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31" w:rsidRDefault="00AA7B31" w:rsidP="00AA7B31">
      <w:pPr>
        <w:ind w:firstLineChars="2900" w:firstLine="6090"/>
        <w:rPr>
          <w:b/>
          <w:sz w:val="28"/>
          <w:szCs w:val="28"/>
        </w:rPr>
      </w:pPr>
      <w:r>
        <w:rPr>
          <w:rFonts w:hint="eastAsia"/>
        </w:rPr>
        <w:t>2019年4月25日（木）</w:t>
      </w:r>
    </w:p>
    <w:p w:rsidR="009B1FD5" w:rsidRDefault="00E744D6" w:rsidP="00F2716B">
      <w:pPr>
        <w:rPr>
          <w:b/>
          <w:sz w:val="28"/>
          <w:szCs w:val="28"/>
        </w:rPr>
      </w:pPr>
      <w:r w:rsidRPr="00E744D6">
        <w:rPr>
          <w:rFonts w:hint="eastAsia"/>
          <w:b/>
          <w:sz w:val="28"/>
          <w:szCs w:val="28"/>
        </w:rPr>
        <w:t>川崎支部</w:t>
      </w:r>
      <w:r w:rsidR="006871B8">
        <w:rPr>
          <w:rFonts w:hint="eastAsia"/>
          <w:b/>
          <w:sz w:val="28"/>
          <w:szCs w:val="28"/>
        </w:rPr>
        <w:t>主催</w:t>
      </w:r>
      <w:r w:rsidRPr="00E744D6">
        <w:rPr>
          <w:rFonts w:hint="eastAsia"/>
          <w:b/>
          <w:sz w:val="28"/>
          <w:szCs w:val="28"/>
        </w:rPr>
        <w:t>第</w:t>
      </w:r>
      <w:r w:rsidR="00677DF6">
        <w:rPr>
          <w:rFonts w:hint="eastAsia"/>
          <w:b/>
          <w:sz w:val="28"/>
          <w:szCs w:val="28"/>
        </w:rPr>
        <w:t>１</w:t>
      </w:r>
      <w:r w:rsidRPr="00E744D6">
        <w:rPr>
          <w:rFonts w:hint="eastAsia"/>
          <w:b/>
          <w:sz w:val="28"/>
          <w:szCs w:val="28"/>
        </w:rPr>
        <w:t>回</w:t>
      </w:r>
      <w:r w:rsidR="006871B8">
        <w:rPr>
          <w:rFonts w:hint="eastAsia"/>
          <w:b/>
          <w:sz w:val="28"/>
          <w:szCs w:val="28"/>
        </w:rPr>
        <w:t>講演会</w:t>
      </w:r>
      <w:r w:rsidR="00A2173B">
        <w:rPr>
          <w:rFonts w:hint="eastAsia"/>
          <w:b/>
          <w:sz w:val="28"/>
          <w:szCs w:val="28"/>
        </w:rPr>
        <w:t>（201</w:t>
      </w:r>
      <w:r w:rsidR="00677DF6">
        <w:rPr>
          <w:rFonts w:hint="eastAsia"/>
          <w:b/>
          <w:sz w:val="28"/>
          <w:szCs w:val="28"/>
        </w:rPr>
        <w:t>9</w:t>
      </w:r>
      <w:r w:rsidR="00A2173B">
        <w:rPr>
          <w:rFonts w:hint="eastAsia"/>
          <w:b/>
          <w:sz w:val="28"/>
          <w:szCs w:val="28"/>
        </w:rPr>
        <w:t>.</w:t>
      </w:r>
      <w:r w:rsidR="00677DF6">
        <w:rPr>
          <w:rFonts w:hint="eastAsia"/>
          <w:b/>
          <w:sz w:val="28"/>
          <w:szCs w:val="28"/>
        </w:rPr>
        <w:t>04</w:t>
      </w:r>
      <w:r w:rsidR="00A2173B">
        <w:rPr>
          <w:rFonts w:hint="eastAsia"/>
          <w:b/>
          <w:sz w:val="28"/>
          <w:szCs w:val="28"/>
        </w:rPr>
        <w:t>.22）</w:t>
      </w:r>
      <w:r w:rsidR="006871B8">
        <w:rPr>
          <w:rFonts w:hint="eastAsia"/>
          <w:b/>
          <w:sz w:val="28"/>
          <w:szCs w:val="28"/>
        </w:rPr>
        <w:t>（</w:t>
      </w:r>
      <w:r w:rsidR="00677DF6">
        <w:rPr>
          <w:rFonts w:hint="eastAsia"/>
          <w:b/>
          <w:sz w:val="28"/>
          <w:szCs w:val="28"/>
        </w:rPr>
        <w:t>湯浅</w:t>
      </w:r>
      <w:r w:rsidR="00F2716B">
        <w:rPr>
          <w:rFonts w:hint="eastAsia"/>
          <w:b/>
          <w:sz w:val="28"/>
          <w:szCs w:val="28"/>
        </w:rPr>
        <w:t>名誉教授</w:t>
      </w:r>
      <w:r w:rsidR="006871B8">
        <w:rPr>
          <w:rFonts w:hint="eastAsia"/>
          <w:b/>
          <w:sz w:val="28"/>
          <w:szCs w:val="28"/>
        </w:rPr>
        <w:t>）</w:t>
      </w:r>
      <w:r w:rsidRPr="00E744D6">
        <w:rPr>
          <w:rFonts w:hint="eastAsia"/>
          <w:b/>
          <w:sz w:val="28"/>
          <w:szCs w:val="28"/>
        </w:rPr>
        <w:t>（ご報告）</w:t>
      </w:r>
    </w:p>
    <w:p w:rsidR="00A2173B" w:rsidRPr="00177A30" w:rsidRDefault="00A2173B" w:rsidP="002E2F1B">
      <w:pPr>
        <w:ind w:firstLineChars="200" w:firstLine="549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Pr="00177A30">
        <w:rPr>
          <w:rFonts w:hint="eastAsia"/>
          <w:b/>
          <w:sz w:val="24"/>
          <w:szCs w:val="24"/>
        </w:rPr>
        <w:t>「</w:t>
      </w:r>
      <w:r w:rsidR="00677DF6">
        <w:rPr>
          <w:rFonts w:hint="eastAsia"/>
          <w:b/>
          <w:sz w:val="24"/>
          <w:szCs w:val="24"/>
        </w:rPr>
        <w:t>こな屋の仕事と大学の使命～神奈川県の企業との産学連携～</w:t>
      </w:r>
      <w:r w:rsidR="00177A30" w:rsidRPr="00177A30">
        <w:rPr>
          <w:rFonts w:hint="eastAsia"/>
          <w:b/>
          <w:sz w:val="24"/>
          <w:szCs w:val="24"/>
        </w:rPr>
        <w:t>」</w:t>
      </w:r>
    </w:p>
    <w:p w:rsidR="00E744D6" w:rsidRDefault="00E744D6" w:rsidP="00E744D6">
      <w:pPr>
        <w:ind w:firstLineChars="200" w:firstLine="420"/>
      </w:pPr>
      <w:r>
        <w:rPr>
          <w:rFonts w:hint="eastAsia"/>
        </w:rPr>
        <w:t xml:space="preserve">　　　　　　　　　　　　　</w:t>
      </w:r>
      <w:r w:rsidR="00AA7B31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川崎支部　</w:t>
      </w:r>
      <w:r w:rsidR="00980291">
        <w:rPr>
          <w:rFonts w:hint="eastAsia"/>
        </w:rPr>
        <w:t>支部長</w:t>
      </w:r>
      <w:r w:rsidR="00677DF6">
        <w:rPr>
          <w:rFonts w:hint="eastAsia"/>
        </w:rPr>
        <w:t xml:space="preserve">　山岸一雄</w:t>
      </w:r>
    </w:p>
    <w:p w:rsidR="00E744D6" w:rsidRDefault="00E744D6" w:rsidP="00E744D6">
      <w:pPr>
        <w:ind w:firstLineChars="200" w:firstLine="420"/>
      </w:pPr>
    </w:p>
    <w:p w:rsidR="00A53269" w:rsidRPr="00AA7B31" w:rsidRDefault="00F2716B" w:rsidP="00677DF6">
      <w:pPr>
        <w:ind w:firstLineChars="100" w:firstLine="210"/>
        <w:rPr>
          <w:rFonts w:asciiTheme="minorEastAsia" w:hAnsiTheme="minorEastAsia"/>
        </w:rPr>
      </w:pPr>
      <w:r w:rsidRPr="00AA7B31">
        <w:rPr>
          <w:rFonts w:asciiTheme="minorEastAsia" w:hAnsiTheme="minorEastAsia" w:hint="eastAsia"/>
        </w:rPr>
        <w:t>春の息吹が感じられるピクニック日和となり</w:t>
      </w:r>
      <w:r w:rsidR="00177A30" w:rsidRPr="00AA7B31">
        <w:rPr>
          <w:rFonts w:asciiTheme="minorEastAsia" w:hAnsiTheme="minorEastAsia" w:hint="eastAsia"/>
        </w:rPr>
        <w:t>、</w:t>
      </w:r>
      <w:r w:rsidRPr="00AA7B31">
        <w:rPr>
          <w:rFonts w:asciiTheme="minorEastAsia" w:hAnsiTheme="minorEastAsia" w:hint="eastAsia"/>
        </w:rPr>
        <w:t>湯浅栄二名誉教授（今年が傘寿）による講演会に</w:t>
      </w:r>
      <w:r w:rsidR="00177A30" w:rsidRPr="00AA7B31">
        <w:rPr>
          <w:rFonts w:asciiTheme="minorEastAsia" w:hAnsiTheme="minorEastAsia" w:hint="eastAsia"/>
        </w:rPr>
        <w:t>二子玉川の駅前RISE</w:t>
      </w:r>
      <w:r w:rsidR="00677DF6" w:rsidRPr="00AA7B31">
        <w:rPr>
          <w:rFonts w:asciiTheme="minorEastAsia" w:hAnsiTheme="minorEastAsia" w:hint="eastAsia"/>
        </w:rPr>
        <w:t>8階の</w:t>
      </w:r>
      <w:r w:rsidR="006871B8" w:rsidRPr="00AA7B31">
        <w:rPr>
          <w:rFonts w:asciiTheme="minorEastAsia" w:hAnsiTheme="minorEastAsia" w:hint="eastAsia"/>
        </w:rPr>
        <w:t>夢キャンパス</w:t>
      </w:r>
      <w:r w:rsidR="00677DF6" w:rsidRPr="00AA7B31">
        <w:rPr>
          <w:rFonts w:asciiTheme="minorEastAsia" w:hAnsiTheme="minorEastAsia" w:hint="eastAsia"/>
        </w:rPr>
        <w:t>に</w:t>
      </w:r>
      <w:r w:rsidR="00177A30" w:rsidRPr="00AA7B31">
        <w:rPr>
          <w:rFonts w:asciiTheme="minorEastAsia" w:hAnsiTheme="minorEastAsia" w:hint="eastAsia"/>
        </w:rPr>
        <w:t>吉田前会長</w:t>
      </w:r>
      <w:r w:rsidR="00677DF6" w:rsidRPr="00AA7B31">
        <w:rPr>
          <w:rFonts w:asciiTheme="minorEastAsia" w:hAnsiTheme="minorEastAsia" w:hint="eastAsia"/>
        </w:rPr>
        <w:t>を始めとしてOB</w:t>
      </w:r>
      <w:r w:rsidR="00911A83" w:rsidRPr="00AA7B31">
        <w:rPr>
          <w:rFonts w:asciiTheme="minorEastAsia" w:hAnsiTheme="minorEastAsia" w:hint="eastAsia"/>
        </w:rPr>
        <w:t>や女性の</w:t>
      </w:r>
      <w:r w:rsidR="00677DF6" w:rsidRPr="00AA7B31">
        <w:rPr>
          <w:rFonts w:asciiTheme="minorEastAsia" w:hAnsiTheme="minorEastAsia" w:hint="eastAsia"/>
        </w:rPr>
        <w:t>方</w:t>
      </w:r>
      <w:r w:rsidR="00911A83" w:rsidRPr="00AA7B31">
        <w:rPr>
          <w:rFonts w:asciiTheme="minorEastAsia" w:hAnsiTheme="minorEastAsia" w:hint="eastAsia"/>
        </w:rPr>
        <w:t>等</w:t>
      </w:r>
      <w:r w:rsidR="00677DF6" w:rsidRPr="00AA7B31">
        <w:rPr>
          <w:rFonts w:asciiTheme="minorEastAsia" w:hAnsiTheme="minorEastAsia" w:hint="eastAsia"/>
        </w:rPr>
        <w:t>が多く集まりました。</w:t>
      </w:r>
      <w:r w:rsidR="00177A30" w:rsidRPr="00AA7B31">
        <w:rPr>
          <w:rFonts w:asciiTheme="minorEastAsia" w:hAnsiTheme="minorEastAsia" w:hint="eastAsia"/>
          <w:color w:val="FF0000"/>
        </w:rPr>
        <w:t>川崎支部</w:t>
      </w:r>
      <w:r w:rsidR="00A53269" w:rsidRPr="00AA7B31">
        <w:rPr>
          <w:rFonts w:asciiTheme="minorEastAsia" w:hAnsiTheme="minorEastAsia" w:hint="eastAsia"/>
          <w:color w:val="FF0000"/>
        </w:rPr>
        <w:t>では</w:t>
      </w:r>
      <w:r w:rsidR="00177A30" w:rsidRPr="00AA7B31">
        <w:rPr>
          <w:rFonts w:asciiTheme="minorEastAsia" w:hAnsiTheme="minorEastAsia" w:hint="eastAsia"/>
          <w:color w:val="FF0000"/>
        </w:rPr>
        <w:t>共生広報</w:t>
      </w:r>
      <w:r w:rsidR="00177A30" w:rsidRPr="00AA7B31">
        <w:rPr>
          <w:rFonts w:asciiTheme="minorEastAsia" w:hAnsiTheme="minorEastAsia" w:hint="eastAsia"/>
        </w:rPr>
        <w:t>をしている</w:t>
      </w:r>
      <w:r w:rsidR="00853EFF" w:rsidRPr="00AA7B31">
        <w:rPr>
          <w:rFonts w:asciiTheme="minorEastAsia" w:hAnsiTheme="minorEastAsia" w:hint="eastAsia"/>
        </w:rPr>
        <w:t>夢キャンパスHP、</w:t>
      </w:r>
      <w:r w:rsidR="00177A30" w:rsidRPr="00AA7B31">
        <w:rPr>
          <w:rFonts w:asciiTheme="minorEastAsia" w:hAnsiTheme="minorEastAsia" w:hint="eastAsia"/>
        </w:rPr>
        <w:t>二子玉川</w:t>
      </w:r>
      <w:r w:rsidR="00853EFF" w:rsidRPr="00AA7B31">
        <w:rPr>
          <w:rFonts w:asciiTheme="minorEastAsia" w:hAnsiTheme="minorEastAsia" w:hint="eastAsia"/>
        </w:rPr>
        <w:t>ライズ、イベント告知サイト、二子玉君等への広報を継続してい</w:t>
      </w:r>
      <w:r w:rsidR="00A53269" w:rsidRPr="00AA7B31">
        <w:rPr>
          <w:rFonts w:asciiTheme="minorEastAsia" w:hAnsiTheme="minorEastAsia" w:hint="eastAsia"/>
        </w:rPr>
        <w:t>ます。</w:t>
      </w:r>
    </w:p>
    <w:p w:rsidR="00911A83" w:rsidRPr="00AA7B31" w:rsidRDefault="00677DF6" w:rsidP="00677DF6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AA7B31">
        <w:rPr>
          <w:rFonts w:asciiTheme="minorEastAsia" w:hAnsiTheme="minorEastAsia" w:hint="eastAsia"/>
        </w:rPr>
        <w:t>ものづくりとは素材を加工する</w:t>
      </w:r>
      <w:r w:rsidR="00911A83" w:rsidRPr="00AA7B31">
        <w:rPr>
          <w:rFonts w:asciiTheme="minorEastAsia" w:hAnsiTheme="minorEastAsia" w:hint="eastAsia"/>
        </w:rPr>
        <w:t>ことが</w:t>
      </w:r>
      <w:r w:rsidRPr="00AA7B31">
        <w:rPr>
          <w:rFonts w:asciiTheme="minorEastAsia" w:hAnsiTheme="minorEastAsia" w:hint="eastAsia"/>
        </w:rPr>
        <w:t>基本</w:t>
      </w:r>
      <w:r w:rsidR="00C728A4" w:rsidRPr="00AA7B31">
        <w:rPr>
          <w:rFonts w:asciiTheme="minorEastAsia" w:hAnsiTheme="minorEastAsia" w:hint="eastAsia"/>
        </w:rPr>
        <w:t>で</w:t>
      </w:r>
      <w:r w:rsidR="00911A83" w:rsidRPr="00AA7B31">
        <w:rPr>
          <w:rFonts w:asciiTheme="minorEastAsia" w:hAnsiTheme="minorEastAsia" w:hint="eastAsia"/>
        </w:rPr>
        <w:t>す。</w:t>
      </w:r>
      <w:r w:rsidR="00C728A4" w:rsidRPr="00AA7B31">
        <w:rPr>
          <w:rFonts w:asciiTheme="minorEastAsia" w:hAnsiTheme="minorEastAsia" w:hint="eastAsia"/>
        </w:rPr>
        <w:t>日本塑性加工学会のキャッチフレーズは、</w:t>
      </w:r>
      <w:r w:rsidR="00C728A4" w:rsidRPr="00AA7B31">
        <w:rPr>
          <w:rFonts w:asciiTheme="minorEastAsia" w:hAnsiTheme="minorEastAsia" w:hint="eastAsia"/>
          <w:color w:val="FF0000"/>
        </w:rPr>
        <w:t>「物作り</w:t>
      </w:r>
      <w:r w:rsidR="00911A83" w:rsidRPr="00AA7B31">
        <w:rPr>
          <w:rFonts w:asciiTheme="minorEastAsia" w:hAnsiTheme="minorEastAsia" w:hint="eastAsia"/>
          <w:color w:val="FF0000"/>
        </w:rPr>
        <w:t xml:space="preserve">　人創り　国造り」</w:t>
      </w:r>
      <w:r w:rsidR="00911A83" w:rsidRPr="00AA7B31">
        <w:rPr>
          <w:rFonts w:asciiTheme="minorEastAsia" w:hAnsiTheme="minorEastAsia" w:hint="eastAsia"/>
        </w:rPr>
        <w:t>で、物作りに関わりことで製造業が豊かになり、人々が元気になり、国造りに貢献出来るのです。</w:t>
      </w:r>
      <w:r w:rsidRPr="00AA7B31">
        <w:rPr>
          <w:rFonts w:asciiTheme="minorEastAsia" w:hAnsiTheme="minorEastAsia" w:hint="eastAsia"/>
          <w:color w:val="FF0000"/>
        </w:rPr>
        <w:t>超塑性</w:t>
      </w:r>
      <w:r w:rsidR="00C728A4" w:rsidRPr="00AA7B31">
        <w:rPr>
          <w:rFonts w:asciiTheme="minorEastAsia" w:hAnsiTheme="minorEastAsia" w:hint="eastAsia"/>
        </w:rPr>
        <w:t>（</w:t>
      </w:r>
      <w:r w:rsidR="00C728A4" w:rsidRPr="00AA7B31">
        <w:rPr>
          <w:rFonts w:asciiTheme="minorEastAsia" w:hAnsiTheme="minorEastAsia" w:cs="Times New Roman"/>
          <w:szCs w:val="21"/>
        </w:rPr>
        <w:t>素材が比較的小さな力(応力)で、異常に大きく、いわば飴の</w:t>
      </w:r>
      <w:r w:rsidR="00C728A4" w:rsidRPr="00AA7B31">
        <w:rPr>
          <w:rFonts w:asciiTheme="minorEastAsia" w:hAnsiTheme="minorEastAsia" w:cs="Times New Roman" w:hint="eastAsia"/>
          <w:szCs w:val="21"/>
        </w:rPr>
        <w:t>様</w:t>
      </w:r>
      <w:r w:rsidR="00C728A4" w:rsidRPr="00AA7B31">
        <w:rPr>
          <w:rFonts w:asciiTheme="minorEastAsia" w:hAnsiTheme="minorEastAsia" w:cs="Times New Roman"/>
          <w:szCs w:val="21"/>
        </w:rPr>
        <w:t>に伸びる現象</w:t>
      </w:r>
      <w:r w:rsidR="00C728A4" w:rsidRPr="00AA7B31">
        <w:rPr>
          <w:rFonts w:asciiTheme="minorEastAsia" w:hAnsiTheme="minorEastAsia" w:cs="Times New Roman" w:hint="eastAsia"/>
          <w:szCs w:val="21"/>
        </w:rPr>
        <w:t>）になるには、</w:t>
      </w:r>
      <w:r w:rsidR="00C728A4" w:rsidRPr="00AA7B31">
        <w:rPr>
          <w:rFonts w:asciiTheme="minorEastAsia" w:hAnsiTheme="minorEastAsia" w:cs="Times New Roman"/>
          <w:szCs w:val="21"/>
        </w:rPr>
        <w:t>金属の結晶粒を数</w:t>
      </w:r>
      <w:proofErr w:type="spellStart"/>
      <w:r w:rsidR="00C728A4" w:rsidRPr="00AA7B31">
        <w:rPr>
          <w:rFonts w:asciiTheme="minorEastAsia" w:hAnsiTheme="minorEastAsia" w:cs="Times New Roman"/>
          <w:szCs w:val="21"/>
        </w:rPr>
        <w:t>μm</w:t>
      </w:r>
      <w:proofErr w:type="spellEnd"/>
      <w:r w:rsidR="00C728A4" w:rsidRPr="00AA7B31">
        <w:rPr>
          <w:rFonts w:asciiTheme="minorEastAsia" w:hAnsiTheme="minorEastAsia" w:cs="Times New Roman"/>
          <w:szCs w:val="21"/>
        </w:rPr>
        <w:t>以下に微細に</w:t>
      </w:r>
      <w:r w:rsidR="00E726C9" w:rsidRPr="00AA7B31">
        <w:rPr>
          <w:rFonts w:asciiTheme="minorEastAsia" w:hAnsiTheme="minorEastAsia" w:cs="Times New Roman" w:hint="eastAsia"/>
          <w:szCs w:val="21"/>
        </w:rPr>
        <w:t>することで可能となります。一方、</w:t>
      </w:r>
      <w:r w:rsidR="00E726C9" w:rsidRPr="00AA7B31">
        <w:rPr>
          <w:rFonts w:asciiTheme="minorEastAsia" w:hAnsiTheme="minorEastAsia" w:cs="Times New Roman" w:hint="eastAsia"/>
          <w:color w:val="FF0000"/>
          <w:szCs w:val="21"/>
        </w:rPr>
        <w:t>超弾性や形状記憶合金</w:t>
      </w:r>
      <w:r w:rsidR="00E726C9" w:rsidRPr="00AA7B31">
        <w:rPr>
          <w:rFonts w:asciiTheme="minorEastAsia" w:hAnsiTheme="minorEastAsia" w:cs="Times New Roman" w:hint="eastAsia"/>
          <w:szCs w:val="21"/>
        </w:rPr>
        <w:t>という金属もあり、</w:t>
      </w:r>
      <w:r w:rsidR="00C728A4" w:rsidRPr="00AA7B31">
        <w:rPr>
          <w:rFonts w:asciiTheme="minorEastAsia" w:hAnsiTheme="minorEastAsia" w:cs="Times New Roman" w:hint="eastAsia"/>
          <w:szCs w:val="21"/>
        </w:rPr>
        <w:t>皆様がお使いのめがね</w:t>
      </w:r>
      <w:r w:rsidR="00911A83" w:rsidRPr="00AA7B31">
        <w:rPr>
          <w:rFonts w:asciiTheme="minorEastAsia" w:hAnsiTheme="minorEastAsia" w:cs="Times New Roman" w:hint="eastAsia"/>
          <w:szCs w:val="21"/>
        </w:rPr>
        <w:t>（あなたも老眼ですか？）やコーヒーメーカー</w:t>
      </w:r>
      <w:r w:rsidR="00E726C9" w:rsidRPr="00AA7B31">
        <w:rPr>
          <w:rFonts w:asciiTheme="minorEastAsia" w:hAnsiTheme="minorEastAsia" w:cs="Times New Roman" w:hint="eastAsia"/>
          <w:szCs w:val="21"/>
        </w:rPr>
        <w:t>などに利用されています</w:t>
      </w:r>
      <w:r w:rsidR="00C728A4" w:rsidRPr="00AA7B31">
        <w:rPr>
          <w:rFonts w:asciiTheme="minorEastAsia" w:hAnsiTheme="minorEastAsia" w:cs="Times New Roman" w:hint="eastAsia"/>
          <w:szCs w:val="21"/>
        </w:rPr>
        <w:t>。</w:t>
      </w:r>
    </w:p>
    <w:p w:rsidR="00A57942" w:rsidRPr="00AA7B31" w:rsidRDefault="00911A83" w:rsidP="00677DF6">
      <w:pPr>
        <w:ind w:firstLineChars="100" w:firstLine="210"/>
        <w:rPr>
          <w:rFonts w:asciiTheme="minorEastAsia" w:hAnsiTheme="minorEastAsia"/>
          <w:szCs w:val="21"/>
        </w:rPr>
      </w:pPr>
      <w:r w:rsidRPr="00AA7B31">
        <w:rPr>
          <w:rFonts w:asciiTheme="minorEastAsia" w:hAnsiTheme="minorEastAsia" w:hint="eastAsia"/>
          <w:szCs w:val="21"/>
        </w:rPr>
        <w:t>金属の塑性加工（</w:t>
      </w:r>
      <w:r w:rsidRPr="00AA7B31">
        <w:rPr>
          <w:rFonts w:asciiTheme="minorEastAsia" w:hAnsiTheme="minorEastAsia"/>
          <w:szCs w:val="21"/>
        </w:rPr>
        <w:t>材料の塑性を利用して変形させる加工法</w:t>
      </w:r>
      <w:r w:rsidRPr="00AA7B31">
        <w:rPr>
          <w:rFonts w:asciiTheme="minorEastAsia" w:hAnsiTheme="minorEastAsia" w:hint="eastAsia"/>
          <w:szCs w:val="21"/>
        </w:rPr>
        <w:t>）には、</w:t>
      </w:r>
      <w:r w:rsidRPr="00AA7B31">
        <w:rPr>
          <w:rFonts w:asciiTheme="minorEastAsia" w:hAnsiTheme="minorEastAsia" w:hint="eastAsia"/>
          <w:color w:val="FF0000"/>
          <w:szCs w:val="21"/>
        </w:rPr>
        <w:t>熱間加工</w:t>
      </w:r>
      <w:r w:rsidRPr="00AA7B31">
        <w:rPr>
          <w:rFonts w:asciiTheme="minorEastAsia" w:hAnsiTheme="minorEastAsia" w:hint="eastAsia"/>
          <w:szCs w:val="21"/>
        </w:rPr>
        <w:t>（加熱して行う）</w:t>
      </w:r>
      <w:r w:rsidRPr="00AA7B31">
        <w:rPr>
          <w:rFonts w:asciiTheme="minorEastAsia" w:hAnsiTheme="minorEastAsia"/>
          <w:szCs w:val="21"/>
        </w:rPr>
        <w:t>と</w:t>
      </w:r>
      <w:r w:rsidRPr="00AA7B31">
        <w:rPr>
          <w:rFonts w:asciiTheme="minorEastAsia" w:hAnsiTheme="minorEastAsia" w:hint="eastAsia"/>
          <w:color w:val="FF0000"/>
          <w:szCs w:val="21"/>
        </w:rPr>
        <w:t>冷間加工</w:t>
      </w:r>
      <w:r w:rsidRPr="00AA7B31">
        <w:rPr>
          <w:rFonts w:asciiTheme="minorEastAsia" w:hAnsiTheme="minorEastAsia" w:hint="eastAsia"/>
          <w:szCs w:val="21"/>
        </w:rPr>
        <w:t>（積極的に加熱しない）が有ります。</w:t>
      </w:r>
      <w:r w:rsidRPr="00AA7B31">
        <w:rPr>
          <w:rFonts w:asciiTheme="minorEastAsia" w:hAnsiTheme="minorEastAsia" w:cs="Times New Roman"/>
          <w:szCs w:val="21"/>
        </w:rPr>
        <w:t>熱間加工の特色は</w:t>
      </w:r>
      <w:r w:rsidRPr="00AA7B31">
        <w:rPr>
          <w:rFonts w:asciiTheme="minorEastAsia" w:hAnsiTheme="minorEastAsia" w:cs="Times New Roman" w:hint="eastAsia"/>
          <w:szCs w:val="21"/>
        </w:rPr>
        <w:t>、</w:t>
      </w:r>
      <w:r w:rsidRPr="00AA7B31">
        <w:rPr>
          <w:rFonts w:asciiTheme="minorEastAsia" w:hAnsiTheme="minorEastAsia" w:cs="Times New Roman"/>
          <w:szCs w:val="21"/>
        </w:rPr>
        <w:t>加工の抵抗力が低くなる</w:t>
      </w:r>
      <w:r w:rsidRPr="00AA7B31">
        <w:rPr>
          <w:rFonts w:asciiTheme="minorEastAsia" w:hAnsiTheme="minorEastAsia" w:cs="Times New Roman" w:hint="eastAsia"/>
          <w:szCs w:val="21"/>
        </w:rPr>
        <w:t>ので、</w:t>
      </w:r>
      <w:r w:rsidRPr="00AA7B31">
        <w:rPr>
          <w:rFonts w:asciiTheme="minorEastAsia" w:hAnsiTheme="minorEastAsia" w:cs="Times New Roman"/>
          <w:szCs w:val="21"/>
        </w:rPr>
        <w:t>一つの工程 で大きい加工を行</w:t>
      </w:r>
      <w:r w:rsidRPr="00AA7B31">
        <w:rPr>
          <w:rFonts w:asciiTheme="minorEastAsia" w:hAnsiTheme="minorEastAsia" w:cs="Times New Roman" w:hint="eastAsia"/>
          <w:szCs w:val="21"/>
        </w:rPr>
        <w:t>えますが、</w:t>
      </w:r>
      <w:r w:rsidRPr="00AA7B31">
        <w:rPr>
          <w:rFonts w:asciiTheme="minorEastAsia" w:hAnsiTheme="minorEastAsia" w:cs="Times New Roman"/>
          <w:szCs w:val="21"/>
        </w:rPr>
        <w:t>金属素材を高温に加熱するので酸化による表面スケールの発生や工具の摩耗など</w:t>
      </w:r>
      <w:r w:rsidR="00A57942" w:rsidRPr="00AA7B31">
        <w:rPr>
          <w:rFonts w:asciiTheme="minorEastAsia" w:hAnsiTheme="minorEastAsia" w:cs="Times New Roman" w:hint="eastAsia"/>
          <w:szCs w:val="21"/>
        </w:rPr>
        <w:t>の</w:t>
      </w:r>
      <w:r w:rsidR="00A57942" w:rsidRPr="00AA7B31">
        <w:rPr>
          <w:rFonts w:asciiTheme="minorEastAsia" w:hAnsiTheme="minorEastAsia" w:cs="Times New Roman"/>
          <w:szCs w:val="21"/>
        </w:rPr>
        <w:t>制御面で難点が</w:t>
      </w:r>
      <w:r w:rsidR="00A57942" w:rsidRPr="00AA7B31">
        <w:rPr>
          <w:rFonts w:asciiTheme="minorEastAsia" w:hAnsiTheme="minorEastAsia" w:cs="Times New Roman" w:hint="eastAsia"/>
          <w:szCs w:val="21"/>
        </w:rPr>
        <w:t>有ります。冷間加工は、</w:t>
      </w:r>
      <w:r w:rsidR="00A57942" w:rsidRPr="00AA7B31">
        <w:rPr>
          <w:rFonts w:asciiTheme="minorEastAsia" w:hAnsiTheme="minorEastAsia" w:cs="Times New Roman"/>
          <w:szCs w:val="21"/>
        </w:rPr>
        <w:t>結晶のひずみが大きくなり加工の抵抗力が大きくな</w:t>
      </w:r>
      <w:r w:rsidR="00A57942" w:rsidRPr="00AA7B31">
        <w:rPr>
          <w:rFonts w:asciiTheme="minorEastAsia" w:hAnsiTheme="minorEastAsia" w:cs="Times New Roman" w:hint="eastAsia"/>
          <w:szCs w:val="21"/>
        </w:rPr>
        <w:t>り</w:t>
      </w:r>
      <w:r w:rsidR="00E726C9" w:rsidRPr="00AA7B31">
        <w:rPr>
          <w:rFonts w:asciiTheme="minorEastAsia" w:hAnsiTheme="minorEastAsia" w:cs="Times New Roman" w:hint="eastAsia"/>
          <w:szCs w:val="21"/>
        </w:rPr>
        <w:t>、これらの</w:t>
      </w:r>
      <w:r w:rsidR="00E726C9" w:rsidRPr="00AA7B31">
        <w:rPr>
          <w:rFonts w:asciiTheme="minorEastAsia" w:hAnsiTheme="minorEastAsia" w:cs="Times New Roman" w:hint="eastAsia"/>
          <w:color w:val="FF0000"/>
          <w:szCs w:val="21"/>
        </w:rPr>
        <w:t>加工法が動画で紹介</w:t>
      </w:r>
      <w:r w:rsidR="00E726C9" w:rsidRPr="00AA7B31">
        <w:rPr>
          <w:rFonts w:asciiTheme="minorEastAsia" w:hAnsiTheme="minorEastAsia" w:cs="Times New Roman" w:hint="eastAsia"/>
          <w:szCs w:val="21"/>
        </w:rPr>
        <w:t>されました</w:t>
      </w:r>
      <w:r w:rsidR="00A57942" w:rsidRPr="00AA7B31">
        <w:rPr>
          <w:rFonts w:asciiTheme="minorEastAsia" w:hAnsiTheme="minorEastAsia" w:cs="Times New Roman" w:hint="eastAsia"/>
          <w:szCs w:val="21"/>
        </w:rPr>
        <w:t>。</w:t>
      </w:r>
      <w:r w:rsidR="00E726C9" w:rsidRPr="00AA7B31">
        <w:rPr>
          <w:rFonts w:asciiTheme="minorEastAsia" w:hAnsiTheme="minorEastAsia" w:cs="Times New Roman" w:hint="eastAsia"/>
          <w:szCs w:val="21"/>
        </w:rPr>
        <w:t>また、</w:t>
      </w:r>
      <w:r w:rsidRPr="00AA7B31">
        <w:rPr>
          <w:rFonts w:asciiTheme="minorEastAsia" w:hAnsiTheme="minorEastAsia"/>
          <w:szCs w:val="21"/>
        </w:rPr>
        <w:t>現在では</w:t>
      </w:r>
      <w:r w:rsidR="00A57942" w:rsidRPr="00AA7B31">
        <w:rPr>
          <w:rFonts w:asciiTheme="minorEastAsia" w:hAnsiTheme="minorEastAsia" w:hint="eastAsia"/>
          <w:szCs w:val="21"/>
        </w:rPr>
        <w:t>粉末冶金、ダイキャスト等の</w:t>
      </w:r>
      <w:r w:rsidRPr="00AA7B31">
        <w:rPr>
          <w:rFonts w:asciiTheme="minorEastAsia" w:hAnsiTheme="minorEastAsia"/>
          <w:szCs w:val="21"/>
        </w:rPr>
        <w:t>中間的な方法も実用化</w:t>
      </w:r>
      <w:r w:rsidR="00A57942" w:rsidRPr="00AA7B31">
        <w:rPr>
          <w:rFonts w:asciiTheme="minorEastAsia" w:hAnsiTheme="minorEastAsia" w:hint="eastAsia"/>
          <w:szCs w:val="21"/>
        </w:rPr>
        <w:t>されています。</w:t>
      </w:r>
    </w:p>
    <w:p w:rsidR="00A57942" w:rsidRPr="00AA7B31" w:rsidRDefault="00A57942" w:rsidP="00677DF6">
      <w:pPr>
        <w:ind w:firstLineChars="100" w:firstLine="210"/>
        <w:rPr>
          <w:rFonts w:asciiTheme="minorEastAsia" w:hAnsiTheme="minorEastAsia"/>
          <w:szCs w:val="21"/>
        </w:rPr>
      </w:pPr>
      <w:r w:rsidRPr="00AA7B31">
        <w:rPr>
          <w:rFonts w:asciiTheme="minorEastAsia" w:hAnsiTheme="minorEastAsia" w:hint="eastAsia"/>
          <w:color w:val="FF0000"/>
          <w:szCs w:val="21"/>
        </w:rPr>
        <w:t>粉末冶金</w:t>
      </w:r>
      <w:r w:rsidRPr="00AA7B31">
        <w:rPr>
          <w:rFonts w:asciiTheme="minorEastAsia" w:hAnsiTheme="minorEastAsia" w:hint="eastAsia"/>
          <w:szCs w:val="21"/>
        </w:rPr>
        <w:t>（</w:t>
      </w:r>
      <w:r w:rsidRPr="00AA7B31">
        <w:rPr>
          <w:rFonts w:asciiTheme="minorEastAsia" w:hAnsiTheme="minorEastAsia" w:cs="Arial"/>
          <w:szCs w:val="21"/>
        </w:rPr>
        <w:t>金属の粉末を圧縮成形し、焼結して製品を作る加工法</w:t>
      </w:r>
      <w:r w:rsidRPr="00AA7B31">
        <w:rPr>
          <w:rFonts w:asciiTheme="minorEastAsia" w:hAnsiTheme="minorEastAsia" w:cs="Arial" w:hint="eastAsia"/>
          <w:szCs w:val="21"/>
        </w:rPr>
        <w:t>）</w:t>
      </w:r>
      <w:r w:rsidRPr="00AA7B31">
        <w:rPr>
          <w:rFonts w:asciiTheme="minorEastAsia" w:hAnsiTheme="minorEastAsia" w:hint="eastAsia"/>
          <w:szCs w:val="21"/>
        </w:rPr>
        <w:t>はパン屋さんの</w:t>
      </w:r>
      <w:r w:rsidR="00F2716B" w:rsidRPr="00AA7B31">
        <w:rPr>
          <w:rFonts w:asciiTheme="minorEastAsia" w:hAnsiTheme="minorEastAsia" w:hint="eastAsia"/>
          <w:szCs w:val="21"/>
        </w:rPr>
        <w:t>イメージ</w:t>
      </w:r>
      <w:r w:rsidRPr="00AA7B31">
        <w:rPr>
          <w:rFonts w:asciiTheme="minorEastAsia" w:hAnsiTheme="minorEastAsia" w:hint="eastAsia"/>
          <w:szCs w:val="21"/>
        </w:rPr>
        <w:t>で、</w:t>
      </w:r>
      <w:r w:rsidR="00F2716B" w:rsidRPr="00AA7B31">
        <w:rPr>
          <w:rFonts w:asciiTheme="minorEastAsia" w:hAnsiTheme="minorEastAsia" w:hint="eastAsia"/>
          <w:szCs w:val="21"/>
        </w:rPr>
        <w:t>その</w:t>
      </w:r>
      <w:r w:rsidRPr="00AA7B31">
        <w:rPr>
          <w:rFonts w:asciiTheme="minorEastAsia" w:hAnsiTheme="minorEastAsia" w:hint="eastAsia"/>
          <w:szCs w:val="21"/>
        </w:rPr>
        <w:t>三大特徴は</w:t>
      </w:r>
      <w:r w:rsidR="00F2716B" w:rsidRPr="00AA7B31">
        <w:rPr>
          <w:rFonts w:asciiTheme="minorEastAsia" w:hAnsiTheme="minorEastAsia" w:hint="eastAsia"/>
          <w:szCs w:val="21"/>
        </w:rPr>
        <w:t xml:space="preserve">　</w:t>
      </w:r>
      <w:r w:rsidRPr="00AA7B31">
        <w:rPr>
          <w:rFonts w:asciiTheme="minorEastAsia" w:hAnsiTheme="minorEastAsia" w:hint="eastAsia"/>
          <w:szCs w:val="21"/>
        </w:rPr>
        <w:t>①表面積/体積比が非常に大きい</w:t>
      </w:r>
      <w:r w:rsidR="00F2716B" w:rsidRPr="00AA7B31">
        <w:rPr>
          <w:rFonts w:asciiTheme="minorEastAsia" w:hAnsiTheme="minorEastAsia" w:hint="eastAsia"/>
          <w:szCs w:val="21"/>
        </w:rPr>
        <w:t xml:space="preserve">　</w:t>
      </w:r>
      <w:r w:rsidRPr="00AA7B31">
        <w:rPr>
          <w:rFonts w:asciiTheme="minorEastAsia" w:hAnsiTheme="minorEastAsia" w:hint="eastAsia"/>
          <w:szCs w:val="21"/>
        </w:rPr>
        <w:t>②個体粒子の集合体である</w:t>
      </w:r>
      <w:r w:rsidR="00F2716B" w:rsidRPr="00AA7B31">
        <w:rPr>
          <w:rFonts w:asciiTheme="minorEastAsia" w:hAnsiTheme="minorEastAsia" w:hint="eastAsia"/>
          <w:szCs w:val="21"/>
        </w:rPr>
        <w:t xml:space="preserve">　</w:t>
      </w:r>
      <w:r w:rsidRPr="00AA7B31">
        <w:rPr>
          <w:rFonts w:asciiTheme="minorEastAsia" w:hAnsiTheme="minorEastAsia" w:hint="eastAsia"/>
          <w:szCs w:val="21"/>
        </w:rPr>
        <w:t>③粉末粒子は偏析がないことです。</w:t>
      </w:r>
      <w:r w:rsidRPr="00AA7B31">
        <w:rPr>
          <w:rFonts w:asciiTheme="minorEastAsia" w:hAnsiTheme="minorEastAsia"/>
          <w:szCs w:val="21"/>
        </w:rPr>
        <w:t>金属の粉末を「金型」に入れて圧縮して固め、高温で「焼結」して精度の高い部品をつくる技術のことで</w:t>
      </w:r>
      <w:r w:rsidRPr="00AA7B31">
        <w:rPr>
          <w:rFonts w:asciiTheme="minorEastAsia" w:hAnsiTheme="minorEastAsia" w:hint="eastAsia"/>
          <w:szCs w:val="21"/>
        </w:rPr>
        <w:t>、</w:t>
      </w:r>
      <w:r w:rsidRPr="00AA7B31">
        <w:rPr>
          <w:rFonts w:asciiTheme="minorEastAsia" w:hAnsiTheme="minorEastAsia"/>
          <w:szCs w:val="21"/>
        </w:rPr>
        <w:t>Powder Metallurgy(パウダー・メタラジー)、略式ＰＭまたはP/Mと表記されます。</w:t>
      </w:r>
      <w:r w:rsidRPr="00AA7B31">
        <w:rPr>
          <w:rFonts w:asciiTheme="minorEastAsia" w:hAnsiTheme="minorEastAsia" w:hint="eastAsia"/>
          <w:szCs w:val="21"/>
        </w:rPr>
        <w:t>粉末冶金製法なら一つの金型で複雑な形の製品を作れます。例えば、</w:t>
      </w:r>
      <w:r w:rsidR="00944C0F" w:rsidRPr="00AA7B31">
        <w:rPr>
          <w:rFonts w:asciiTheme="minorEastAsia" w:hAnsiTheme="minorEastAsia" w:hint="eastAsia"/>
          <w:szCs w:val="21"/>
        </w:rPr>
        <w:t>小さな歯車や電磁石など、家電品で隠れたところにたくさん使われています。</w:t>
      </w:r>
      <w:r w:rsidR="003C489D" w:rsidRPr="00AA7B31">
        <w:rPr>
          <w:rFonts w:asciiTheme="minorEastAsia" w:hAnsiTheme="minorEastAsia" w:hint="eastAsia"/>
          <w:szCs w:val="21"/>
        </w:rPr>
        <w:t>身の周り</w:t>
      </w:r>
      <w:r w:rsidR="00944C0F" w:rsidRPr="00AA7B31">
        <w:rPr>
          <w:rFonts w:asciiTheme="minorEastAsia" w:hAnsiTheme="minorEastAsia" w:hint="eastAsia"/>
          <w:szCs w:val="21"/>
        </w:rPr>
        <w:t>の製品でも時計やパソコン、スマホなどの部品に粉末冶金製品が</w:t>
      </w:r>
      <w:r w:rsidR="003C489D" w:rsidRPr="00AA7B31">
        <w:rPr>
          <w:rFonts w:asciiTheme="minorEastAsia" w:hAnsiTheme="minorEastAsia" w:hint="eastAsia"/>
          <w:szCs w:val="21"/>
        </w:rPr>
        <w:t>あふれています。特殊な粉末冶金製品として</w:t>
      </w:r>
      <w:r w:rsidR="003C489D" w:rsidRPr="00AA7B31">
        <w:rPr>
          <w:rFonts w:asciiTheme="minorEastAsia" w:hAnsiTheme="minorEastAsia" w:hint="eastAsia"/>
          <w:color w:val="FF0000"/>
          <w:szCs w:val="21"/>
        </w:rPr>
        <w:t>オイレスベアリング</w:t>
      </w:r>
      <w:r w:rsidR="003C489D" w:rsidRPr="00AA7B31">
        <w:rPr>
          <w:rFonts w:asciiTheme="minorEastAsia" w:hAnsiTheme="minorEastAsia" w:hint="eastAsia"/>
          <w:szCs w:val="21"/>
        </w:rPr>
        <w:t>が有ります。多孔質を応用した含油軸受けで、有効気孔率により特徴が異なります。オイレスベアリングとは、「給油量、給油回数を少なくできる」または「無給油」で使用できる自己潤滑性を保持したすべり軸受です。一般のすべり軸受では、性能を維持できない厳しい条件下でも、オイレスベアリングは、優れた耐久性と性能安定性を発揮し、</w:t>
      </w:r>
      <w:r w:rsidR="003F2938" w:rsidRPr="00AA7B31">
        <w:rPr>
          <w:rFonts w:asciiTheme="minorEastAsia" w:hAnsiTheme="minorEastAsia" w:hint="eastAsia"/>
          <w:szCs w:val="21"/>
        </w:rPr>
        <w:t>冷蔵庫、洗濯機、扇風機などなくてはならない部品で、</w:t>
      </w:r>
      <w:r w:rsidR="003C489D" w:rsidRPr="00AA7B31">
        <w:rPr>
          <w:rFonts w:asciiTheme="minorEastAsia" w:hAnsiTheme="minorEastAsia" w:hint="eastAsia"/>
          <w:szCs w:val="21"/>
        </w:rPr>
        <w:t>さまざまな分野で活躍しています</w:t>
      </w:r>
    </w:p>
    <w:p w:rsidR="003F2938" w:rsidRPr="00AA7B31" w:rsidRDefault="00307B2E" w:rsidP="003F2938">
      <w:pPr>
        <w:ind w:firstLineChars="100" w:firstLine="210"/>
        <w:rPr>
          <w:rFonts w:asciiTheme="minorEastAsia" w:hAnsiTheme="minorEastAsia"/>
          <w:szCs w:val="21"/>
        </w:rPr>
      </w:pPr>
      <w:r w:rsidRPr="00AA7B31">
        <w:rPr>
          <w:rFonts w:asciiTheme="minorEastAsia" w:hAnsiTheme="minorEastAsia" w:hint="eastAsia"/>
          <w:color w:val="FF0000"/>
          <w:szCs w:val="21"/>
        </w:rPr>
        <w:lastRenderedPageBreak/>
        <w:t>集電材料</w:t>
      </w:r>
      <w:r w:rsidRPr="00AA7B31">
        <w:rPr>
          <w:rFonts w:asciiTheme="minorEastAsia" w:hAnsiTheme="minorEastAsia" w:hint="eastAsia"/>
          <w:szCs w:val="21"/>
        </w:rPr>
        <w:t>として、新幹線等のパンタグラフが有ります。架線にパンタグラフを触れさせることで回路がつながり、電車に電気が流れるようになります。架線はプラスの電気、線路はマイナスの電気が流れています。）この電気によってモーターを回し、電車は走るのです。</w:t>
      </w:r>
      <w:r w:rsidRPr="00AA7B31">
        <w:rPr>
          <w:rFonts w:asciiTheme="minorEastAsia" w:hAnsiTheme="minorEastAsia" w:hint="eastAsia"/>
          <w:color w:val="FF0000"/>
          <w:szCs w:val="21"/>
        </w:rPr>
        <w:t>金属粉末の3Dプリンター</w:t>
      </w:r>
      <w:r w:rsidRPr="00AA7B31">
        <w:rPr>
          <w:rFonts w:asciiTheme="minorEastAsia" w:hAnsiTheme="minorEastAsia" w:hint="eastAsia"/>
          <w:szCs w:val="21"/>
        </w:rPr>
        <w:t>は研究中ですが、</w:t>
      </w:r>
      <w:r w:rsidR="00643D77" w:rsidRPr="00AA7B31">
        <w:rPr>
          <w:rFonts w:asciiTheme="minorEastAsia" w:hAnsiTheme="minorEastAsia" w:hint="eastAsia"/>
          <w:szCs w:val="21"/>
        </w:rPr>
        <w:t>従来のような、たくさんの部品を組み立てて作る複雑な製品</w:t>
      </w:r>
      <w:r w:rsidR="003F2938" w:rsidRPr="00AA7B31">
        <w:rPr>
          <w:rFonts w:asciiTheme="minorEastAsia" w:hAnsiTheme="minorEastAsia" w:hint="eastAsia"/>
          <w:szCs w:val="21"/>
        </w:rPr>
        <w:t>、たとえばプラモデルのような製品</w:t>
      </w:r>
      <w:r w:rsidR="00643D77" w:rsidRPr="00AA7B31">
        <w:rPr>
          <w:rFonts w:asciiTheme="minorEastAsia" w:hAnsiTheme="minorEastAsia" w:hint="eastAsia"/>
          <w:szCs w:val="21"/>
        </w:rPr>
        <w:t>でも、コンピュータを駆使し、金属粉末に</w:t>
      </w:r>
      <w:r w:rsidRPr="00AA7B31">
        <w:rPr>
          <w:rFonts w:asciiTheme="minorEastAsia" w:hAnsiTheme="minorEastAsia"/>
          <w:szCs w:val="21"/>
        </w:rPr>
        <w:t>レーザーや</w:t>
      </w:r>
      <w:r w:rsidR="00643D77" w:rsidRPr="00AA7B31">
        <w:rPr>
          <w:rFonts w:asciiTheme="minorEastAsia" w:hAnsiTheme="minorEastAsia" w:hint="eastAsia"/>
          <w:szCs w:val="21"/>
        </w:rPr>
        <w:t>電子</w:t>
      </w:r>
      <w:r w:rsidRPr="00AA7B31">
        <w:rPr>
          <w:rFonts w:asciiTheme="minorEastAsia" w:hAnsiTheme="minorEastAsia"/>
          <w:szCs w:val="21"/>
        </w:rPr>
        <w:t>ビームを当て</w:t>
      </w:r>
      <w:r w:rsidR="00643D77" w:rsidRPr="00AA7B31">
        <w:rPr>
          <w:rFonts w:asciiTheme="minorEastAsia" w:hAnsiTheme="minorEastAsia" w:hint="eastAsia"/>
          <w:szCs w:val="21"/>
        </w:rPr>
        <w:t>ながら焼き</w:t>
      </w:r>
      <w:r w:rsidRPr="00AA7B31">
        <w:rPr>
          <w:rFonts w:asciiTheme="minorEastAsia" w:hAnsiTheme="minorEastAsia"/>
          <w:szCs w:val="21"/>
        </w:rPr>
        <w:t>固める</w:t>
      </w:r>
      <w:r w:rsidRPr="00AA7B31">
        <w:rPr>
          <w:rFonts w:asciiTheme="minorEastAsia" w:hAnsiTheme="minorEastAsia" w:hint="eastAsia"/>
          <w:szCs w:val="21"/>
        </w:rPr>
        <w:t>方法</w:t>
      </w:r>
      <w:r w:rsidR="00643D77" w:rsidRPr="00AA7B31">
        <w:rPr>
          <w:rFonts w:asciiTheme="minorEastAsia" w:hAnsiTheme="minorEastAsia" w:hint="eastAsia"/>
          <w:szCs w:val="21"/>
        </w:rPr>
        <w:t>で</w:t>
      </w:r>
      <w:r w:rsidR="003F2938" w:rsidRPr="00AA7B31">
        <w:rPr>
          <w:rFonts w:asciiTheme="minorEastAsia" w:hAnsiTheme="minorEastAsia" w:hint="eastAsia"/>
          <w:szCs w:val="21"/>
        </w:rPr>
        <w:t>作れるようになります。</w:t>
      </w:r>
    </w:p>
    <w:p w:rsidR="00C46FF5" w:rsidRPr="00AA7B31" w:rsidRDefault="003F2938" w:rsidP="003F2938">
      <w:pPr>
        <w:ind w:firstLineChars="100" w:firstLine="210"/>
        <w:rPr>
          <w:rFonts w:asciiTheme="minorEastAsia" w:hAnsiTheme="minorEastAsia"/>
          <w:szCs w:val="21"/>
        </w:rPr>
      </w:pPr>
      <w:r w:rsidRPr="00AA7B31">
        <w:rPr>
          <w:rFonts w:asciiTheme="minorEastAsia" w:hAnsiTheme="minorEastAsia" w:hint="eastAsia"/>
          <w:szCs w:val="21"/>
        </w:rPr>
        <w:t>金属以外の粉末製品で、日常</w:t>
      </w:r>
      <w:r w:rsidR="001C6934" w:rsidRPr="00AA7B31">
        <w:rPr>
          <w:rFonts w:asciiTheme="minorEastAsia" w:hAnsiTheme="minorEastAsia" w:hint="eastAsia"/>
          <w:szCs w:val="21"/>
        </w:rPr>
        <w:t>生活品では</w:t>
      </w:r>
      <w:r w:rsidRPr="00AA7B31">
        <w:rPr>
          <w:rFonts w:asciiTheme="minorEastAsia" w:hAnsiTheme="minorEastAsia" w:hint="eastAsia"/>
          <w:szCs w:val="21"/>
        </w:rPr>
        <w:t>石鹸や食品</w:t>
      </w:r>
      <w:r w:rsidR="002815E5" w:rsidRPr="00AA7B31">
        <w:rPr>
          <w:rFonts w:asciiTheme="minorEastAsia" w:hAnsiTheme="minorEastAsia" w:hint="eastAsia"/>
          <w:szCs w:val="21"/>
        </w:rPr>
        <w:t>あるいは錠剤</w:t>
      </w:r>
      <w:r w:rsidRPr="00AA7B31">
        <w:rPr>
          <w:rFonts w:asciiTheme="minorEastAsia" w:hAnsiTheme="minorEastAsia" w:hint="eastAsia"/>
          <w:szCs w:val="21"/>
        </w:rPr>
        <w:t>など</w:t>
      </w:r>
      <w:r w:rsidR="002815E5" w:rsidRPr="00AA7B31">
        <w:rPr>
          <w:rFonts w:asciiTheme="minorEastAsia" w:hAnsiTheme="minorEastAsia" w:hint="eastAsia"/>
          <w:szCs w:val="21"/>
        </w:rPr>
        <w:t>粉末を固めてつくられる製品はたくさんありますが、これらを使いやすく固めるために、様々な工夫がなされています。化粧品で</w:t>
      </w:r>
      <w:r w:rsidR="001C6934" w:rsidRPr="00AA7B31">
        <w:rPr>
          <w:rFonts w:asciiTheme="minorEastAsia" w:hAnsiTheme="minorEastAsia" w:hint="eastAsia"/>
          <w:color w:val="FF0000"/>
          <w:szCs w:val="21"/>
        </w:rPr>
        <w:t>ファンデーションや口紅等</w:t>
      </w:r>
      <w:r w:rsidR="001C6934" w:rsidRPr="00AA7B31">
        <w:rPr>
          <w:rFonts w:asciiTheme="minorEastAsia" w:hAnsiTheme="minorEastAsia" w:hint="eastAsia"/>
          <w:szCs w:val="21"/>
        </w:rPr>
        <w:t>が有ります</w:t>
      </w:r>
      <w:r w:rsidR="002815E5" w:rsidRPr="00AA7B31">
        <w:rPr>
          <w:rFonts w:asciiTheme="minorEastAsia" w:hAnsiTheme="minorEastAsia" w:hint="eastAsia"/>
          <w:szCs w:val="21"/>
        </w:rPr>
        <w:t>が、塗りやすく、肌になじみやすく、しかも折れたり崩れたりしないように</w:t>
      </w:r>
      <w:r w:rsidR="00966D80" w:rsidRPr="00AA7B31">
        <w:rPr>
          <w:rFonts w:asciiTheme="minorEastAsia" w:hAnsiTheme="minorEastAsia" w:hint="eastAsia"/>
          <w:szCs w:val="21"/>
        </w:rPr>
        <w:t>固めるにはどのような方法がよいか</w:t>
      </w:r>
      <w:r w:rsidR="002815E5" w:rsidRPr="00AA7B31">
        <w:rPr>
          <w:rFonts w:asciiTheme="minorEastAsia" w:hAnsiTheme="minorEastAsia" w:hint="eastAsia"/>
          <w:szCs w:val="21"/>
        </w:rPr>
        <w:t>、</w:t>
      </w:r>
      <w:r w:rsidR="00966D80" w:rsidRPr="00AA7B31">
        <w:rPr>
          <w:rFonts w:asciiTheme="minorEastAsia" w:hAnsiTheme="minorEastAsia" w:hint="eastAsia"/>
          <w:szCs w:val="21"/>
        </w:rPr>
        <w:t>研究されています。</w:t>
      </w:r>
      <w:r w:rsidR="001C6934" w:rsidRPr="00AA7B31">
        <w:rPr>
          <w:rFonts w:asciiTheme="minorEastAsia" w:hAnsiTheme="minorEastAsia" w:hint="eastAsia"/>
          <w:szCs w:val="21"/>
        </w:rPr>
        <w:t>この様なナノテクノロジーの研究推進には東京都市大学の透過電子顕微鏡、X線光電子分光分析装置</w:t>
      </w:r>
      <w:r w:rsidR="00966D80" w:rsidRPr="00AA7B31">
        <w:rPr>
          <w:rFonts w:asciiTheme="minorEastAsia" w:hAnsiTheme="minorEastAsia" w:hint="eastAsia"/>
          <w:szCs w:val="21"/>
        </w:rPr>
        <w:t>など高額で高性能な分析装置</w:t>
      </w:r>
      <w:r w:rsidR="001C6934" w:rsidRPr="00AA7B31">
        <w:rPr>
          <w:rFonts w:asciiTheme="minorEastAsia" w:hAnsiTheme="minorEastAsia" w:hint="eastAsia"/>
          <w:szCs w:val="21"/>
        </w:rPr>
        <w:t>等を使用</w:t>
      </w:r>
      <w:r w:rsidR="00966D80" w:rsidRPr="00AA7B31">
        <w:rPr>
          <w:rFonts w:asciiTheme="minorEastAsia" w:hAnsiTheme="minorEastAsia" w:hint="eastAsia"/>
          <w:szCs w:val="21"/>
        </w:rPr>
        <w:t>され、「ものづくり」の企業の技術開発に役立つことが、大学の使命であり、これまでにも</w:t>
      </w:r>
      <w:r w:rsidR="001C6934" w:rsidRPr="00AA7B31">
        <w:rPr>
          <w:rFonts w:asciiTheme="minorEastAsia" w:hAnsiTheme="minorEastAsia" w:hint="eastAsia"/>
          <w:color w:val="FF0000"/>
          <w:szCs w:val="21"/>
        </w:rPr>
        <w:t>横浜市内企業との連携</w:t>
      </w:r>
      <w:r w:rsidR="001C6934" w:rsidRPr="00AA7B31">
        <w:rPr>
          <w:rFonts w:asciiTheme="minorEastAsia" w:hAnsiTheme="minorEastAsia" w:hint="eastAsia"/>
          <w:szCs w:val="21"/>
        </w:rPr>
        <w:t>も進めて</w:t>
      </w:r>
      <w:r w:rsidR="00C46FF5" w:rsidRPr="00AA7B31">
        <w:rPr>
          <w:rFonts w:asciiTheme="minorEastAsia" w:hAnsiTheme="minorEastAsia" w:hint="eastAsia"/>
          <w:szCs w:val="21"/>
        </w:rPr>
        <w:t>きました</w:t>
      </w:r>
      <w:r w:rsidR="001C6934" w:rsidRPr="00AA7B31">
        <w:rPr>
          <w:rFonts w:asciiTheme="minorEastAsia" w:hAnsiTheme="minorEastAsia" w:hint="eastAsia"/>
          <w:szCs w:val="21"/>
        </w:rPr>
        <w:t>。</w:t>
      </w:r>
      <w:r w:rsidR="00C46FF5" w:rsidRPr="00AA7B31">
        <w:rPr>
          <w:rFonts w:asciiTheme="minorEastAsia" w:hAnsiTheme="minorEastAsia" w:hint="eastAsia"/>
          <w:szCs w:val="21"/>
        </w:rPr>
        <w:t>これからも</w:t>
      </w:r>
      <w:r w:rsidR="001C6934" w:rsidRPr="00AA7B31">
        <w:rPr>
          <w:rFonts w:asciiTheme="minorEastAsia" w:hAnsiTheme="minorEastAsia" w:hint="eastAsia"/>
          <w:color w:val="FF0000"/>
          <w:szCs w:val="21"/>
        </w:rPr>
        <w:t>神奈川県中小企業間の意見交換会や（財）横浜産業振興公社への取組みで中小企業への支援</w:t>
      </w:r>
      <w:r w:rsidR="001C6934" w:rsidRPr="00AA7B31">
        <w:rPr>
          <w:rFonts w:asciiTheme="minorEastAsia" w:hAnsiTheme="minorEastAsia" w:hint="eastAsia"/>
          <w:szCs w:val="21"/>
        </w:rPr>
        <w:t>をしています。</w:t>
      </w:r>
    </w:p>
    <w:p w:rsidR="00F2716B" w:rsidRPr="00AA7B31" w:rsidRDefault="00BD32CC" w:rsidP="003F2938">
      <w:pPr>
        <w:ind w:firstLineChars="100" w:firstLine="210"/>
        <w:rPr>
          <w:rFonts w:asciiTheme="minorEastAsia" w:hAnsiTheme="minorEastAsia"/>
          <w:szCs w:val="21"/>
        </w:rPr>
      </w:pPr>
      <w:r w:rsidRPr="00AA7B31">
        <w:rPr>
          <w:rFonts w:asciiTheme="minorEastAsia" w:hAnsiTheme="minorEastAsia" w:hint="eastAsia"/>
          <w:szCs w:val="21"/>
        </w:rPr>
        <w:t>最後に信条として、</w:t>
      </w:r>
      <w:r w:rsidRPr="00AA7B31">
        <w:rPr>
          <w:rFonts w:asciiTheme="minorEastAsia" w:hAnsiTheme="minorEastAsia" w:hint="eastAsia"/>
          <w:color w:val="FF0000"/>
          <w:szCs w:val="21"/>
        </w:rPr>
        <w:t>「大学人の研究は自分の為にではなく、他人（ひと）の為に役立つ研究でありたい。」</w:t>
      </w:r>
      <w:r w:rsidRPr="00AA7B31">
        <w:rPr>
          <w:rFonts w:asciiTheme="minorEastAsia" w:hAnsiTheme="minorEastAsia" w:hint="eastAsia"/>
          <w:szCs w:val="21"/>
        </w:rPr>
        <w:t>が皆様の心に届き、何度も頷く姿が印象的でした。</w:t>
      </w:r>
      <w:r w:rsidR="00AA7B31">
        <w:rPr>
          <w:rFonts w:asciiTheme="minorEastAsia" w:hAnsiTheme="minorEastAsia" w:hint="eastAsia"/>
          <w:szCs w:val="21"/>
        </w:rPr>
        <w:t>（下記の写真を参照）</w:t>
      </w:r>
    </w:p>
    <w:p w:rsidR="00F2716B" w:rsidRDefault="00F2716B" w:rsidP="00F2716B">
      <w:pPr>
        <w:pStyle w:val="Web"/>
        <w:wordWrap w:val="0"/>
        <w:spacing w:before="375" w:beforeAutospacing="0" w:after="150" w:afterAutospacing="0" w:line="48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3721100" cy="27908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1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066" cy="279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16B" w:rsidRDefault="00F2716B" w:rsidP="00F2716B">
      <w:pPr>
        <w:pStyle w:val="Web"/>
        <w:wordWrap w:val="0"/>
        <w:spacing w:before="375" w:beforeAutospacing="0" w:after="150" w:afterAutospacing="0" w:line="48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lastRenderedPageBreak/>
        <w:drawing>
          <wp:inline distT="0" distB="0" distL="0" distR="0">
            <wp:extent cx="3895725" cy="292179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1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054" cy="29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16B" w:rsidRDefault="00F2716B" w:rsidP="00F2716B">
      <w:pPr>
        <w:pStyle w:val="Web"/>
        <w:wordWrap w:val="0"/>
        <w:spacing w:before="375" w:beforeAutospacing="0" w:after="150" w:afterAutospacing="0" w:line="48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inline distT="0" distB="0" distL="0" distR="0">
            <wp:extent cx="3911600" cy="29337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1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269" w:rsidRPr="00F2716B" w:rsidRDefault="00F2716B" w:rsidP="00F2716B">
      <w:pPr>
        <w:pStyle w:val="Web"/>
        <w:wordWrap w:val="0"/>
        <w:spacing w:before="375" w:beforeAutospacing="0" w:after="150" w:afterAutospacing="0" w:line="48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D32CC" w:rsidRPr="00F2716B">
        <w:rPr>
          <w:rFonts w:asciiTheme="minorEastAsia" w:eastAsiaTheme="minorEastAsia" w:hAnsiTheme="minorEastAsia" w:hint="eastAsia"/>
          <w:sz w:val="21"/>
          <w:szCs w:val="21"/>
        </w:rPr>
        <w:t>次回は</w:t>
      </w:r>
      <w:r w:rsidR="00E871ED" w:rsidRPr="00F2716B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BD32CC" w:rsidRPr="00F2716B">
        <w:rPr>
          <w:rFonts w:asciiTheme="minorEastAsia" w:eastAsiaTheme="minorEastAsia" w:hAnsiTheme="minorEastAsia" w:hint="eastAsia"/>
          <w:sz w:val="21"/>
          <w:szCs w:val="21"/>
        </w:rPr>
        <w:t>多摩川うなね</w:t>
      </w:r>
      <w:r w:rsidR="00BD32CC" w:rsidRPr="00AA7B31">
        <w:rPr>
          <w:rFonts w:asciiTheme="minorEastAsia" w:eastAsiaTheme="minorEastAsia" w:hAnsiTheme="minorEastAsia" w:hint="eastAsia"/>
          <w:color w:val="FF0000"/>
          <w:sz w:val="21"/>
          <w:szCs w:val="21"/>
        </w:rPr>
        <w:t>パークゴルフ</w:t>
      </w:r>
      <w:r w:rsidR="00BD32CC" w:rsidRPr="00F2716B">
        <w:rPr>
          <w:rFonts w:asciiTheme="minorEastAsia" w:eastAsiaTheme="minorEastAsia" w:hAnsiTheme="minorEastAsia" w:hint="eastAsia"/>
          <w:sz w:val="21"/>
          <w:szCs w:val="21"/>
        </w:rPr>
        <w:t>コース</w:t>
      </w:r>
      <w:r w:rsidR="00E871ED" w:rsidRPr="00F2716B">
        <w:rPr>
          <w:rFonts w:asciiTheme="minorEastAsia" w:eastAsiaTheme="minorEastAsia" w:hAnsiTheme="minorEastAsia" w:hint="eastAsia"/>
          <w:sz w:val="21"/>
          <w:szCs w:val="21"/>
        </w:rPr>
        <w:t>（TEL044－833－0115）</w:t>
      </w:r>
      <w:r w:rsidR="00BD32CC" w:rsidRPr="00F2716B">
        <w:rPr>
          <w:rFonts w:asciiTheme="minorEastAsia" w:eastAsiaTheme="minorEastAsia" w:hAnsiTheme="minorEastAsia" w:hint="eastAsia"/>
          <w:sz w:val="21"/>
          <w:szCs w:val="21"/>
        </w:rPr>
        <w:t>で、パークゴルフ大会を開催します。</w:t>
      </w:r>
      <w:r w:rsidR="00E871ED" w:rsidRPr="00AA7B31">
        <w:rPr>
          <w:rFonts w:asciiTheme="minorEastAsia" w:eastAsiaTheme="minorEastAsia" w:hAnsiTheme="minorEastAsia" w:hint="eastAsia"/>
          <w:color w:val="FF0000"/>
          <w:sz w:val="21"/>
          <w:szCs w:val="21"/>
        </w:rPr>
        <w:t>2019年5月25日（土）14時に事務所前</w:t>
      </w:r>
      <w:r w:rsidR="00E871ED" w:rsidRPr="00F2716B">
        <w:rPr>
          <w:rFonts w:asciiTheme="minorEastAsia" w:eastAsiaTheme="minorEastAsia" w:hAnsiTheme="minorEastAsia" w:hint="eastAsia"/>
          <w:sz w:val="21"/>
          <w:szCs w:val="21"/>
        </w:rPr>
        <w:t>にお集まり下さい。（川崎市高津区宇奈根・久地地内　最寄り駅は田園都市線二子新地　徒歩15分）参加費は65歳以上の方は250円です。</w:t>
      </w:r>
    </w:p>
    <w:p w:rsidR="00D86BF2" w:rsidRPr="00F2716B" w:rsidRDefault="00D86BF2" w:rsidP="00E744D6">
      <w:pPr>
        <w:ind w:firstLineChars="200" w:firstLine="420"/>
        <w:rPr>
          <w:rFonts w:asciiTheme="minorEastAsia" w:hAnsiTheme="minorEastAsia"/>
          <w:szCs w:val="21"/>
        </w:rPr>
      </w:pPr>
      <w:r w:rsidRPr="00F2716B">
        <w:rPr>
          <w:rFonts w:asciiTheme="minorEastAsia" w:hAnsiTheme="minorEastAsia" w:hint="eastAsia"/>
          <w:szCs w:val="21"/>
        </w:rPr>
        <w:t>ご意見・質問は山岸迄（</w:t>
      </w:r>
      <w:hyperlink r:id="rId10" w:history="1">
        <w:r w:rsidR="00A57942" w:rsidRPr="00F2716B">
          <w:rPr>
            <w:rStyle w:val="a7"/>
            <w:rFonts w:asciiTheme="minorEastAsia" w:hAnsiTheme="minorEastAsia"/>
            <w:szCs w:val="21"/>
          </w:rPr>
          <w:t>k_yamagishi@6kou.co.jp</w:t>
        </w:r>
      </w:hyperlink>
      <w:r w:rsidRPr="00F2716B">
        <w:rPr>
          <w:rFonts w:asciiTheme="minorEastAsia" w:hAnsiTheme="minorEastAsia"/>
          <w:szCs w:val="21"/>
        </w:rPr>
        <w:t>）</w:t>
      </w:r>
      <w:r w:rsidR="00A53269" w:rsidRPr="00F2716B">
        <w:rPr>
          <w:rFonts w:asciiTheme="minorEastAsia" w:hAnsiTheme="minorEastAsia" w:hint="eastAsia"/>
          <w:szCs w:val="21"/>
        </w:rPr>
        <w:t>、お願いします。</w:t>
      </w:r>
    </w:p>
    <w:sectPr w:rsidR="00D86BF2" w:rsidRPr="00F27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70" w:rsidRDefault="00810370" w:rsidP="00D86BF2">
      <w:r>
        <w:separator/>
      </w:r>
    </w:p>
  </w:endnote>
  <w:endnote w:type="continuationSeparator" w:id="0">
    <w:p w:rsidR="00810370" w:rsidRDefault="00810370" w:rsidP="00D8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70" w:rsidRDefault="00810370" w:rsidP="00D86BF2">
      <w:r>
        <w:separator/>
      </w:r>
    </w:p>
  </w:footnote>
  <w:footnote w:type="continuationSeparator" w:id="0">
    <w:p w:rsidR="00810370" w:rsidRDefault="00810370" w:rsidP="00D8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5231E"/>
    <w:multiLevelType w:val="hybridMultilevel"/>
    <w:tmpl w:val="79F04BB8"/>
    <w:lvl w:ilvl="0" w:tplc="FA2E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4D6"/>
    <w:rsid w:val="000C679E"/>
    <w:rsid w:val="001259A7"/>
    <w:rsid w:val="00177A30"/>
    <w:rsid w:val="00177C5A"/>
    <w:rsid w:val="001C6934"/>
    <w:rsid w:val="002669AE"/>
    <w:rsid w:val="002815E5"/>
    <w:rsid w:val="002E2F1B"/>
    <w:rsid w:val="00307B2E"/>
    <w:rsid w:val="003726E3"/>
    <w:rsid w:val="003C489D"/>
    <w:rsid w:val="003F2938"/>
    <w:rsid w:val="00416192"/>
    <w:rsid w:val="00472719"/>
    <w:rsid w:val="004A7342"/>
    <w:rsid w:val="004B43E4"/>
    <w:rsid w:val="004C09CA"/>
    <w:rsid w:val="00502B88"/>
    <w:rsid w:val="006243C6"/>
    <w:rsid w:val="00643D77"/>
    <w:rsid w:val="00677DF6"/>
    <w:rsid w:val="006871B8"/>
    <w:rsid w:val="006B05B0"/>
    <w:rsid w:val="006E1DA3"/>
    <w:rsid w:val="00810370"/>
    <w:rsid w:val="008228D0"/>
    <w:rsid w:val="00853EFF"/>
    <w:rsid w:val="00874990"/>
    <w:rsid w:val="00887698"/>
    <w:rsid w:val="00911A83"/>
    <w:rsid w:val="00944C0F"/>
    <w:rsid w:val="00966D80"/>
    <w:rsid w:val="00980291"/>
    <w:rsid w:val="009B0E1D"/>
    <w:rsid w:val="00A16109"/>
    <w:rsid w:val="00A2173B"/>
    <w:rsid w:val="00A53269"/>
    <w:rsid w:val="00A57942"/>
    <w:rsid w:val="00A57FB4"/>
    <w:rsid w:val="00AA7B31"/>
    <w:rsid w:val="00BB5F70"/>
    <w:rsid w:val="00BD32CC"/>
    <w:rsid w:val="00C226C2"/>
    <w:rsid w:val="00C31D4E"/>
    <w:rsid w:val="00C46FF5"/>
    <w:rsid w:val="00C728A4"/>
    <w:rsid w:val="00CD52B4"/>
    <w:rsid w:val="00CE373B"/>
    <w:rsid w:val="00D86BF2"/>
    <w:rsid w:val="00E10B2A"/>
    <w:rsid w:val="00E20877"/>
    <w:rsid w:val="00E61632"/>
    <w:rsid w:val="00E726C9"/>
    <w:rsid w:val="00E744D6"/>
    <w:rsid w:val="00E871ED"/>
    <w:rsid w:val="00EE5560"/>
    <w:rsid w:val="00F13EC7"/>
    <w:rsid w:val="00F2716B"/>
    <w:rsid w:val="00F46BAF"/>
    <w:rsid w:val="00F70ED5"/>
    <w:rsid w:val="00F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161E7"/>
  <w15:docId w15:val="{ADD2AD2C-B388-40DC-8B9F-2391924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BF2"/>
  </w:style>
  <w:style w:type="paragraph" w:styleId="a5">
    <w:name w:val="footer"/>
    <w:basedOn w:val="a"/>
    <w:link w:val="a6"/>
    <w:uiPriority w:val="99"/>
    <w:unhideWhenUsed/>
    <w:rsid w:val="00D8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BF2"/>
  </w:style>
  <w:style w:type="character" w:styleId="a7">
    <w:name w:val="Hyperlink"/>
    <w:basedOn w:val="a0"/>
    <w:uiPriority w:val="99"/>
    <w:unhideWhenUsed/>
    <w:rsid w:val="00D86BF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10B2A"/>
    <w:pPr>
      <w:ind w:leftChars="400" w:left="840"/>
    </w:pPr>
  </w:style>
  <w:style w:type="character" w:styleId="a9">
    <w:name w:val="Strong"/>
    <w:basedOn w:val="a0"/>
    <w:uiPriority w:val="22"/>
    <w:qFormat/>
    <w:rsid w:val="003C489D"/>
    <w:rPr>
      <w:b/>
      <w:bCs/>
    </w:rPr>
  </w:style>
  <w:style w:type="paragraph" w:styleId="Web">
    <w:name w:val="Normal (Web)"/>
    <w:basedOn w:val="a"/>
    <w:uiPriority w:val="99"/>
    <w:unhideWhenUsed/>
    <w:rsid w:val="00307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2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_yamagishi@6kou.c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 一雄</dc:creator>
  <cp:lastModifiedBy>k_yamagishi</cp:lastModifiedBy>
  <cp:revision>4</cp:revision>
  <dcterms:created xsi:type="dcterms:W3CDTF">2019-04-24T01:10:00Z</dcterms:created>
  <dcterms:modified xsi:type="dcterms:W3CDTF">2019-04-24T22:20:00Z</dcterms:modified>
</cp:coreProperties>
</file>