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7B31" w:rsidRDefault="00AA7B31" w:rsidP="00AA7B31">
      <w:pPr>
        <w:ind w:firstLineChars="2900" w:firstLine="6090"/>
        <w:rPr>
          <w:b/>
          <w:sz w:val="28"/>
          <w:szCs w:val="28"/>
        </w:rPr>
      </w:pPr>
      <w:r>
        <w:rPr>
          <w:rFonts w:hint="eastAsia"/>
        </w:rPr>
        <w:t>2019年</w:t>
      </w:r>
      <w:r w:rsidR="00C7524D">
        <w:rPr>
          <w:rFonts w:hint="eastAsia"/>
        </w:rPr>
        <w:t>7</w:t>
      </w:r>
      <w:r>
        <w:rPr>
          <w:rFonts w:hint="eastAsia"/>
        </w:rPr>
        <w:t>月2</w:t>
      </w:r>
      <w:r w:rsidR="00C7524D">
        <w:rPr>
          <w:rFonts w:hint="eastAsia"/>
        </w:rPr>
        <w:t>7</w:t>
      </w:r>
      <w:r>
        <w:rPr>
          <w:rFonts w:hint="eastAsia"/>
        </w:rPr>
        <w:t>日（</w:t>
      </w:r>
      <w:r w:rsidR="00C7524D">
        <w:rPr>
          <w:rFonts w:hint="eastAsia"/>
        </w:rPr>
        <w:t>土</w:t>
      </w:r>
      <w:r>
        <w:rPr>
          <w:rFonts w:hint="eastAsia"/>
        </w:rPr>
        <w:t>）</w:t>
      </w:r>
    </w:p>
    <w:p w:rsidR="00E56CCF" w:rsidRPr="0017712E" w:rsidRDefault="00E744D6" w:rsidP="00F2716B">
      <w:pPr>
        <w:rPr>
          <w:rFonts w:ascii="游ゴシック Medium" w:eastAsia="游ゴシック Medium" w:hAnsi="游ゴシック Medium"/>
          <w:b/>
          <w:sz w:val="28"/>
          <w:szCs w:val="28"/>
        </w:rPr>
      </w:pPr>
      <w:r w:rsidRPr="0017712E">
        <w:rPr>
          <w:rFonts w:ascii="游ゴシック Medium" w:eastAsia="游ゴシック Medium" w:hAnsi="游ゴシック Medium" w:hint="eastAsia"/>
          <w:b/>
          <w:sz w:val="28"/>
          <w:szCs w:val="28"/>
        </w:rPr>
        <w:t>川崎支部</w:t>
      </w:r>
      <w:r w:rsidR="006871B8" w:rsidRPr="0017712E">
        <w:rPr>
          <w:rFonts w:ascii="游ゴシック Medium" w:eastAsia="游ゴシック Medium" w:hAnsi="游ゴシック Medium" w:hint="eastAsia"/>
          <w:b/>
          <w:sz w:val="28"/>
          <w:szCs w:val="28"/>
        </w:rPr>
        <w:t>主催</w:t>
      </w:r>
      <w:r w:rsidRPr="0017712E">
        <w:rPr>
          <w:rFonts w:ascii="游ゴシック Medium" w:eastAsia="游ゴシック Medium" w:hAnsi="游ゴシック Medium" w:hint="eastAsia"/>
          <w:b/>
          <w:sz w:val="28"/>
          <w:szCs w:val="28"/>
        </w:rPr>
        <w:t>第</w:t>
      </w:r>
      <w:r w:rsidR="00C7524D" w:rsidRPr="0017712E">
        <w:rPr>
          <w:rFonts w:ascii="游ゴシック Medium" w:eastAsia="游ゴシック Medium" w:hAnsi="游ゴシック Medium" w:hint="eastAsia"/>
          <w:b/>
          <w:sz w:val="28"/>
          <w:szCs w:val="28"/>
        </w:rPr>
        <w:t>2</w:t>
      </w:r>
      <w:r w:rsidRPr="0017712E">
        <w:rPr>
          <w:rFonts w:ascii="游ゴシック Medium" w:eastAsia="游ゴシック Medium" w:hAnsi="游ゴシック Medium" w:hint="eastAsia"/>
          <w:b/>
          <w:sz w:val="28"/>
          <w:szCs w:val="28"/>
        </w:rPr>
        <w:t>回</w:t>
      </w:r>
      <w:r w:rsidR="006871B8" w:rsidRPr="0017712E">
        <w:rPr>
          <w:rFonts w:ascii="游ゴシック Medium" w:eastAsia="游ゴシック Medium" w:hAnsi="游ゴシック Medium" w:hint="eastAsia"/>
          <w:b/>
          <w:sz w:val="28"/>
          <w:szCs w:val="28"/>
        </w:rPr>
        <w:t>講演会</w:t>
      </w:r>
      <w:r w:rsidR="00A2173B" w:rsidRPr="0017712E">
        <w:rPr>
          <w:rFonts w:ascii="游ゴシック Medium" w:eastAsia="游ゴシック Medium" w:hAnsi="游ゴシック Medium" w:hint="eastAsia"/>
          <w:b/>
          <w:sz w:val="28"/>
          <w:szCs w:val="28"/>
        </w:rPr>
        <w:t>（201</w:t>
      </w:r>
      <w:r w:rsidR="00677DF6" w:rsidRPr="0017712E">
        <w:rPr>
          <w:rFonts w:ascii="游ゴシック Medium" w:eastAsia="游ゴシック Medium" w:hAnsi="游ゴシック Medium" w:hint="eastAsia"/>
          <w:b/>
          <w:sz w:val="28"/>
          <w:szCs w:val="28"/>
        </w:rPr>
        <w:t>9</w:t>
      </w:r>
      <w:r w:rsidR="00A2173B" w:rsidRPr="0017712E">
        <w:rPr>
          <w:rFonts w:ascii="游ゴシック Medium" w:eastAsia="游ゴシック Medium" w:hAnsi="游ゴシック Medium" w:hint="eastAsia"/>
          <w:b/>
          <w:sz w:val="28"/>
          <w:szCs w:val="28"/>
        </w:rPr>
        <w:t>.</w:t>
      </w:r>
      <w:r w:rsidR="00677DF6" w:rsidRPr="0017712E">
        <w:rPr>
          <w:rFonts w:ascii="游ゴシック Medium" w:eastAsia="游ゴシック Medium" w:hAnsi="游ゴシック Medium" w:hint="eastAsia"/>
          <w:b/>
          <w:sz w:val="28"/>
          <w:szCs w:val="28"/>
        </w:rPr>
        <w:t>0</w:t>
      </w:r>
      <w:r w:rsidR="00C7524D" w:rsidRPr="0017712E">
        <w:rPr>
          <w:rFonts w:ascii="游ゴシック Medium" w:eastAsia="游ゴシック Medium" w:hAnsi="游ゴシック Medium" w:hint="eastAsia"/>
          <w:b/>
          <w:sz w:val="28"/>
          <w:szCs w:val="28"/>
        </w:rPr>
        <w:t>７.27</w:t>
      </w:r>
      <w:r w:rsidR="00A2173B" w:rsidRPr="0017712E">
        <w:rPr>
          <w:rFonts w:ascii="游ゴシック Medium" w:eastAsia="游ゴシック Medium" w:hAnsi="游ゴシック Medium" w:hint="eastAsia"/>
          <w:b/>
          <w:sz w:val="28"/>
          <w:szCs w:val="28"/>
        </w:rPr>
        <w:t>）</w:t>
      </w:r>
      <w:r w:rsidR="006871B8" w:rsidRPr="0017712E">
        <w:rPr>
          <w:rFonts w:ascii="游ゴシック Medium" w:eastAsia="游ゴシック Medium" w:hAnsi="游ゴシック Medium" w:hint="eastAsia"/>
          <w:b/>
          <w:sz w:val="28"/>
          <w:szCs w:val="28"/>
        </w:rPr>
        <w:t>（</w:t>
      </w:r>
      <w:r w:rsidR="00C7524D" w:rsidRPr="0017712E">
        <w:rPr>
          <w:rFonts w:ascii="游ゴシック Medium" w:eastAsia="游ゴシック Medium" w:hAnsi="游ゴシック Medium" w:hint="eastAsia"/>
          <w:b/>
          <w:sz w:val="28"/>
          <w:szCs w:val="28"/>
        </w:rPr>
        <w:t>金藤博子氏</w:t>
      </w:r>
      <w:r w:rsidR="006871B8" w:rsidRPr="0017712E">
        <w:rPr>
          <w:rFonts w:ascii="游ゴシック Medium" w:eastAsia="游ゴシック Medium" w:hAnsi="游ゴシック Medium" w:hint="eastAsia"/>
          <w:b/>
          <w:sz w:val="28"/>
          <w:szCs w:val="28"/>
        </w:rPr>
        <w:t>）</w:t>
      </w:r>
      <w:r w:rsidRPr="0017712E">
        <w:rPr>
          <w:rFonts w:ascii="游ゴシック Medium" w:eastAsia="游ゴシック Medium" w:hAnsi="游ゴシック Medium" w:hint="eastAsia"/>
          <w:b/>
          <w:sz w:val="28"/>
          <w:szCs w:val="28"/>
        </w:rPr>
        <w:t>（ご報告）</w:t>
      </w:r>
    </w:p>
    <w:p w:rsidR="00A2173B" w:rsidRPr="0017712E" w:rsidRDefault="00A2173B" w:rsidP="002E2F1B">
      <w:pPr>
        <w:ind w:firstLineChars="200" w:firstLine="549"/>
        <w:rPr>
          <w:rFonts w:ascii="游ゴシック Medium" w:eastAsia="游ゴシック Medium" w:hAnsi="游ゴシック Medium"/>
          <w:b/>
          <w:sz w:val="24"/>
          <w:szCs w:val="24"/>
        </w:rPr>
      </w:pPr>
      <w:r w:rsidRPr="0017712E">
        <w:rPr>
          <w:rFonts w:ascii="游ゴシック Medium" w:eastAsia="游ゴシック Medium" w:hAnsi="游ゴシック Medium" w:hint="eastAsia"/>
          <w:b/>
          <w:sz w:val="28"/>
          <w:szCs w:val="28"/>
        </w:rPr>
        <w:t xml:space="preserve">　</w:t>
      </w:r>
      <w:r w:rsidRPr="0017712E">
        <w:rPr>
          <w:rFonts w:ascii="游ゴシック Medium" w:eastAsia="游ゴシック Medium" w:hAnsi="游ゴシック Medium" w:hint="eastAsia"/>
          <w:b/>
          <w:sz w:val="24"/>
          <w:szCs w:val="24"/>
        </w:rPr>
        <w:t>「</w:t>
      </w:r>
      <w:r w:rsidR="00C7524D" w:rsidRPr="0017712E">
        <w:rPr>
          <w:rFonts w:ascii="游ゴシック Medium" w:eastAsia="游ゴシック Medium" w:hAnsi="游ゴシック Medium" w:hint="eastAsia"/>
          <w:b/>
          <w:sz w:val="24"/>
          <w:szCs w:val="24"/>
        </w:rPr>
        <w:t>インターネットを安全、安心に使用するために注意したいこと</w:t>
      </w:r>
      <w:r w:rsidR="00177A30" w:rsidRPr="0017712E">
        <w:rPr>
          <w:rFonts w:ascii="游ゴシック Medium" w:eastAsia="游ゴシック Medium" w:hAnsi="游ゴシック Medium" w:hint="eastAsia"/>
          <w:b/>
          <w:sz w:val="24"/>
          <w:szCs w:val="24"/>
        </w:rPr>
        <w:t>」</w:t>
      </w:r>
    </w:p>
    <w:p w:rsidR="00C7524D" w:rsidRPr="0017712E" w:rsidRDefault="00C7524D" w:rsidP="002E2F1B">
      <w:pPr>
        <w:ind w:firstLineChars="200" w:firstLine="471"/>
        <w:rPr>
          <w:rFonts w:ascii="游ゴシック Medium" w:eastAsia="游ゴシック Medium" w:hAnsi="游ゴシック Medium"/>
          <w:b/>
          <w:sz w:val="24"/>
          <w:szCs w:val="24"/>
        </w:rPr>
      </w:pPr>
      <w:r w:rsidRPr="0017712E">
        <w:rPr>
          <w:rFonts w:ascii="游ゴシック Medium" w:eastAsia="游ゴシック Medium" w:hAnsi="游ゴシック Medium" w:hint="eastAsia"/>
          <w:b/>
          <w:sz w:val="24"/>
          <w:szCs w:val="24"/>
        </w:rPr>
        <w:t xml:space="preserve">　　</w:t>
      </w:r>
      <w:r w:rsidR="0017712E">
        <w:rPr>
          <w:rFonts w:ascii="游ゴシック Medium" w:eastAsia="游ゴシック Medium" w:hAnsi="游ゴシック Medium" w:hint="eastAsia"/>
          <w:b/>
          <w:sz w:val="24"/>
          <w:szCs w:val="24"/>
        </w:rPr>
        <w:t xml:space="preserve">　　　　</w:t>
      </w:r>
      <w:r w:rsidRPr="0017712E">
        <w:rPr>
          <w:rFonts w:ascii="游ゴシック Medium" w:eastAsia="游ゴシック Medium" w:hAnsi="游ゴシック Medium" w:hint="eastAsia"/>
          <w:b/>
          <w:sz w:val="24"/>
          <w:szCs w:val="24"/>
        </w:rPr>
        <w:t>（東京都消費生活総合センターによる講演）</w:t>
      </w:r>
    </w:p>
    <w:p w:rsidR="00E744D6" w:rsidRPr="0017712E" w:rsidRDefault="00E744D6" w:rsidP="00E744D6">
      <w:pPr>
        <w:ind w:firstLineChars="200" w:firstLine="420"/>
        <w:rPr>
          <w:rFonts w:ascii="游ゴシック Medium" w:eastAsia="游ゴシック Medium" w:hAnsi="游ゴシック Medium"/>
        </w:rPr>
      </w:pPr>
      <w:r w:rsidRPr="0017712E">
        <w:rPr>
          <w:rFonts w:ascii="游ゴシック Medium" w:eastAsia="游ゴシック Medium" w:hAnsi="游ゴシック Medium" w:hint="eastAsia"/>
        </w:rPr>
        <w:t xml:space="preserve">　　　　　　　　　　　　　</w:t>
      </w:r>
      <w:r w:rsidR="00AA7B31" w:rsidRPr="0017712E">
        <w:rPr>
          <w:rFonts w:ascii="游ゴシック Medium" w:eastAsia="游ゴシック Medium" w:hAnsi="游ゴシック Medium" w:hint="eastAsia"/>
        </w:rPr>
        <w:t xml:space="preserve">　　　　　　　　　　　</w:t>
      </w:r>
      <w:r w:rsidRPr="0017712E">
        <w:rPr>
          <w:rFonts w:ascii="游ゴシック Medium" w:eastAsia="游ゴシック Medium" w:hAnsi="游ゴシック Medium" w:hint="eastAsia"/>
        </w:rPr>
        <w:t xml:space="preserve">川崎支部　</w:t>
      </w:r>
      <w:r w:rsidR="00980291" w:rsidRPr="0017712E">
        <w:rPr>
          <w:rFonts w:ascii="游ゴシック Medium" w:eastAsia="游ゴシック Medium" w:hAnsi="游ゴシック Medium" w:hint="eastAsia"/>
        </w:rPr>
        <w:t>支部長</w:t>
      </w:r>
      <w:r w:rsidR="00677DF6" w:rsidRPr="0017712E">
        <w:rPr>
          <w:rFonts w:ascii="游ゴシック Medium" w:eastAsia="游ゴシック Medium" w:hAnsi="游ゴシック Medium" w:hint="eastAsia"/>
        </w:rPr>
        <w:t xml:space="preserve">　山岸一雄</w:t>
      </w:r>
    </w:p>
    <w:p w:rsidR="00E744D6" w:rsidRPr="0017712E" w:rsidRDefault="00E744D6" w:rsidP="00E744D6">
      <w:pPr>
        <w:ind w:firstLineChars="200" w:firstLine="420"/>
        <w:rPr>
          <w:rFonts w:ascii="游ゴシック Medium" w:eastAsia="游ゴシック Medium" w:hAnsi="游ゴシック Medium"/>
        </w:rPr>
      </w:pPr>
    </w:p>
    <w:p w:rsidR="00C7524D" w:rsidRPr="0017712E" w:rsidRDefault="0017712E" w:rsidP="00677DF6">
      <w:pPr>
        <w:ind w:firstLineChars="100" w:firstLine="210"/>
        <w:rPr>
          <w:rFonts w:ascii="游ゴシック Medium" w:eastAsia="游ゴシック Medium" w:hAnsi="游ゴシック Medium"/>
        </w:rPr>
      </w:pPr>
      <w:r w:rsidRPr="0017712E">
        <w:rPr>
          <w:rFonts w:ascii="游ゴシック Medium" w:eastAsia="游ゴシック Medium" w:hAnsi="游ゴシック Medium" w:hint="eastAsia"/>
        </w:rPr>
        <w:t>台風が関東を直撃</w:t>
      </w:r>
      <w:r w:rsidR="00C7524D" w:rsidRPr="0017712E">
        <w:rPr>
          <w:rFonts w:ascii="游ゴシック Medium" w:eastAsia="游ゴシック Medium" w:hAnsi="游ゴシック Medium" w:hint="eastAsia"/>
        </w:rPr>
        <w:t>かと思われましたが、皆様の日頃の心掛けが良いのか、二子玉川を避け</w:t>
      </w:r>
      <w:r w:rsidRPr="0017712E">
        <w:rPr>
          <w:rFonts w:ascii="游ゴシック Medium" w:eastAsia="游ゴシック Medium" w:hAnsi="游ゴシック Medium" w:hint="eastAsia"/>
        </w:rPr>
        <w:t>快晴となりました。</w:t>
      </w:r>
      <w:r w:rsidR="00C7524D" w:rsidRPr="0017712E">
        <w:rPr>
          <w:rFonts w:ascii="游ゴシック Medium" w:eastAsia="游ゴシック Medium" w:hAnsi="游ゴシック Medium" w:hint="eastAsia"/>
        </w:rPr>
        <w:t>一般の方の参加が</w:t>
      </w:r>
      <w:r w:rsidRPr="0017712E">
        <w:rPr>
          <w:rFonts w:ascii="游ゴシック Medium" w:eastAsia="游ゴシック Medium" w:hAnsi="游ゴシック Medium" w:hint="eastAsia"/>
        </w:rPr>
        <w:t>増加した中、</w:t>
      </w:r>
      <w:r w:rsidR="00C7524D" w:rsidRPr="0017712E">
        <w:rPr>
          <w:rFonts w:ascii="游ゴシック Medium" w:eastAsia="游ゴシック Medium" w:hAnsi="游ゴシック Medium" w:hint="eastAsia"/>
        </w:rPr>
        <w:t>今回は東京都消費生活総合センターの啓発員金藤博子氏が日常の業務で</w:t>
      </w:r>
      <w:r w:rsidR="004D4CB2">
        <w:rPr>
          <w:rFonts w:ascii="游ゴシック Medium" w:eastAsia="游ゴシック Medium" w:hAnsi="游ゴシック Medium" w:hint="eastAsia"/>
        </w:rPr>
        <w:t>、</w:t>
      </w:r>
      <w:r w:rsidR="00C7524D" w:rsidRPr="0017712E">
        <w:rPr>
          <w:rFonts w:ascii="游ゴシック Medium" w:eastAsia="游ゴシック Medium" w:hAnsi="游ゴシック Medium" w:hint="eastAsia"/>
        </w:rPr>
        <w:t>多く相談が寄せられた</w:t>
      </w:r>
      <w:r w:rsidR="00C7524D" w:rsidRPr="004D4CB2">
        <w:rPr>
          <w:rFonts w:ascii="游ゴシック Medium" w:eastAsia="游ゴシック Medium" w:hAnsi="游ゴシック Medium" w:hint="eastAsia"/>
          <w:color w:val="FF0000"/>
        </w:rPr>
        <w:t>実際の</w:t>
      </w:r>
      <w:r w:rsidR="004D4CB2" w:rsidRPr="004D4CB2">
        <w:rPr>
          <w:rFonts w:ascii="游ゴシック Medium" w:eastAsia="游ゴシック Medium" w:hAnsi="游ゴシック Medium" w:hint="eastAsia"/>
          <w:color w:val="FF0000"/>
        </w:rPr>
        <w:t>被害内容</w:t>
      </w:r>
      <w:r w:rsidR="00C7524D" w:rsidRPr="004D4CB2">
        <w:rPr>
          <w:rFonts w:ascii="游ゴシック Medium" w:eastAsia="游ゴシック Medium" w:hAnsi="游ゴシック Medium" w:hint="eastAsia"/>
          <w:color w:val="FF0000"/>
        </w:rPr>
        <w:t>を紹介</w:t>
      </w:r>
      <w:r w:rsidR="00C7524D" w:rsidRPr="0017712E">
        <w:rPr>
          <w:rFonts w:ascii="游ゴシック Medium" w:eastAsia="游ゴシック Medium" w:hAnsi="游ゴシック Medium" w:hint="eastAsia"/>
        </w:rPr>
        <w:t>して頂きました。</w:t>
      </w:r>
      <w:r w:rsidR="00C7524D" w:rsidRPr="004D4CB2">
        <w:rPr>
          <w:rFonts w:ascii="游ゴシック Medium" w:eastAsia="游ゴシック Medium" w:hAnsi="游ゴシック Medium" w:hint="eastAsia"/>
          <w:color w:val="FF0000"/>
        </w:rPr>
        <w:t>現象・原因・対応方法</w:t>
      </w:r>
      <w:r w:rsidR="00C7524D" w:rsidRPr="0017712E">
        <w:rPr>
          <w:rFonts w:ascii="游ゴシック Medium" w:eastAsia="游ゴシック Medium" w:hAnsi="游ゴシック Medium" w:hint="eastAsia"/>
        </w:rPr>
        <w:t>が判り易く、講演後の質疑応答</w:t>
      </w:r>
      <w:r w:rsidR="00F10303" w:rsidRPr="0017712E">
        <w:rPr>
          <w:rFonts w:ascii="游ゴシック Medium" w:eastAsia="游ゴシック Medium" w:hAnsi="游ゴシック Medium" w:hint="eastAsia"/>
        </w:rPr>
        <w:t>で盛り上がりました。</w:t>
      </w:r>
      <w:r w:rsidR="00411E48" w:rsidRPr="0017712E">
        <w:rPr>
          <w:rFonts w:ascii="游ゴシック Medium" w:eastAsia="游ゴシック Medium" w:hAnsi="游ゴシック Medium" w:hint="eastAsia"/>
        </w:rPr>
        <w:t>危</w:t>
      </w:r>
      <w:r w:rsidR="00411E48" w:rsidRPr="004D4CB2">
        <w:rPr>
          <w:rFonts w:ascii="游ゴシック Medium" w:eastAsia="游ゴシック Medium" w:hAnsi="游ゴシック Medium" w:hint="eastAsia"/>
          <w:color w:val="FF0000"/>
        </w:rPr>
        <w:t>険なワードは「すぐに」「いま」「最終通知です」「裁判」</w:t>
      </w:r>
      <w:r w:rsidR="00411E48" w:rsidRPr="0017712E">
        <w:rPr>
          <w:rFonts w:ascii="游ゴシック Medium" w:eastAsia="游ゴシック Medium" w:hAnsi="游ゴシック Medium" w:hint="eastAsia"/>
        </w:rPr>
        <w:t>等が有ります。</w:t>
      </w:r>
    </w:p>
    <w:p w:rsidR="00081354" w:rsidRPr="0017712E" w:rsidRDefault="00E56CCF" w:rsidP="00E56CCF">
      <w:pPr>
        <w:ind w:firstLineChars="100" w:firstLine="210"/>
        <w:rPr>
          <w:rFonts w:ascii="游ゴシック Medium" w:eastAsia="游ゴシック Medium" w:hAnsi="游ゴシック Medium"/>
        </w:rPr>
      </w:pPr>
      <w:r w:rsidRPr="0017712E">
        <w:rPr>
          <w:rFonts w:ascii="游ゴシック Medium" w:eastAsia="游ゴシック Medium" w:hAnsi="游ゴシック Medium" w:hint="eastAsia"/>
        </w:rPr>
        <w:t>①</w:t>
      </w:r>
      <w:r w:rsidR="00F10303" w:rsidRPr="0017712E">
        <w:rPr>
          <w:rFonts w:ascii="游ゴシック Medium" w:eastAsia="游ゴシック Medium" w:hAnsi="游ゴシック Medium" w:hint="eastAsia"/>
        </w:rPr>
        <w:t>最初に</w:t>
      </w:r>
      <w:r w:rsidR="00F10303" w:rsidRPr="004D4CB2">
        <w:rPr>
          <w:rFonts w:ascii="游ゴシック Medium" w:eastAsia="游ゴシック Medium" w:hAnsi="游ゴシック Medium" w:hint="eastAsia"/>
          <w:color w:val="FF0000"/>
        </w:rPr>
        <w:t>2019年7月に実際に起きた有料コンテンツの利用料</w:t>
      </w:r>
      <w:r w:rsidR="00F10303" w:rsidRPr="0017712E">
        <w:rPr>
          <w:rFonts w:ascii="游ゴシック Medium" w:eastAsia="游ゴシック Medium" w:hAnsi="游ゴシック Medium" w:hint="eastAsia"/>
        </w:rPr>
        <w:t>で3</w:t>
      </w:r>
      <w:r w:rsidR="00F10303" w:rsidRPr="004D4CB2">
        <w:rPr>
          <w:rFonts w:ascii="游ゴシック Medium" w:eastAsia="游ゴシック Medium" w:hAnsi="游ゴシック Medium" w:hint="eastAsia"/>
          <w:color w:val="FF0000"/>
        </w:rPr>
        <w:t>0万円を請求</w:t>
      </w:r>
      <w:r w:rsidR="00F10303" w:rsidRPr="0017712E">
        <w:rPr>
          <w:rFonts w:ascii="游ゴシック Medium" w:eastAsia="游ゴシック Medium" w:hAnsi="游ゴシック Medium" w:hint="eastAsia"/>
        </w:rPr>
        <w:t>された寸劇を4名の参加者で</w:t>
      </w:r>
      <w:r w:rsidR="009C1365" w:rsidRPr="0017712E">
        <w:rPr>
          <w:rFonts w:ascii="游ゴシック Medium" w:eastAsia="游ゴシック Medium" w:hAnsi="游ゴシック Medium" w:hint="eastAsia"/>
        </w:rPr>
        <w:t>再現しました。内容は、</w:t>
      </w:r>
      <w:r w:rsidR="00F10303" w:rsidRPr="0017712E">
        <w:rPr>
          <w:rFonts w:ascii="游ゴシック Medium" w:eastAsia="游ゴシック Medium" w:hAnsi="游ゴシック Medium" w:hint="eastAsia"/>
        </w:rPr>
        <w:t>被害者はウソ月クレジットの指示通りに大手通販サイトＡ社の</w:t>
      </w:r>
      <w:r w:rsidR="00F10303" w:rsidRPr="004D4CB2">
        <w:rPr>
          <w:rFonts w:ascii="游ゴシック Medium" w:eastAsia="游ゴシック Medium" w:hAnsi="游ゴシック Medium" w:hint="eastAsia"/>
          <w:color w:val="FF0000"/>
        </w:rPr>
        <w:t>ギフト券をコンビニで購入</w:t>
      </w:r>
      <w:r w:rsidR="00F10303" w:rsidRPr="0017712E">
        <w:rPr>
          <w:rFonts w:ascii="游ゴシック Medium" w:eastAsia="游ゴシック Medium" w:hAnsi="游ゴシック Medium" w:hint="eastAsia"/>
        </w:rPr>
        <w:t>し、クレジット会社にギフト券に書かれた番</w:t>
      </w:r>
      <w:r w:rsidR="00F10303" w:rsidRPr="004D4CB2">
        <w:rPr>
          <w:rFonts w:ascii="游ゴシック Medium" w:eastAsia="游ゴシック Medium" w:hAnsi="游ゴシック Medium" w:hint="eastAsia"/>
          <w:color w:val="FF0000"/>
        </w:rPr>
        <w:t>号</w:t>
      </w:r>
      <w:r w:rsidR="00F10303" w:rsidRPr="0017712E">
        <w:rPr>
          <w:rFonts w:ascii="游ゴシック Medium" w:eastAsia="游ゴシック Medium" w:hAnsi="游ゴシック Medium" w:hint="eastAsia"/>
        </w:rPr>
        <w:t>を伝えて、30万円を</w:t>
      </w:r>
      <w:r w:rsidR="00F10303" w:rsidRPr="004D4CB2">
        <w:rPr>
          <w:rFonts w:ascii="游ゴシック Medium" w:eastAsia="游ゴシック Medium" w:hAnsi="游ゴシック Medium" w:hint="eastAsia"/>
          <w:color w:val="FF0000"/>
        </w:rPr>
        <w:t>支払い</w:t>
      </w:r>
      <w:r w:rsidR="00F10303" w:rsidRPr="0017712E">
        <w:rPr>
          <w:rFonts w:ascii="游ゴシック Medium" w:eastAsia="游ゴシック Medium" w:hAnsi="游ゴシック Medium" w:hint="eastAsia"/>
        </w:rPr>
        <w:t>ました。その後、</w:t>
      </w:r>
      <w:r w:rsidR="009C1365" w:rsidRPr="0017712E">
        <w:rPr>
          <w:rFonts w:ascii="游ゴシック Medium" w:eastAsia="游ゴシック Medium" w:hAnsi="游ゴシック Medium" w:hint="eastAsia"/>
        </w:rPr>
        <w:t>ウソ</w:t>
      </w:r>
      <w:r w:rsidR="00F10303" w:rsidRPr="0017712E">
        <w:rPr>
          <w:rFonts w:ascii="游ゴシック Medium" w:eastAsia="游ゴシック Medium" w:hAnsi="游ゴシック Medium" w:hint="eastAsia"/>
        </w:rPr>
        <w:t>月クレジットから再度電話が有り、</w:t>
      </w:r>
      <w:r w:rsidR="009C1365" w:rsidRPr="0017712E">
        <w:rPr>
          <w:rFonts w:ascii="游ゴシック Medium" w:eastAsia="游ゴシック Medium" w:hAnsi="游ゴシック Medium" w:hint="eastAsia"/>
        </w:rPr>
        <w:t>「</w:t>
      </w:r>
      <w:r w:rsidR="009C1365" w:rsidRPr="004D4CB2">
        <w:rPr>
          <w:rFonts w:ascii="游ゴシック Medium" w:eastAsia="游ゴシック Medium" w:hAnsi="游ゴシック Medium" w:hint="eastAsia"/>
          <w:color w:val="FF0000"/>
        </w:rPr>
        <w:t>更に</w:t>
      </w:r>
      <w:r w:rsidR="009C1365" w:rsidRPr="0017712E">
        <w:rPr>
          <w:rFonts w:ascii="游ゴシック Medium" w:eastAsia="游ゴシック Medium" w:hAnsi="游ゴシック Medium" w:hint="eastAsia"/>
        </w:rPr>
        <w:t>2つの有料</w:t>
      </w:r>
      <w:r w:rsidR="00081354" w:rsidRPr="0017712E">
        <w:rPr>
          <w:rFonts w:ascii="游ゴシック Medium" w:eastAsia="游ゴシック Medium" w:hAnsi="游ゴシック Medium" w:hint="eastAsia"/>
        </w:rPr>
        <w:t>コンテンツ</w:t>
      </w:r>
      <w:r w:rsidR="00081354" w:rsidRPr="004D4CB2">
        <w:rPr>
          <w:rFonts w:ascii="游ゴシック Medium" w:eastAsia="游ゴシック Medium" w:hAnsi="游ゴシック Medium" w:hint="eastAsia"/>
          <w:color w:val="FF0000"/>
        </w:rPr>
        <w:t>利用料金の未払い</w:t>
      </w:r>
      <w:r w:rsidR="00081354" w:rsidRPr="0017712E">
        <w:rPr>
          <w:rFonts w:ascii="游ゴシック Medium" w:eastAsia="游ゴシック Medium" w:hAnsi="游ゴシック Medium" w:hint="eastAsia"/>
        </w:rPr>
        <w:t>が見つかりました。</w:t>
      </w:r>
      <w:r w:rsidR="00081354" w:rsidRPr="004D4CB2">
        <w:rPr>
          <w:rFonts w:ascii="游ゴシック Medium" w:eastAsia="游ゴシック Medium" w:hAnsi="游ゴシック Medium" w:hint="eastAsia"/>
          <w:color w:val="FF0000"/>
        </w:rPr>
        <w:t>追加で50万円支払って</w:t>
      </w:r>
      <w:r w:rsidR="00081354" w:rsidRPr="0017712E">
        <w:rPr>
          <w:rFonts w:ascii="游ゴシック Medium" w:eastAsia="游ゴシック Medium" w:hAnsi="游ゴシック Medium" w:hint="eastAsia"/>
        </w:rPr>
        <w:t>下さい。」と言われて、初めておかしいことに気付きました。ウソ月クレジットに案内された消費生活センターの電話番号も、自治体の電話番号でなく、</w:t>
      </w:r>
      <w:r w:rsidR="00081354" w:rsidRPr="004D4CB2">
        <w:rPr>
          <w:rFonts w:ascii="游ゴシック Medium" w:eastAsia="游ゴシック Medium" w:hAnsi="游ゴシック Medium" w:hint="eastAsia"/>
          <w:color w:val="FF0000"/>
        </w:rPr>
        <w:t>うその番号</w:t>
      </w:r>
      <w:r w:rsidR="00081354" w:rsidRPr="0017712E">
        <w:rPr>
          <w:rFonts w:ascii="游ゴシック Medium" w:eastAsia="游ゴシック Medium" w:hAnsi="游ゴシック Medium" w:hint="eastAsia"/>
        </w:rPr>
        <w:t>と判りました。</w:t>
      </w:r>
    </w:p>
    <w:p w:rsidR="00081354" w:rsidRPr="0017712E" w:rsidRDefault="00E56CCF" w:rsidP="00E56CCF">
      <w:pPr>
        <w:ind w:firstLineChars="100" w:firstLine="210"/>
        <w:rPr>
          <w:rFonts w:ascii="游ゴシック Medium" w:eastAsia="游ゴシック Medium" w:hAnsi="游ゴシック Medium"/>
        </w:rPr>
      </w:pPr>
      <w:r w:rsidRPr="0017712E">
        <w:rPr>
          <w:rFonts w:ascii="游ゴシック Medium" w:eastAsia="游ゴシック Medium" w:hAnsi="游ゴシック Medium" w:hint="eastAsia"/>
        </w:rPr>
        <w:t>②</w:t>
      </w:r>
      <w:r w:rsidR="00081354" w:rsidRPr="0017712E">
        <w:rPr>
          <w:rFonts w:ascii="游ゴシック Medium" w:eastAsia="游ゴシック Medium" w:hAnsi="游ゴシック Medium" w:hint="eastAsia"/>
        </w:rPr>
        <w:t>コンビニでギフト券を購入し、番号をコインで削り、</w:t>
      </w:r>
      <w:r w:rsidR="00081354" w:rsidRPr="004D4CB2">
        <w:rPr>
          <w:rFonts w:ascii="游ゴシック Medium" w:eastAsia="游ゴシック Medium" w:hAnsi="游ゴシック Medium" w:hint="eastAsia"/>
          <w:color w:val="FF0000"/>
        </w:rPr>
        <w:t>その番号を入力した時点で、口座番号を伝えた</w:t>
      </w:r>
      <w:r w:rsidR="00081354" w:rsidRPr="0017712E">
        <w:rPr>
          <w:rFonts w:ascii="游ゴシック Medium" w:eastAsia="游ゴシック Medium" w:hAnsi="游ゴシック Medium" w:hint="eastAsia"/>
        </w:rPr>
        <w:t>ことになります。→ギフト券の番号を書き留めて、口座の発行を止めるか、</w:t>
      </w:r>
      <w:r w:rsidR="00081354" w:rsidRPr="004D4CB2">
        <w:rPr>
          <w:rFonts w:ascii="游ゴシック Medium" w:eastAsia="游ゴシック Medium" w:hAnsi="游ゴシック Medium" w:hint="eastAsia"/>
          <w:color w:val="FF0000"/>
        </w:rPr>
        <w:t>完全に無視</w:t>
      </w:r>
      <w:r w:rsidR="00081354" w:rsidRPr="0017712E">
        <w:rPr>
          <w:rFonts w:ascii="游ゴシック Medium" w:eastAsia="游ゴシック Medium" w:hAnsi="游ゴシック Medium" w:hint="eastAsia"/>
        </w:rPr>
        <w:t>をすることが必要です。</w:t>
      </w:r>
    </w:p>
    <w:p w:rsidR="00411E48" w:rsidRPr="0017712E" w:rsidRDefault="00E56CCF" w:rsidP="00E56CCF">
      <w:pPr>
        <w:ind w:firstLineChars="100" w:firstLine="210"/>
        <w:rPr>
          <w:rFonts w:ascii="游ゴシック Medium" w:eastAsia="游ゴシック Medium" w:hAnsi="游ゴシック Medium"/>
        </w:rPr>
      </w:pPr>
      <w:r w:rsidRPr="0017712E">
        <w:rPr>
          <w:rFonts w:ascii="游ゴシック Medium" w:eastAsia="游ゴシック Medium" w:hAnsi="游ゴシック Medium" w:hint="eastAsia"/>
        </w:rPr>
        <w:t>③</w:t>
      </w:r>
      <w:r w:rsidR="00081354" w:rsidRPr="004D4CB2">
        <w:rPr>
          <w:rFonts w:ascii="游ゴシック Medium" w:eastAsia="游ゴシック Medium" w:hAnsi="游ゴシック Medium" w:hint="eastAsia"/>
          <w:color w:val="FF0000"/>
        </w:rPr>
        <w:t>架空請求メール</w:t>
      </w:r>
      <w:r w:rsidR="00081354" w:rsidRPr="0017712E">
        <w:rPr>
          <w:rFonts w:ascii="游ゴシック Medium" w:eastAsia="游ゴシック Medium" w:hAnsi="游ゴシック Medium" w:hint="eastAsia"/>
        </w:rPr>
        <w:t>で、「間違えた方はここを押して下さい。」と書かれた欄が有ります。ここの裏には</w:t>
      </w:r>
      <w:r w:rsidR="00081354" w:rsidRPr="004D4CB2">
        <w:rPr>
          <w:rFonts w:ascii="游ゴシック Medium" w:eastAsia="游ゴシック Medium" w:hAnsi="游ゴシック Medium" w:hint="eastAsia"/>
          <w:color w:val="FF0000"/>
        </w:rPr>
        <w:t>隠れたバーナー</w:t>
      </w:r>
      <w:r w:rsidR="00081354" w:rsidRPr="0017712E">
        <w:rPr>
          <w:rFonts w:ascii="游ゴシック Medium" w:eastAsia="游ゴシック Medium" w:hAnsi="游ゴシック Medium" w:hint="eastAsia"/>
        </w:rPr>
        <w:t>があり、</w:t>
      </w:r>
      <w:r w:rsidR="00081354" w:rsidRPr="004D4CB2">
        <w:rPr>
          <w:rFonts w:ascii="游ゴシック Medium" w:eastAsia="游ゴシック Medium" w:hAnsi="游ゴシック Medium" w:hint="eastAsia"/>
          <w:color w:val="FF0000"/>
        </w:rPr>
        <w:t>自動的に電話がかかる</w:t>
      </w:r>
      <w:r w:rsidR="00081354" w:rsidRPr="0017712E">
        <w:rPr>
          <w:rFonts w:ascii="游ゴシック Medium" w:eastAsia="游ゴシック Medium" w:hAnsi="游ゴシック Medium" w:hint="eastAsia"/>
        </w:rPr>
        <w:t>仕組みになっています。</w:t>
      </w:r>
      <w:r w:rsidR="00411E48" w:rsidRPr="0017712E">
        <w:rPr>
          <w:rFonts w:ascii="游ゴシック Medium" w:eastAsia="游ゴシック Medium" w:hAnsi="游ゴシック Medium" w:hint="eastAsia"/>
        </w:rPr>
        <w:t>また、メールを読み進めると</w:t>
      </w:r>
      <w:r w:rsidR="00411E48" w:rsidRPr="004D4CB2">
        <w:rPr>
          <w:rFonts w:ascii="游ゴシック Medium" w:eastAsia="游ゴシック Medium" w:hAnsi="游ゴシック Medium" w:hint="eastAsia"/>
          <w:color w:val="FF0000"/>
        </w:rPr>
        <w:t>「カシャ」</w:t>
      </w:r>
      <w:r w:rsidR="00411E48" w:rsidRPr="0017712E">
        <w:rPr>
          <w:rFonts w:ascii="游ゴシック Medium" w:eastAsia="游ゴシック Medium" w:hAnsi="游ゴシック Medium" w:hint="eastAsia"/>
        </w:rPr>
        <w:t>というカメラのシャッターを切るような音がして、被害者が撮影されている気持ち</w:t>
      </w:r>
      <w:r w:rsidR="004D4CB2">
        <w:rPr>
          <w:rFonts w:ascii="游ゴシック Medium" w:eastAsia="游ゴシック Medium" w:hAnsi="游ゴシック Medium" w:hint="eastAsia"/>
        </w:rPr>
        <w:t>をあおり</w:t>
      </w:r>
      <w:r w:rsidR="00411E48" w:rsidRPr="0017712E">
        <w:rPr>
          <w:rFonts w:ascii="游ゴシック Medium" w:eastAsia="游ゴシック Medium" w:hAnsi="游ゴシック Medium" w:hint="eastAsia"/>
        </w:rPr>
        <w:t>ます。→</w:t>
      </w:r>
      <w:r w:rsidR="00411E48" w:rsidRPr="004D4CB2">
        <w:rPr>
          <w:rFonts w:ascii="游ゴシック Medium" w:eastAsia="游ゴシック Medium" w:hAnsi="游ゴシック Medium" w:hint="eastAsia"/>
          <w:color w:val="FF0000"/>
        </w:rPr>
        <w:t>完全に無視</w:t>
      </w:r>
      <w:r w:rsidR="00411E48" w:rsidRPr="0017712E">
        <w:rPr>
          <w:rFonts w:ascii="游ゴシック Medium" w:eastAsia="游ゴシック Medium" w:hAnsi="游ゴシック Medium" w:hint="eastAsia"/>
        </w:rPr>
        <w:t>をすることが必要です。消費者保護法では、画面をクリックしても間違いの場合があるので、</w:t>
      </w:r>
      <w:r w:rsidR="00411E48" w:rsidRPr="004D4CB2">
        <w:rPr>
          <w:rFonts w:ascii="游ゴシック Medium" w:eastAsia="游ゴシック Medium" w:hAnsi="游ゴシック Medium" w:hint="eastAsia"/>
          <w:color w:val="FF0000"/>
        </w:rPr>
        <w:t>ダブルクリックをして確認</w:t>
      </w:r>
      <w:r w:rsidR="00411E48" w:rsidRPr="0017712E">
        <w:rPr>
          <w:rFonts w:ascii="游ゴシック Medium" w:eastAsia="游ゴシック Medium" w:hAnsi="游ゴシック Medium" w:hint="eastAsia"/>
        </w:rPr>
        <w:t>することになっています。</w:t>
      </w:r>
    </w:p>
    <w:p w:rsidR="00411E48" w:rsidRPr="0017712E" w:rsidRDefault="00E56CCF" w:rsidP="00E56CCF">
      <w:pPr>
        <w:ind w:firstLineChars="100" w:firstLine="210"/>
        <w:rPr>
          <w:rFonts w:ascii="游ゴシック Medium" w:eastAsia="游ゴシック Medium" w:hAnsi="游ゴシック Medium"/>
        </w:rPr>
      </w:pPr>
      <w:r w:rsidRPr="0017712E">
        <w:rPr>
          <w:rFonts w:ascii="游ゴシック Medium" w:eastAsia="游ゴシック Medium" w:hAnsi="游ゴシック Medium" w:hint="eastAsia"/>
        </w:rPr>
        <w:t>④</w:t>
      </w:r>
      <w:r w:rsidR="00411E48" w:rsidRPr="0017712E">
        <w:rPr>
          <w:rFonts w:ascii="游ゴシック Medium" w:eastAsia="游ゴシック Medium" w:hAnsi="游ゴシック Medium" w:hint="eastAsia"/>
        </w:rPr>
        <w:t>メールで「</w:t>
      </w:r>
      <w:r w:rsidR="00411E48" w:rsidRPr="004D4CB2">
        <w:rPr>
          <w:rFonts w:ascii="游ゴシック Medium" w:eastAsia="游ゴシック Medium" w:hAnsi="游ゴシック Medium" w:hint="eastAsia"/>
          <w:color w:val="FF0000"/>
        </w:rPr>
        <w:t>裁判になっている</w:t>
      </w:r>
      <w:r w:rsidR="00411E48" w:rsidRPr="0017712E">
        <w:rPr>
          <w:rFonts w:ascii="游ゴシック Medium" w:eastAsia="游ゴシック Medium" w:hAnsi="游ゴシック Medium" w:hint="eastAsia"/>
        </w:rPr>
        <w:t>」と記載されても、本当に裁判を起こされた場合は「</w:t>
      </w:r>
      <w:r w:rsidR="00411E48" w:rsidRPr="004D4CB2">
        <w:rPr>
          <w:rFonts w:ascii="游ゴシック Medium" w:eastAsia="游ゴシック Medium" w:hAnsi="游ゴシック Medium" w:hint="eastAsia"/>
          <w:color w:val="FF0000"/>
        </w:rPr>
        <w:t>特別送達</w:t>
      </w:r>
      <w:r w:rsidR="00411E48" w:rsidRPr="0017712E">
        <w:rPr>
          <w:rFonts w:ascii="游ゴシック Medium" w:eastAsia="游ゴシック Medium" w:hAnsi="游ゴシック Medium" w:hint="eastAsia"/>
        </w:rPr>
        <w:t>」が郵便局員からの</w:t>
      </w:r>
      <w:r w:rsidR="00411E48" w:rsidRPr="004D4CB2">
        <w:rPr>
          <w:rFonts w:ascii="游ゴシック Medium" w:eastAsia="游ゴシック Medium" w:hAnsi="游ゴシック Medium" w:hint="eastAsia"/>
          <w:color w:val="FF0000"/>
        </w:rPr>
        <w:t>手渡し</w:t>
      </w:r>
      <w:r w:rsidR="00411E48" w:rsidRPr="0017712E">
        <w:rPr>
          <w:rFonts w:ascii="游ゴシック Medium" w:eastAsia="游ゴシック Medium" w:hAnsi="游ゴシック Medium" w:hint="eastAsia"/>
        </w:rPr>
        <w:t>で送られてきます。→確認の為に、時間をおかないで「</w:t>
      </w:r>
      <w:r w:rsidR="00411E48" w:rsidRPr="004D4CB2">
        <w:rPr>
          <w:rFonts w:ascii="游ゴシック Medium" w:eastAsia="游ゴシック Medium" w:hAnsi="游ゴシック Medium" w:hint="eastAsia"/>
          <w:color w:val="FF0000"/>
        </w:rPr>
        <w:t>すぐに</w:t>
      </w:r>
      <w:r w:rsidR="00411E48" w:rsidRPr="0017712E">
        <w:rPr>
          <w:rFonts w:ascii="游ゴシック Medium" w:eastAsia="游ゴシック Medium" w:hAnsi="游ゴシック Medium" w:hint="eastAsia"/>
        </w:rPr>
        <w:t>」記載された</w:t>
      </w:r>
      <w:r w:rsidR="00411E48" w:rsidRPr="004D4CB2">
        <w:rPr>
          <w:rFonts w:ascii="游ゴシック Medium" w:eastAsia="游ゴシック Medium" w:hAnsi="游ゴシック Medium" w:hint="eastAsia"/>
          <w:color w:val="FF0000"/>
        </w:rPr>
        <w:t>裁判所に連絡</w:t>
      </w:r>
      <w:r w:rsidR="00411E48" w:rsidRPr="0017712E">
        <w:rPr>
          <w:rFonts w:ascii="游ゴシック Medium" w:eastAsia="游ゴシック Medium" w:hAnsi="游ゴシック Medium" w:hint="eastAsia"/>
        </w:rPr>
        <w:t>をして、</w:t>
      </w:r>
      <w:r w:rsidR="00411E48" w:rsidRPr="004D4CB2">
        <w:rPr>
          <w:rFonts w:ascii="游ゴシック Medium" w:eastAsia="游ゴシック Medium" w:hAnsi="游ゴシック Medium" w:hint="eastAsia"/>
          <w:color w:val="FF0000"/>
        </w:rPr>
        <w:t>記載内容の確認</w:t>
      </w:r>
      <w:r w:rsidR="00411E48" w:rsidRPr="0017712E">
        <w:rPr>
          <w:rFonts w:ascii="游ゴシック Medium" w:eastAsia="游ゴシック Medium" w:hAnsi="游ゴシック Medium" w:hint="eastAsia"/>
        </w:rPr>
        <w:t>をすることが必要です。</w:t>
      </w:r>
    </w:p>
    <w:p w:rsidR="00603016" w:rsidRPr="0017712E" w:rsidRDefault="00E56CCF" w:rsidP="00E56CCF">
      <w:pPr>
        <w:ind w:firstLineChars="100" w:firstLine="210"/>
        <w:rPr>
          <w:rFonts w:ascii="游ゴシック Medium" w:eastAsia="游ゴシック Medium" w:hAnsi="游ゴシック Medium"/>
        </w:rPr>
      </w:pPr>
      <w:r w:rsidRPr="0017712E">
        <w:rPr>
          <w:rFonts w:ascii="游ゴシック Medium" w:eastAsia="游ゴシック Medium" w:hAnsi="游ゴシック Medium" w:hint="eastAsia"/>
        </w:rPr>
        <w:t>⑤</w:t>
      </w:r>
      <w:r w:rsidR="00411E48" w:rsidRPr="0017712E">
        <w:rPr>
          <w:rFonts w:ascii="游ゴシック Medium" w:eastAsia="游ゴシック Medium" w:hAnsi="游ゴシック Medium" w:hint="eastAsia"/>
        </w:rPr>
        <w:t>大手宅配会社からの</w:t>
      </w:r>
      <w:r w:rsidR="00411E48" w:rsidRPr="004D4CB2">
        <w:rPr>
          <w:rFonts w:ascii="游ゴシック Medium" w:eastAsia="游ゴシック Medium" w:hAnsi="游ゴシック Medium" w:hint="eastAsia"/>
          <w:color w:val="FF0000"/>
        </w:rPr>
        <w:t>不在通知にメールで回答</w:t>
      </w:r>
      <w:r w:rsidR="00411E48" w:rsidRPr="0017712E">
        <w:rPr>
          <w:rFonts w:ascii="游ゴシック Medium" w:eastAsia="游ゴシック Medium" w:hAnsi="游ゴシック Medium" w:hint="eastAsia"/>
        </w:rPr>
        <w:t>をすると、個人情報</w:t>
      </w:r>
      <w:r w:rsidR="002A0813" w:rsidRPr="0017712E">
        <w:rPr>
          <w:rFonts w:ascii="游ゴシック Medium" w:eastAsia="游ゴシック Medium" w:hAnsi="游ゴシック Medium" w:hint="eastAsia"/>
        </w:rPr>
        <w:t>の盗難や</w:t>
      </w:r>
      <w:r w:rsidR="00411E48" w:rsidRPr="0017712E">
        <w:rPr>
          <w:rFonts w:ascii="游ゴシック Medium" w:eastAsia="游ゴシック Medium" w:hAnsi="游ゴシック Medium" w:hint="eastAsia"/>
        </w:rPr>
        <w:t>ウイルスに感染することが有ります。</w:t>
      </w:r>
      <w:r w:rsidR="00603016" w:rsidRPr="004D4CB2">
        <w:rPr>
          <w:rFonts w:ascii="游ゴシック Medium" w:eastAsia="游ゴシック Medium" w:hAnsi="游ゴシック Medium" w:hint="eastAsia"/>
          <w:color w:val="FF0000"/>
        </w:rPr>
        <w:t>フィッシング</w:t>
      </w:r>
      <w:r w:rsidR="00603016" w:rsidRPr="0017712E">
        <w:rPr>
          <w:rFonts w:ascii="游ゴシック Medium" w:eastAsia="游ゴシック Medium" w:hAnsi="游ゴシック Medium" w:hint="eastAsia"/>
        </w:rPr>
        <w:t>です。→</w:t>
      </w:r>
      <w:r w:rsidR="00603016" w:rsidRPr="004D4CB2">
        <w:rPr>
          <w:rFonts w:ascii="游ゴシック Medium" w:eastAsia="游ゴシック Medium" w:hAnsi="游ゴシック Medium" w:hint="eastAsia"/>
          <w:color w:val="FF0000"/>
        </w:rPr>
        <w:t>正規のHPやURL</w:t>
      </w:r>
      <w:r w:rsidR="00603016" w:rsidRPr="0017712E">
        <w:rPr>
          <w:rFonts w:ascii="游ゴシック Medium" w:eastAsia="游ゴシック Medium" w:hAnsi="游ゴシック Medium" w:hint="eastAsia"/>
        </w:rPr>
        <w:t>で内容を問合せて、詳細な確認をして下さい。</w:t>
      </w:r>
    </w:p>
    <w:p w:rsidR="002A0813" w:rsidRPr="002A0813" w:rsidRDefault="0017712E" w:rsidP="0017712E">
      <w:pPr>
        <w:pStyle w:val="Web"/>
        <w:spacing w:before="0" w:beforeAutospacing="0" w:after="0" w:afterAutospacing="0" w:line="363" w:lineRule="atLeast"/>
        <w:ind w:firstLineChars="100" w:firstLine="210"/>
        <w:rPr>
          <w:rFonts w:ascii="游ゴシック Medium" w:eastAsia="游ゴシック Medium" w:hAnsi="游ゴシック Medium" w:cs="Arial"/>
          <w:sz w:val="21"/>
          <w:szCs w:val="21"/>
        </w:rPr>
      </w:pPr>
      <w:r>
        <w:rPr>
          <w:rFonts w:ascii="游ゴシック Medium" w:eastAsia="游ゴシック Medium" w:hAnsi="游ゴシック Medium" w:hint="eastAsia"/>
          <w:sz w:val="21"/>
          <w:szCs w:val="21"/>
        </w:rPr>
        <w:lastRenderedPageBreak/>
        <w:t>⑥</w:t>
      </w:r>
      <w:r w:rsidR="002A0813" w:rsidRPr="002A0813">
        <w:rPr>
          <w:rFonts w:ascii="游ゴシック Medium" w:eastAsia="游ゴシック Medium" w:hAnsi="游ゴシック Medium" w:hint="eastAsia"/>
          <w:sz w:val="21"/>
          <w:szCs w:val="21"/>
        </w:rPr>
        <w:t>PC使用時に「</w:t>
      </w:r>
      <w:r w:rsidR="002A0813" w:rsidRPr="004D4CB2">
        <w:rPr>
          <w:rFonts w:ascii="游ゴシック Medium" w:eastAsia="游ゴシック Medium" w:hAnsi="游ゴシック Medium" w:hint="eastAsia"/>
          <w:color w:val="FF0000"/>
          <w:sz w:val="21"/>
          <w:szCs w:val="21"/>
        </w:rPr>
        <w:t>ウイルスに感染</w:t>
      </w:r>
      <w:r w:rsidR="002A0813" w:rsidRPr="002A0813">
        <w:rPr>
          <w:rFonts w:ascii="游ゴシック Medium" w:eastAsia="游ゴシック Medium" w:hAnsi="游ゴシック Medium" w:hint="eastAsia"/>
          <w:sz w:val="21"/>
          <w:szCs w:val="21"/>
        </w:rPr>
        <w:t>をしました。」と</w:t>
      </w:r>
      <w:r w:rsidR="002A0813" w:rsidRPr="004D4CB2">
        <w:rPr>
          <w:rFonts w:ascii="游ゴシック Medium" w:eastAsia="游ゴシック Medium" w:hAnsi="游ゴシック Medium" w:hint="eastAsia"/>
          <w:color w:val="FF0000"/>
          <w:sz w:val="21"/>
          <w:szCs w:val="21"/>
        </w:rPr>
        <w:t>偽警</w:t>
      </w:r>
      <w:r w:rsidR="002A0813" w:rsidRPr="002A0813">
        <w:rPr>
          <w:rFonts w:ascii="游ゴシック Medium" w:eastAsia="游ゴシック Medium" w:hAnsi="游ゴシック Medium" w:hint="eastAsia"/>
          <w:sz w:val="21"/>
          <w:szCs w:val="21"/>
        </w:rPr>
        <w:t>告が出ることが有ります。→警報の</w:t>
      </w:r>
      <w:r w:rsidR="002A0813" w:rsidRPr="004D4CB2">
        <w:rPr>
          <w:rFonts w:ascii="游ゴシック Medium" w:eastAsia="游ゴシック Medium" w:hAnsi="游ゴシック Medium" w:hint="eastAsia"/>
          <w:color w:val="FF0000"/>
          <w:sz w:val="21"/>
          <w:szCs w:val="21"/>
        </w:rPr>
        <w:t>音を消して</w:t>
      </w:r>
      <w:r w:rsidR="002A0813" w:rsidRPr="002A0813">
        <w:rPr>
          <w:rFonts w:ascii="游ゴシック Medium" w:eastAsia="游ゴシック Medium" w:hAnsi="游ゴシック Medium" w:hint="eastAsia"/>
          <w:sz w:val="21"/>
          <w:szCs w:val="21"/>
        </w:rPr>
        <w:t>気分を落ち着かせて、スマホで</w:t>
      </w:r>
      <w:r w:rsidR="002A0813" w:rsidRPr="004D4CB2">
        <w:rPr>
          <w:rFonts w:ascii="游ゴシック Medium" w:eastAsia="游ゴシック Medium" w:hAnsi="游ゴシック Medium" w:hint="eastAsia"/>
          <w:color w:val="FF0000"/>
          <w:sz w:val="21"/>
          <w:szCs w:val="21"/>
        </w:rPr>
        <w:t>電源を切る等強制終了</w:t>
      </w:r>
      <w:r w:rsidR="002A0813" w:rsidRPr="002A0813">
        <w:rPr>
          <w:rFonts w:ascii="游ゴシック Medium" w:eastAsia="游ゴシック Medium" w:hAnsi="游ゴシック Medium" w:hint="eastAsia"/>
          <w:sz w:val="21"/>
          <w:szCs w:val="21"/>
        </w:rPr>
        <w:t>をすると元に戻ります。</w:t>
      </w:r>
      <w:r w:rsidR="002A0813">
        <w:rPr>
          <w:rFonts w:ascii="游ゴシック Medium" w:eastAsia="游ゴシック Medium" w:hAnsi="游ゴシック Medium" w:hint="eastAsia"/>
          <w:sz w:val="21"/>
          <w:szCs w:val="21"/>
        </w:rPr>
        <w:t>文京区本駒込にある</w:t>
      </w:r>
      <w:r w:rsidR="002A0813" w:rsidRPr="004D4CB2">
        <w:rPr>
          <w:rFonts w:ascii="游ゴシック Medium" w:eastAsia="游ゴシック Medium" w:hAnsi="游ゴシック Medium" w:hint="eastAsia"/>
          <w:color w:val="FF0000"/>
          <w:sz w:val="21"/>
          <w:szCs w:val="21"/>
        </w:rPr>
        <w:t>IPA</w:t>
      </w:r>
      <w:r w:rsidR="002A0813" w:rsidRPr="002A0813">
        <w:rPr>
          <w:rFonts w:ascii="游ゴシック Medium" w:eastAsia="游ゴシック Medium" w:hAnsi="游ゴシック Medium" w:hint="eastAsia"/>
          <w:sz w:val="21"/>
          <w:szCs w:val="21"/>
        </w:rPr>
        <w:t>（</w:t>
      </w:r>
      <w:r w:rsidR="002A0813" w:rsidRPr="004D4CB2">
        <w:rPr>
          <w:rFonts w:ascii="游ゴシック Medium" w:eastAsia="游ゴシック Medium" w:hAnsi="游ゴシック Medium" w:cs="Arial"/>
          <w:bCs/>
          <w:color w:val="FF0000"/>
          <w:sz w:val="21"/>
          <w:szCs w:val="21"/>
        </w:rPr>
        <w:t>独立行政法人情報処理推進機構</w:t>
      </w:r>
      <w:r w:rsidR="002A0813" w:rsidRPr="002A0813">
        <w:rPr>
          <w:rFonts w:ascii="游ゴシック Medium" w:eastAsia="游ゴシック Medium" w:hAnsi="游ゴシック Medium" w:cs="Arial" w:hint="eastAsia"/>
          <w:bCs/>
          <w:sz w:val="21"/>
          <w:szCs w:val="21"/>
        </w:rPr>
        <w:t xml:space="preserve">　</w:t>
      </w:r>
      <w:hyperlink r:id="rId7" w:tooltip="英語" w:history="1">
        <w:r w:rsidR="002A0813" w:rsidRPr="002A0813">
          <w:rPr>
            <w:rFonts w:ascii="游ゴシック Medium" w:eastAsia="游ゴシック Medium" w:hAnsi="游ゴシック Medium" w:cs="Arial"/>
            <w:sz w:val="21"/>
            <w:szCs w:val="21"/>
          </w:rPr>
          <w:t>英</w:t>
        </w:r>
      </w:hyperlink>
      <w:r w:rsidR="002A0813" w:rsidRPr="002A0813">
        <w:rPr>
          <w:rFonts w:ascii="游ゴシック Medium" w:eastAsia="游ゴシック Medium" w:hAnsi="游ゴシック Medium" w:cs="Arial"/>
          <w:sz w:val="21"/>
          <w:szCs w:val="21"/>
        </w:rPr>
        <w:t xml:space="preserve">: </w:t>
      </w:r>
      <w:r w:rsidR="002A0813" w:rsidRPr="002A0813">
        <w:rPr>
          <w:rFonts w:ascii="游ゴシック Medium" w:eastAsia="游ゴシック Medium" w:hAnsi="游ゴシック Medium" w:cs="Arial"/>
          <w:sz w:val="21"/>
          <w:szCs w:val="21"/>
          <w:lang w:val="en"/>
        </w:rPr>
        <w:t>Information-technology Promotion Agency, Japan、略称：</w:t>
      </w:r>
      <w:r w:rsidR="002A0813" w:rsidRPr="002A0813">
        <w:rPr>
          <w:rFonts w:ascii="游ゴシック Medium" w:eastAsia="游ゴシック Medium" w:hAnsi="游ゴシック Medium" w:cs="Arial"/>
          <w:b/>
          <w:bCs/>
          <w:sz w:val="21"/>
          <w:szCs w:val="21"/>
          <w:lang w:val="en"/>
        </w:rPr>
        <w:t>IPA</w:t>
      </w:r>
      <w:r w:rsidR="002A0813" w:rsidRPr="002A0813">
        <w:rPr>
          <w:rFonts w:ascii="游ゴシック Medium" w:eastAsia="游ゴシック Medium" w:hAnsi="游ゴシック Medium" w:cs="Arial"/>
          <w:sz w:val="21"/>
          <w:szCs w:val="21"/>
        </w:rPr>
        <w:t>）</w:t>
      </w:r>
      <w:r w:rsidR="002A0813" w:rsidRPr="002A0813">
        <w:rPr>
          <w:rFonts w:ascii="游ゴシック Medium" w:eastAsia="游ゴシック Medium" w:hAnsi="游ゴシック Medium" w:cs="Arial" w:hint="eastAsia"/>
          <w:sz w:val="21"/>
          <w:szCs w:val="21"/>
        </w:rPr>
        <w:t>のHPで調べると良いでしょう。このIPA</w:t>
      </w:r>
      <w:r w:rsidR="002A0813" w:rsidRPr="002A0813">
        <w:rPr>
          <w:rFonts w:ascii="游ゴシック Medium" w:eastAsia="游ゴシック Medium" w:hAnsi="游ゴシック Medium" w:cs="Arial"/>
          <w:sz w:val="21"/>
          <w:szCs w:val="21"/>
        </w:rPr>
        <w:t>は、日本における</w:t>
      </w:r>
      <w:hyperlink r:id="rId8" w:tooltip="情報技術" w:history="1">
        <w:r w:rsidR="002A0813" w:rsidRPr="004D4CB2">
          <w:rPr>
            <w:rFonts w:ascii="游ゴシック Medium" w:eastAsia="游ゴシック Medium" w:hAnsi="游ゴシック Medium" w:cs="Arial"/>
            <w:color w:val="FF0000"/>
            <w:sz w:val="21"/>
            <w:szCs w:val="21"/>
          </w:rPr>
          <w:t>IT</w:t>
        </w:r>
      </w:hyperlink>
      <w:r w:rsidR="002A0813" w:rsidRPr="004D4CB2">
        <w:rPr>
          <w:rFonts w:ascii="游ゴシック Medium" w:eastAsia="游ゴシック Medium" w:hAnsi="游ゴシック Medium" w:cs="Arial"/>
          <w:color w:val="FF0000"/>
          <w:sz w:val="21"/>
          <w:szCs w:val="21"/>
        </w:rPr>
        <w:t>国家戦略を技術面、人材面から支える</w:t>
      </w:r>
      <w:r w:rsidR="002A0813" w:rsidRPr="002A0813">
        <w:rPr>
          <w:rFonts w:ascii="游ゴシック Medium" w:eastAsia="游ゴシック Medium" w:hAnsi="游ゴシック Medium" w:cs="Arial"/>
          <w:sz w:val="21"/>
          <w:szCs w:val="21"/>
        </w:rPr>
        <w:t>ために設立された、</w:t>
      </w:r>
      <w:hyperlink r:id="rId9" w:tooltip="経済産業省" w:history="1">
        <w:r w:rsidR="002A0813" w:rsidRPr="004D4CB2">
          <w:rPr>
            <w:rFonts w:ascii="游ゴシック Medium" w:eastAsia="游ゴシック Medium" w:hAnsi="游ゴシック Medium" w:cs="Arial"/>
            <w:color w:val="FF0000"/>
            <w:sz w:val="21"/>
            <w:szCs w:val="21"/>
          </w:rPr>
          <w:t>経済産業省</w:t>
        </w:r>
      </w:hyperlink>
      <w:r w:rsidR="002A0813" w:rsidRPr="004D4CB2">
        <w:rPr>
          <w:rFonts w:ascii="游ゴシック Medium" w:eastAsia="游ゴシック Medium" w:hAnsi="游ゴシック Medium" w:cs="Arial"/>
          <w:color w:val="FF0000"/>
          <w:sz w:val="21"/>
          <w:szCs w:val="21"/>
        </w:rPr>
        <w:t>所管</w:t>
      </w:r>
      <w:r w:rsidR="002A0813" w:rsidRPr="002A0813">
        <w:rPr>
          <w:rFonts w:ascii="游ゴシック Medium" w:eastAsia="游ゴシック Medium" w:hAnsi="游ゴシック Medium" w:cs="Arial"/>
          <w:sz w:val="21"/>
          <w:szCs w:val="21"/>
        </w:rPr>
        <w:t>の中期目標管理法人たる</w:t>
      </w:r>
      <w:hyperlink r:id="rId10" w:tooltip="独立行政法人" w:history="1">
        <w:r w:rsidR="002A0813" w:rsidRPr="002A0813">
          <w:rPr>
            <w:rFonts w:ascii="游ゴシック Medium" w:eastAsia="游ゴシック Medium" w:hAnsi="游ゴシック Medium" w:cs="Arial"/>
            <w:sz w:val="21"/>
            <w:szCs w:val="21"/>
          </w:rPr>
          <w:t>独立行政法人</w:t>
        </w:r>
      </w:hyperlink>
      <w:r w:rsidR="002A0813" w:rsidRPr="002A0813">
        <w:rPr>
          <w:rFonts w:ascii="游ゴシック Medium" w:eastAsia="游ゴシック Medium" w:hAnsi="游ゴシック Medium" w:cs="Arial"/>
          <w:sz w:val="21"/>
          <w:szCs w:val="21"/>
        </w:rPr>
        <w:t>で</w:t>
      </w:r>
      <w:r w:rsidR="002A0813" w:rsidRPr="002A0813">
        <w:rPr>
          <w:rFonts w:ascii="游ゴシック Medium" w:eastAsia="游ゴシック Medium" w:hAnsi="游ゴシック Medium" w:cs="Arial" w:hint="eastAsia"/>
          <w:sz w:val="21"/>
          <w:szCs w:val="21"/>
        </w:rPr>
        <w:t>、</w:t>
      </w:r>
      <w:r w:rsidR="002A0813" w:rsidRPr="002A0813">
        <w:rPr>
          <w:rFonts w:ascii="游ゴシック Medium" w:eastAsia="游ゴシック Medium" w:hAnsi="游ゴシック Medium" w:cs="Arial"/>
          <w:sz w:val="21"/>
          <w:szCs w:val="21"/>
        </w:rPr>
        <w:t>日本の</w:t>
      </w:r>
      <w:hyperlink r:id="rId11" w:tooltip="ソフトウェア" w:history="1">
        <w:r w:rsidR="002A0813" w:rsidRPr="002A0813">
          <w:rPr>
            <w:rFonts w:ascii="游ゴシック Medium" w:eastAsia="游ゴシック Medium" w:hAnsi="游ゴシック Medium" w:cs="Arial"/>
            <w:sz w:val="21"/>
            <w:szCs w:val="21"/>
          </w:rPr>
          <w:t>ソフトウェア</w:t>
        </w:r>
      </w:hyperlink>
      <w:r w:rsidR="002A0813" w:rsidRPr="002A0813">
        <w:rPr>
          <w:rFonts w:ascii="游ゴシック Medium" w:eastAsia="游ゴシック Medium" w:hAnsi="游ゴシック Medium" w:cs="Arial"/>
          <w:sz w:val="21"/>
          <w:szCs w:val="21"/>
        </w:rPr>
        <w:t>分野における競争力の総合的な強化を図</w:t>
      </w:r>
      <w:r w:rsidR="002A0813" w:rsidRPr="002A0813">
        <w:rPr>
          <w:rFonts w:ascii="游ゴシック Medium" w:eastAsia="游ゴシック Medium" w:hAnsi="游ゴシック Medium" w:cs="Arial" w:hint="eastAsia"/>
          <w:sz w:val="21"/>
          <w:szCs w:val="21"/>
        </w:rPr>
        <w:t>ってい</w:t>
      </w:r>
      <w:r w:rsidR="004D4CB2">
        <w:rPr>
          <w:rFonts w:ascii="游ゴシック Medium" w:eastAsia="游ゴシック Medium" w:hAnsi="游ゴシック Medium" w:cs="Arial" w:hint="eastAsia"/>
          <w:sz w:val="21"/>
          <w:szCs w:val="21"/>
        </w:rPr>
        <w:t>ます。</w:t>
      </w:r>
    </w:p>
    <w:p w:rsidR="00E56CCF" w:rsidRDefault="0017712E" w:rsidP="00677DF6">
      <w:pPr>
        <w:ind w:firstLineChars="100" w:firstLine="210"/>
        <w:rPr>
          <w:rFonts w:ascii="游ゴシック Medium" w:eastAsia="游ゴシック Medium" w:hAnsi="游ゴシック Medium"/>
          <w:szCs w:val="21"/>
        </w:rPr>
      </w:pPr>
      <w:r>
        <w:rPr>
          <w:rFonts w:ascii="游ゴシック Medium" w:eastAsia="游ゴシック Medium" w:hAnsi="游ゴシック Medium" w:hint="eastAsia"/>
          <w:szCs w:val="21"/>
        </w:rPr>
        <w:t>⑦</w:t>
      </w:r>
      <w:r w:rsidR="00E56CCF" w:rsidRPr="004D4CB2">
        <w:rPr>
          <w:rFonts w:ascii="游ゴシック Medium" w:eastAsia="游ゴシック Medium" w:hAnsi="游ゴシック Medium" w:hint="eastAsia"/>
          <w:color w:val="FF0000"/>
          <w:szCs w:val="21"/>
        </w:rPr>
        <w:t>通販会社</w:t>
      </w:r>
      <w:r w:rsidR="00E56CCF">
        <w:rPr>
          <w:rFonts w:ascii="游ゴシック Medium" w:eastAsia="游ゴシック Medium" w:hAnsi="游ゴシック Medium" w:hint="eastAsia"/>
          <w:szCs w:val="21"/>
        </w:rPr>
        <w:t>は「</w:t>
      </w:r>
      <w:r w:rsidR="00E56CCF" w:rsidRPr="004D4CB2">
        <w:rPr>
          <w:rFonts w:ascii="游ゴシック Medium" w:eastAsia="游ゴシック Medium" w:hAnsi="游ゴシック Medium" w:hint="eastAsia"/>
          <w:color w:val="FF0000"/>
          <w:szCs w:val="21"/>
        </w:rPr>
        <w:t>特定商取引法</w:t>
      </w:r>
      <w:r w:rsidR="00E56CCF">
        <w:rPr>
          <w:rFonts w:ascii="游ゴシック Medium" w:eastAsia="游ゴシック Medium" w:hAnsi="游ゴシック Medium" w:hint="eastAsia"/>
          <w:szCs w:val="21"/>
        </w:rPr>
        <w:t>」で各</w:t>
      </w:r>
      <w:r w:rsidR="00E56CCF" w:rsidRPr="004D4CB2">
        <w:rPr>
          <w:rFonts w:ascii="游ゴシック Medium" w:eastAsia="游ゴシック Medium" w:hAnsi="游ゴシック Medium" w:hint="eastAsia"/>
          <w:color w:val="FF0000"/>
          <w:szCs w:val="21"/>
        </w:rPr>
        <w:t>表示が義務付</w:t>
      </w:r>
      <w:r w:rsidR="00E56CCF">
        <w:rPr>
          <w:rFonts w:ascii="游ゴシック Medium" w:eastAsia="游ゴシック Medium" w:hAnsi="游ゴシック Medium" w:hint="eastAsia"/>
          <w:szCs w:val="21"/>
        </w:rPr>
        <w:t>けられ、</w:t>
      </w:r>
      <w:r w:rsidR="00E56CCF" w:rsidRPr="004D4CB2">
        <w:rPr>
          <w:rFonts w:ascii="游ゴシック Medium" w:eastAsia="游ゴシック Medium" w:hAnsi="游ゴシック Medium" w:hint="eastAsia"/>
          <w:color w:val="FF0000"/>
          <w:szCs w:val="21"/>
        </w:rPr>
        <w:t>会社の名前、住所、問合せ先</w:t>
      </w:r>
      <w:r w:rsidR="00E56CCF">
        <w:rPr>
          <w:rFonts w:ascii="游ゴシック Medium" w:eastAsia="游ゴシック Medium" w:hAnsi="游ゴシック Medium" w:hint="eastAsia"/>
          <w:szCs w:val="21"/>
        </w:rPr>
        <w:t>を記載しなければなりません。PCで商品を購入する際に、「</w:t>
      </w:r>
      <w:r w:rsidR="00E56CCF" w:rsidRPr="004D4CB2">
        <w:rPr>
          <w:rFonts w:ascii="游ゴシック Medium" w:eastAsia="游ゴシック Medium" w:hAnsi="游ゴシック Medium" w:hint="eastAsia"/>
          <w:color w:val="FF0000"/>
          <w:szCs w:val="21"/>
        </w:rPr>
        <w:t>https</w:t>
      </w:r>
      <w:r w:rsidR="00E56CCF">
        <w:rPr>
          <w:rFonts w:ascii="游ゴシック Medium" w:eastAsia="游ゴシック Medium" w:hAnsi="游ゴシック Medium" w:hint="eastAsia"/>
          <w:szCs w:val="21"/>
        </w:rPr>
        <w:t>」と末端に「</w:t>
      </w:r>
      <w:r w:rsidR="00E56CCF" w:rsidRPr="004D4CB2">
        <w:rPr>
          <w:rFonts w:ascii="游ゴシック Medium" w:eastAsia="游ゴシック Medium" w:hAnsi="游ゴシック Medium" w:hint="eastAsia"/>
          <w:color w:val="FF0000"/>
          <w:szCs w:val="21"/>
        </w:rPr>
        <w:t>s</w:t>
      </w:r>
      <w:r w:rsidR="00E56CCF">
        <w:rPr>
          <w:rFonts w:ascii="游ゴシック Medium" w:eastAsia="游ゴシック Medium" w:hAnsi="游ゴシック Medium" w:hint="eastAsia"/>
          <w:szCs w:val="21"/>
        </w:rPr>
        <w:t>」が付いて</w:t>
      </w:r>
      <w:r w:rsidR="00E56CCF" w:rsidRPr="004D4CB2">
        <w:rPr>
          <w:rFonts w:ascii="游ゴシック Medium" w:eastAsia="游ゴシック Medium" w:hAnsi="游ゴシック Medium" w:hint="eastAsia"/>
          <w:color w:val="FF0000"/>
          <w:szCs w:val="21"/>
        </w:rPr>
        <w:t>暗号化</w:t>
      </w:r>
      <w:r w:rsidR="00E56CCF">
        <w:rPr>
          <w:rFonts w:ascii="游ゴシック Medium" w:eastAsia="游ゴシック Medium" w:hAnsi="游ゴシック Medium" w:hint="eastAsia"/>
          <w:szCs w:val="21"/>
        </w:rPr>
        <w:t>され、</w:t>
      </w:r>
      <w:r w:rsidR="00E56CCF" w:rsidRPr="004D4CB2">
        <w:rPr>
          <w:rFonts w:ascii="游ゴシック Medium" w:eastAsia="游ゴシック Medium" w:hAnsi="游ゴシック Medium" w:hint="eastAsia"/>
          <w:color w:val="FF0000"/>
          <w:szCs w:val="21"/>
        </w:rPr>
        <w:t>鍵マーク</w:t>
      </w:r>
      <w:r w:rsidR="00E56CCF">
        <w:rPr>
          <w:rFonts w:ascii="游ゴシック Medium" w:eastAsia="游ゴシック Medium" w:hAnsi="游ゴシック Medium" w:hint="eastAsia"/>
          <w:szCs w:val="21"/>
        </w:rPr>
        <w:t>が有ることを確認してから入力をして下さい。支払い時に注意するのは、</w:t>
      </w:r>
      <w:r w:rsidR="00E56CCF" w:rsidRPr="004D4CB2">
        <w:rPr>
          <w:rFonts w:ascii="游ゴシック Medium" w:eastAsia="游ゴシック Medium" w:hAnsi="游ゴシック Medium" w:hint="eastAsia"/>
          <w:color w:val="FF0000"/>
          <w:szCs w:val="21"/>
        </w:rPr>
        <w:t>前払いで個人口座に現金で支払う</w:t>
      </w:r>
      <w:r w:rsidR="00E56CCF">
        <w:rPr>
          <w:rFonts w:ascii="游ゴシック Medium" w:eastAsia="游ゴシック Medium" w:hAnsi="游ゴシック Medium" w:hint="eastAsia"/>
          <w:szCs w:val="21"/>
        </w:rPr>
        <w:t>と、そのお金は</w:t>
      </w:r>
      <w:r w:rsidR="00E56CCF" w:rsidRPr="004D4CB2">
        <w:rPr>
          <w:rFonts w:ascii="游ゴシック Medium" w:eastAsia="游ゴシック Medium" w:hAnsi="游ゴシック Medium" w:hint="eastAsia"/>
          <w:color w:val="FF0000"/>
          <w:szCs w:val="21"/>
        </w:rPr>
        <w:t>取り戻せません</w:t>
      </w:r>
      <w:r w:rsidR="00E56CCF">
        <w:rPr>
          <w:rFonts w:ascii="游ゴシック Medium" w:eastAsia="游ゴシック Medium" w:hAnsi="游ゴシック Medium" w:hint="eastAsia"/>
          <w:szCs w:val="21"/>
        </w:rPr>
        <w:t>。また、通販にはクーリングオフ制度は有りません。そして、返品時の方法を記載することになっています。</w:t>
      </w:r>
    </w:p>
    <w:p w:rsidR="009D2D3F" w:rsidRDefault="0017712E" w:rsidP="00677DF6">
      <w:pPr>
        <w:ind w:firstLineChars="100" w:firstLine="210"/>
        <w:rPr>
          <w:rFonts w:ascii="游ゴシック Medium" w:eastAsia="游ゴシック Medium" w:hAnsi="游ゴシック Medium"/>
          <w:szCs w:val="21"/>
        </w:rPr>
      </w:pPr>
      <w:r>
        <w:rPr>
          <w:rFonts w:ascii="游ゴシック Medium" w:eastAsia="游ゴシック Medium" w:hAnsi="游ゴシック Medium" w:hint="eastAsia"/>
          <w:szCs w:val="21"/>
        </w:rPr>
        <w:t>⑧</w:t>
      </w:r>
      <w:r w:rsidR="00E56CCF" w:rsidRPr="004D4CB2">
        <w:rPr>
          <w:rFonts w:ascii="游ゴシック Medium" w:eastAsia="游ゴシック Medium" w:hAnsi="游ゴシック Medium" w:hint="eastAsia"/>
          <w:color w:val="FF0000"/>
          <w:szCs w:val="21"/>
        </w:rPr>
        <w:t>お試し</w:t>
      </w:r>
      <w:r w:rsidR="00E56CCF">
        <w:rPr>
          <w:rFonts w:ascii="游ゴシック Medium" w:eastAsia="游ゴシック Medium" w:hAnsi="游ゴシック Medium" w:hint="eastAsia"/>
          <w:szCs w:val="21"/>
        </w:rPr>
        <w:t>で定期購入でのトラブルは、</w:t>
      </w:r>
      <w:r w:rsidR="00E56CCF" w:rsidRPr="004D4CB2">
        <w:rPr>
          <w:rFonts w:ascii="游ゴシック Medium" w:eastAsia="游ゴシック Medium" w:hAnsi="游ゴシック Medium" w:hint="eastAsia"/>
          <w:color w:val="FF0000"/>
          <w:szCs w:val="21"/>
        </w:rPr>
        <w:t>東京都では年間2,000件以上</w:t>
      </w:r>
      <w:r w:rsidR="00E56CCF">
        <w:rPr>
          <w:rFonts w:ascii="游ゴシック Medium" w:eastAsia="游ゴシック Medium" w:hAnsi="游ゴシック Medium" w:hint="eastAsia"/>
          <w:szCs w:val="21"/>
        </w:rPr>
        <w:t>もあるのです。また、</w:t>
      </w:r>
      <w:r w:rsidR="00E56CCF" w:rsidRPr="004D4CB2">
        <w:rPr>
          <w:rFonts w:ascii="游ゴシック Medium" w:eastAsia="游ゴシック Medium" w:hAnsi="游ゴシック Medium" w:hint="eastAsia"/>
          <w:color w:val="FF0000"/>
          <w:szCs w:val="21"/>
        </w:rPr>
        <w:t>ネットオークション</w:t>
      </w:r>
      <w:r w:rsidR="00E56CCF">
        <w:rPr>
          <w:rFonts w:ascii="游ゴシック Medium" w:eastAsia="游ゴシック Medium" w:hAnsi="游ゴシック Medium" w:hint="eastAsia"/>
          <w:szCs w:val="21"/>
        </w:rPr>
        <w:t>（フリマ等）でトラブルが発生しても、サイトは「場を貸しているだけで、責任はない。」と主張し、</w:t>
      </w:r>
      <w:r w:rsidR="00E56CCF" w:rsidRPr="004D4CB2">
        <w:rPr>
          <w:rFonts w:ascii="游ゴシック Medium" w:eastAsia="游ゴシック Medium" w:hAnsi="游ゴシック Medium" w:hint="eastAsia"/>
          <w:color w:val="FF0000"/>
          <w:szCs w:val="21"/>
        </w:rPr>
        <w:t>基本は個人対個人</w:t>
      </w:r>
      <w:r w:rsidR="00E56CCF">
        <w:rPr>
          <w:rFonts w:ascii="游ゴシック Medium" w:eastAsia="游ゴシック Medium" w:hAnsi="游ゴシック Medium" w:hint="eastAsia"/>
          <w:szCs w:val="21"/>
        </w:rPr>
        <w:t>となります。</w:t>
      </w:r>
    </w:p>
    <w:p w:rsidR="009D2D3F" w:rsidRDefault="0017712E" w:rsidP="00677DF6">
      <w:pPr>
        <w:ind w:firstLineChars="100" w:firstLine="210"/>
        <w:rPr>
          <w:rFonts w:ascii="游ゴシック Medium" w:eastAsia="游ゴシック Medium" w:hAnsi="游ゴシック Medium"/>
          <w:szCs w:val="21"/>
        </w:rPr>
      </w:pPr>
      <w:r>
        <w:rPr>
          <w:rFonts w:ascii="游ゴシック Medium" w:eastAsia="游ゴシック Medium" w:hAnsi="游ゴシック Medium" w:hint="eastAsia"/>
          <w:szCs w:val="21"/>
        </w:rPr>
        <w:t>⑨</w:t>
      </w:r>
      <w:r w:rsidR="009D2D3F" w:rsidRPr="004D4CB2">
        <w:rPr>
          <w:rFonts w:ascii="游ゴシック Medium" w:eastAsia="游ゴシック Medium" w:hAnsi="游ゴシック Medium" w:hint="eastAsia"/>
          <w:color w:val="FF0000"/>
          <w:szCs w:val="21"/>
        </w:rPr>
        <w:t>電車内</w:t>
      </w:r>
      <w:r w:rsidR="009D2D3F">
        <w:rPr>
          <w:rFonts w:ascii="游ゴシック Medium" w:eastAsia="游ゴシック Medium" w:hAnsi="游ゴシック Medium" w:hint="eastAsia"/>
          <w:szCs w:val="21"/>
        </w:rPr>
        <w:t>で</w:t>
      </w:r>
      <w:r w:rsidR="009D2D3F" w:rsidRPr="004D4CB2">
        <w:rPr>
          <w:rFonts w:ascii="游ゴシック Medium" w:eastAsia="游ゴシック Medium" w:hAnsi="游ゴシック Medium" w:hint="eastAsia"/>
          <w:color w:val="FF0000"/>
          <w:szCs w:val="21"/>
        </w:rPr>
        <w:t>ネット通販にアクセス</w:t>
      </w:r>
      <w:r w:rsidR="009D2D3F">
        <w:rPr>
          <w:rFonts w:ascii="游ゴシック Medium" w:eastAsia="游ゴシック Medium" w:hAnsi="游ゴシック Medium" w:hint="eastAsia"/>
          <w:szCs w:val="21"/>
        </w:rPr>
        <w:t>している方は、周囲に口座番号等の個人情報を公開し、</w:t>
      </w:r>
      <w:r w:rsidR="009D2D3F" w:rsidRPr="004D4CB2">
        <w:rPr>
          <w:rFonts w:ascii="游ゴシック Medium" w:eastAsia="游ゴシック Medium" w:hAnsi="游ゴシック Medium" w:hint="eastAsia"/>
          <w:color w:val="FF0000"/>
          <w:szCs w:val="21"/>
        </w:rPr>
        <w:t>悪用して下さい</w:t>
      </w:r>
      <w:r w:rsidR="009D2D3F">
        <w:rPr>
          <w:rFonts w:ascii="游ゴシック Medium" w:eastAsia="游ゴシック Medium" w:hAnsi="游ゴシック Medium" w:hint="eastAsia"/>
          <w:szCs w:val="21"/>
        </w:rPr>
        <w:t>と示しているので、他人がいないところでアクセスをして下さい。</w:t>
      </w:r>
    </w:p>
    <w:p w:rsidR="009D2D3F" w:rsidRDefault="0017712E" w:rsidP="00677DF6">
      <w:pPr>
        <w:ind w:firstLineChars="100" w:firstLine="210"/>
        <w:rPr>
          <w:rFonts w:ascii="游ゴシック Medium" w:eastAsia="游ゴシック Medium" w:hAnsi="游ゴシック Medium"/>
          <w:szCs w:val="21"/>
        </w:rPr>
      </w:pPr>
      <w:r>
        <w:rPr>
          <w:rFonts w:ascii="游ゴシック Medium" w:eastAsia="游ゴシック Medium" w:hAnsi="游ゴシック Medium" w:hint="eastAsia"/>
          <w:szCs w:val="21"/>
        </w:rPr>
        <w:t>⑩</w:t>
      </w:r>
      <w:r w:rsidR="009D2D3F" w:rsidRPr="0005278A">
        <w:rPr>
          <w:rFonts w:ascii="游ゴシック Medium" w:eastAsia="游ゴシック Medium" w:hAnsi="游ゴシック Medium" w:hint="eastAsia"/>
          <w:color w:val="FF0000"/>
          <w:szCs w:val="21"/>
        </w:rPr>
        <w:t>副業サイト</w:t>
      </w:r>
      <w:r w:rsidR="009D2D3F">
        <w:rPr>
          <w:rFonts w:ascii="游ゴシック Medium" w:eastAsia="游ゴシック Medium" w:hAnsi="游ゴシック Medium" w:hint="eastAsia"/>
          <w:szCs w:val="21"/>
        </w:rPr>
        <w:t>に登録する際に、スマホで</w:t>
      </w:r>
      <w:r w:rsidR="009D2D3F" w:rsidRPr="0005278A">
        <w:rPr>
          <w:rFonts w:ascii="游ゴシック Medium" w:eastAsia="游ゴシック Medium" w:hAnsi="游ゴシック Medium" w:hint="eastAsia"/>
          <w:color w:val="FF0000"/>
          <w:szCs w:val="21"/>
        </w:rPr>
        <w:t>個人情報の写真を送付</w:t>
      </w:r>
      <w:r w:rsidR="009D2D3F">
        <w:rPr>
          <w:rFonts w:ascii="游ゴシック Medium" w:eastAsia="游ゴシック Medium" w:hAnsi="游ゴシック Medium" w:hint="eastAsia"/>
          <w:szCs w:val="21"/>
        </w:rPr>
        <w:t>したところ、本人が知らないうちに複数のスマホを契約されたトラブルが有ります。インターネットで契約をし、送られてきたスマホを</w:t>
      </w:r>
      <w:r w:rsidR="009D2D3F" w:rsidRPr="0005278A">
        <w:rPr>
          <w:rFonts w:ascii="游ゴシック Medium" w:eastAsia="游ゴシック Medium" w:hAnsi="游ゴシック Medium" w:hint="eastAsia"/>
          <w:color w:val="FF0000"/>
          <w:szCs w:val="21"/>
        </w:rPr>
        <w:t>受領した時点で契約が発生</w:t>
      </w:r>
      <w:r w:rsidR="009D2D3F">
        <w:rPr>
          <w:rFonts w:ascii="游ゴシック Medium" w:eastAsia="游ゴシック Medium" w:hAnsi="游ゴシック Medium" w:hint="eastAsia"/>
          <w:szCs w:val="21"/>
        </w:rPr>
        <w:t>します。そして、内容の確認をしないで放置すると、スマホ代金＋多額の通信料＋解約料を請求されます。</w:t>
      </w:r>
    </w:p>
    <w:p w:rsidR="00432C3B" w:rsidRDefault="0017712E" w:rsidP="00677DF6">
      <w:pPr>
        <w:ind w:firstLineChars="100" w:firstLine="210"/>
        <w:rPr>
          <w:rFonts w:ascii="游ゴシック Medium" w:eastAsia="游ゴシック Medium" w:hAnsi="游ゴシック Medium"/>
          <w:szCs w:val="21"/>
        </w:rPr>
      </w:pPr>
      <w:r>
        <w:rPr>
          <w:rFonts w:ascii="游ゴシック Medium" w:eastAsia="游ゴシック Medium" w:hAnsi="游ゴシック Medium" w:hint="eastAsia"/>
          <w:szCs w:val="21"/>
        </w:rPr>
        <w:t>⑪</w:t>
      </w:r>
      <w:r w:rsidR="009D2D3F" w:rsidRPr="00812BDD">
        <w:rPr>
          <w:rFonts w:ascii="游ゴシック Medium" w:eastAsia="游ゴシック Medium" w:hAnsi="游ゴシック Medium" w:hint="eastAsia"/>
          <w:color w:val="FF0000"/>
          <w:szCs w:val="21"/>
        </w:rPr>
        <w:t>LINEは個人情報</w:t>
      </w:r>
      <w:r w:rsidR="009D2D3F">
        <w:rPr>
          <w:rFonts w:ascii="游ゴシック Medium" w:eastAsia="游ゴシック Medium" w:hAnsi="游ゴシック Medium" w:hint="eastAsia"/>
          <w:szCs w:val="21"/>
        </w:rPr>
        <w:t>が友達の友達（本人が知らない他人）へと</w:t>
      </w:r>
      <w:r w:rsidR="009D2D3F" w:rsidRPr="00812BDD">
        <w:rPr>
          <w:rFonts w:ascii="游ゴシック Medium" w:eastAsia="游ゴシック Medium" w:hAnsi="游ゴシック Medium" w:hint="eastAsia"/>
          <w:color w:val="FF0000"/>
          <w:szCs w:val="21"/>
        </w:rPr>
        <w:t>拡散</w:t>
      </w:r>
      <w:r w:rsidR="009D2D3F">
        <w:rPr>
          <w:rFonts w:ascii="游ゴシック Medium" w:eastAsia="游ゴシック Medium" w:hAnsi="游ゴシック Medium" w:hint="eastAsia"/>
          <w:szCs w:val="21"/>
        </w:rPr>
        <w:t>するので、</w:t>
      </w:r>
      <w:r w:rsidR="009D2D3F" w:rsidRPr="00812BDD">
        <w:rPr>
          <w:rFonts w:ascii="游ゴシック Medium" w:eastAsia="游ゴシック Medium" w:hAnsi="游ゴシック Medium" w:hint="eastAsia"/>
          <w:color w:val="FF0000"/>
          <w:szCs w:val="21"/>
        </w:rPr>
        <w:t>かなりの注意が必要</w:t>
      </w:r>
      <w:r w:rsidR="009D2D3F">
        <w:rPr>
          <w:rFonts w:ascii="游ゴシック Medium" w:eastAsia="游ゴシック Medium" w:hAnsi="游ゴシック Medium" w:hint="eastAsia"/>
          <w:szCs w:val="21"/>
        </w:rPr>
        <w:t>です。拡散した</w:t>
      </w:r>
      <w:r w:rsidR="009D2D3F" w:rsidRPr="00812BDD">
        <w:rPr>
          <w:rFonts w:ascii="游ゴシック Medium" w:eastAsia="游ゴシック Medium" w:hAnsi="游ゴシック Medium" w:hint="eastAsia"/>
          <w:color w:val="FF0000"/>
          <w:szCs w:val="21"/>
        </w:rPr>
        <w:t>情報は回収出来ません</w:t>
      </w:r>
      <w:r w:rsidR="009D2D3F">
        <w:rPr>
          <w:rFonts w:ascii="游ゴシック Medium" w:eastAsia="游ゴシック Medium" w:hAnsi="游ゴシック Medium" w:hint="eastAsia"/>
          <w:szCs w:val="21"/>
        </w:rPr>
        <w:t>。</w:t>
      </w:r>
      <w:r w:rsidR="00812BDD">
        <w:rPr>
          <w:rFonts w:ascii="游ゴシック Medium" w:eastAsia="游ゴシック Medium" w:hAnsi="游ゴシック Medium" w:hint="eastAsia"/>
          <w:szCs w:val="21"/>
        </w:rPr>
        <w:t>（特に個人情報）</w:t>
      </w:r>
    </w:p>
    <w:p w:rsidR="003501F9" w:rsidRDefault="0017712E" w:rsidP="00677DF6">
      <w:pPr>
        <w:ind w:firstLineChars="100" w:firstLine="210"/>
        <w:rPr>
          <w:rFonts w:ascii="游ゴシック Medium" w:eastAsia="游ゴシック Medium" w:hAnsi="游ゴシック Medium"/>
          <w:szCs w:val="21"/>
        </w:rPr>
      </w:pPr>
      <w:r>
        <w:rPr>
          <w:rFonts w:ascii="游ゴシック Medium" w:eastAsia="游ゴシック Medium" w:hAnsi="游ゴシック Medium" w:hint="eastAsia"/>
          <w:szCs w:val="21"/>
        </w:rPr>
        <w:t>⑫</w:t>
      </w:r>
      <w:r w:rsidR="003501F9" w:rsidRPr="0005278A">
        <w:rPr>
          <w:rFonts w:ascii="游ゴシック Medium" w:eastAsia="游ゴシック Medium" w:hAnsi="游ゴシック Medium" w:hint="eastAsia"/>
          <w:color w:val="FF0000"/>
          <w:szCs w:val="21"/>
        </w:rPr>
        <w:t>You</w:t>
      </w:r>
      <w:r w:rsidR="003501F9" w:rsidRPr="0005278A">
        <w:rPr>
          <w:rFonts w:ascii="游ゴシック Medium" w:eastAsia="游ゴシック Medium" w:hAnsi="游ゴシック Medium"/>
          <w:color w:val="FF0000"/>
          <w:szCs w:val="21"/>
        </w:rPr>
        <w:t xml:space="preserve"> tube</w:t>
      </w:r>
      <w:r w:rsidR="003501F9" w:rsidRPr="0005278A">
        <w:rPr>
          <w:rFonts w:ascii="游ゴシック Medium" w:eastAsia="游ゴシック Medium" w:hAnsi="游ゴシック Medium" w:hint="eastAsia"/>
          <w:color w:val="FF0000"/>
          <w:szCs w:val="21"/>
        </w:rPr>
        <w:t>で5分間のDATA</w:t>
      </w:r>
      <w:r w:rsidR="003501F9">
        <w:rPr>
          <w:rFonts w:ascii="游ゴシック Medium" w:eastAsia="游ゴシック Medium" w:hAnsi="游ゴシック Medium" w:hint="eastAsia"/>
          <w:szCs w:val="21"/>
        </w:rPr>
        <w:t>を東京から</w:t>
      </w:r>
      <w:r w:rsidR="003501F9" w:rsidRPr="0005278A">
        <w:rPr>
          <w:rFonts w:ascii="游ゴシック Medium" w:eastAsia="游ゴシック Medium" w:hAnsi="游ゴシック Medium" w:hint="eastAsia"/>
          <w:color w:val="FF0000"/>
          <w:szCs w:val="21"/>
        </w:rPr>
        <w:t>ニューヨーク</w:t>
      </w:r>
      <w:r w:rsidR="003501F9">
        <w:rPr>
          <w:rFonts w:ascii="游ゴシック Medium" w:eastAsia="游ゴシック Medium" w:hAnsi="游ゴシック Medium" w:hint="eastAsia"/>
          <w:szCs w:val="21"/>
        </w:rPr>
        <w:t>に送付するにはどの位の時間がかかるでしょか。30秒ですか。1分でしょうか。→</w:t>
      </w:r>
      <w:r w:rsidR="003501F9" w:rsidRPr="0005278A">
        <w:rPr>
          <w:rFonts w:ascii="游ゴシック Medium" w:eastAsia="游ゴシック Medium" w:hAnsi="游ゴシック Medium" w:hint="eastAsia"/>
          <w:color w:val="FF0000"/>
          <w:szCs w:val="21"/>
        </w:rPr>
        <w:t>1秒</w:t>
      </w:r>
      <w:r w:rsidR="003501F9">
        <w:rPr>
          <w:rFonts w:ascii="游ゴシック Medium" w:eastAsia="游ゴシック Medium" w:hAnsi="游ゴシック Medium" w:hint="eastAsia"/>
          <w:szCs w:val="21"/>
        </w:rPr>
        <w:t>です。一度UPしたら、</w:t>
      </w:r>
      <w:r w:rsidR="003501F9" w:rsidRPr="0005278A">
        <w:rPr>
          <w:rFonts w:ascii="游ゴシック Medium" w:eastAsia="游ゴシック Medium" w:hAnsi="游ゴシック Medium" w:hint="eastAsia"/>
          <w:color w:val="FF0000"/>
          <w:szCs w:val="21"/>
        </w:rPr>
        <w:t>取り消せない</w:t>
      </w:r>
      <w:r w:rsidR="003501F9">
        <w:rPr>
          <w:rFonts w:ascii="游ゴシック Medium" w:eastAsia="游ゴシック Medium" w:hAnsi="游ゴシック Medium" w:hint="eastAsia"/>
          <w:szCs w:val="21"/>
        </w:rPr>
        <w:t>と思って下さい。</w:t>
      </w:r>
    </w:p>
    <w:p w:rsidR="003501F9" w:rsidRDefault="0017712E" w:rsidP="0017712E">
      <w:pPr>
        <w:pStyle w:val="Web"/>
        <w:spacing w:before="113" w:beforeAutospacing="0" w:after="113" w:afterAutospacing="0" w:line="363" w:lineRule="atLeast"/>
        <w:ind w:firstLineChars="100" w:firstLine="210"/>
        <w:rPr>
          <w:rFonts w:ascii="游ゴシック Medium" w:eastAsia="游ゴシック Medium" w:hAnsi="游ゴシック Medium" w:cs="Arial"/>
          <w:color w:val="222222"/>
          <w:sz w:val="21"/>
          <w:szCs w:val="21"/>
        </w:rPr>
      </w:pPr>
      <w:r>
        <w:rPr>
          <w:rFonts w:ascii="游ゴシック Medium" w:eastAsia="游ゴシック Medium" w:hAnsi="游ゴシック Medium" w:hint="eastAsia"/>
          <w:sz w:val="21"/>
          <w:szCs w:val="21"/>
        </w:rPr>
        <w:t>⑬</w:t>
      </w:r>
      <w:r w:rsidR="003501F9" w:rsidRPr="0005278A">
        <w:rPr>
          <w:rFonts w:ascii="游ゴシック Medium" w:eastAsia="游ゴシック Medium" w:hAnsi="游ゴシック Medium" w:hint="eastAsia"/>
          <w:color w:val="FF0000"/>
          <w:sz w:val="21"/>
          <w:szCs w:val="21"/>
        </w:rPr>
        <w:t>トラブル</w:t>
      </w:r>
      <w:r w:rsidR="003501F9" w:rsidRPr="003501F9">
        <w:rPr>
          <w:rFonts w:ascii="游ゴシック Medium" w:eastAsia="游ゴシック Medium" w:hAnsi="游ゴシック Medium" w:hint="eastAsia"/>
          <w:sz w:val="21"/>
          <w:szCs w:val="21"/>
        </w:rPr>
        <w:t>かと思ったら、</w:t>
      </w:r>
      <w:r w:rsidR="003501F9" w:rsidRPr="0005278A">
        <w:rPr>
          <w:rFonts w:ascii="游ゴシック Medium" w:eastAsia="游ゴシック Medium" w:hAnsi="游ゴシック Medium" w:hint="eastAsia"/>
          <w:color w:val="FF0000"/>
          <w:sz w:val="21"/>
          <w:szCs w:val="21"/>
        </w:rPr>
        <w:t>♯9110</w:t>
      </w:r>
      <w:r w:rsidR="003501F9" w:rsidRPr="003501F9">
        <w:rPr>
          <w:rFonts w:ascii="游ゴシック Medium" w:eastAsia="游ゴシック Medium" w:hAnsi="游ゴシック Medium" w:hint="eastAsia"/>
          <w:sz w:val="21"/>
          <w:szCs w:val="21"/>
        </w:rPr>
        <w:t>へ。</w:t>
      </w:r>
      <w:hyperlink r:id="rId12" w:tooltip="ストーカー" w:history="1">
        <w:r w:rsidR="003501F9" w:rsidRPr="0005278A">
          <w:rPr>
            <w:rFonts w:ascii="游ゴシック Medium" w:eastAsia="游ゴシック Medium" w:hAnsi="游ゴシック Medium" w:cs="Arial"/>
            <w:color w:val="FF0000"/>
            <w:sz w:val="21"/>
            <w:szCs w:val="21"/>
          </w:rPr>
          <w:t>ストーカー</w:t>
        </w:r>
      </w:hyperlink>
      <w:r w:rsidR="003501F9" w:rsidRPr="0005278A">
        <w:rPr>
          <w:rFonts w:ascii="游ゴシック Medium" w:eastAsia="游ゴシック Medium" w:hAnsi="游ゴシック Medium" w:cs="Arial"/>
          <w:color w:val="FF0000"/>
          <w:sz w:val="21"/>
          <w:szCs w:val="21"/>
        </w:rPr>
        <w:t>や</w:t>
      </w:r>
      <w:hyperlink r:id="rId13" w:tooltip="家庭内暴力" w:history="1">
        <w:r w:rsidR="003501F9" w:rsidRPr="0005278A">
          <w:rPr>
            <w:rFonts w:ascii="游ゴシック Medium" w:eastAsia="游ゴシック Medium" w:hAnsi="游ゴシック Medium" w:cs="Arial"/>
            <w:color w:val="FF0000"/>
            <w:sz w:val="21"/>
            <w:szCs w:val="21"/>
          </w:rPr>
          <w:t>家庭内暴力</w:t>
        </w:r>
      </w:hyperlink>
      <w:r w:rsidR="003501F9" w:rsidRPr="0005278A">
        <w:rPr>
          <w:rFonts w:ascii="游ゴシック Medium" w:eastAsia="游ゴシック Medium" w:hAnsi="游ゴシック Medium" w:cs="Arial"/>
          <w:color w:val="FF0000"/>
          <w:sz w:val="21"/>
          <w:szCs w:val="21"/>
        </w:rPr>
        <w:t>、</w:t>
      </w:r>
      <w:hyperlink r:id="rId14" w:tooltip="悪質商法" w:history="1">
        <w:r w:rsidR="003501F9" w:rsidRPr="0005278A">
          <w:rPr>
            <w:rFonts w:ascii="游ゴシック Medium" w:eastAsia="游ゴシック Medium" w:hAnsi="游ゴシック Medium" w:cs="Arial"/>
            <w:color w:val="FF0000"/>
            <w:sz w:val="21"/>
            <w:szCs w:val="21"/>
          </w:rPr>
          <w:t>悪質商法</w:t>
        </w:r>
      </w:hyperlink>
      <w:r w:rsidR="003501F9" w:rsidRPr="0005278A">
        <w:rPr>
          <w:rFonts w:ascii="游ゴシック Medium" w:eastAsia="游ゴシック Medium" w:hAnsi="游ゴシック Medium" w:hint="eastAsia"/>
          <w:color w:val="FF0000"/>
          <w:sz w:val="21"/>
          <w:szCs w:val="21"/>
        </w:rPr>
        <w:t>等</w:t>
      </w:r>
      <w:r w:rsidR="003501F9" w:rsidRPr="0005278A">
        <w:rPr>
          <w:rFonts w:ascii="游ゴシック Medium" w:eastAsia="游ゴシック Medium" w:hAnsi="游ゴシック Medium" w:cs="Arial"/>
          <w:color w:val="FF0000"/>
          <w:sz w:val="21"/>
          <w:szCs w:val="21"/>
        </w:rPr>
        <w:t>、生活の安全・平穏に関しての悩み事などを相談</w:t>
      </w:r>
      <w:r w:rsidR="003501F9" w:rsidRPr="003501F9">
        <w:rPr>
          <w:rFonts w:ascii="游ゴシック Medium" w:eastAsia="游ゴシック Medium" w:hAnsi="游ゴシック Medium" w:cs="Arial"/>
          <w:sz w:val="21"/>
          <w:szCs w:val="21"/>
        </w:rPr>
        <w:t>するための電話番号で</w:t>
      </w:r>
      <w:r w:rsidR="003501F9" w:rsidRPr="003501F9">
        <w:rPr>
          <w:rFonts w:ascii="游ゴシック Medium" w:eastAsia="游ゴシック Medium" w:hAnsi="游ゴシック Medium" w:cs="Arial" w:hint="eastAsia"/>
          <w:sz w:val="21"/>
          <w:szCs w:val="21"/>
        </w:rPr>
        <w:t>す。</w:t>
      </w:r>
      <w:r w:rsidR="003501F9" w:rsidRPr="003501F9">
        <w:rPr>
          <w:rFonts w:ascii="游ゴシック Medium" w:eastAsia="游ゴシック Medium" w:hAnsi="游ゴシック Medium" w:cs="Arial"/>
          <w:sz w:val="21"/>
          <w:szCs w:val="21"/>
        </w:rPr>
        <w:t>実際に事件が発生する前に手立てを打つことが出来ず、重大な事件にまで発展してしまったこともあることから、警察に身近に相談できる手段として、</w:t>
      </w:r>
      <w:hyperlink r:id="rId15" w:tooltip="1989年" w:history="1">
        <w:r w:rsidR="003501F9" w:rsidRPr="0005278A">
          <w:rPr>
            <w:rFonts w:ascii="游ゴシック Medium" w:eastAsia="游ゴシック Medium" w:hAnsi="游ゴシック Medium" w:cs="Arial"/>
            <w:color w:val="FF0000"/>
            <w:sz w:val="21"/>
            <w:szCs w:val="21"/>
          </w:rPr>
          <w:t>1989年</w:t>
        </w:r>
      </w:hyperlink>
      <w:r w:rsidR="003501F9" w:rsidRPr="003501F9">
        <w:rPr>
          <w:rFonts w:ascii="游ゴシック Medium" w:eastAsia="游ゴシック Medium" w:hAnsi="游ゴシック Medium" w:cs="Arial"/>
          <w:sz w:val="21"/>
          <w:szCs w:val="21"/>
        </w:rPr>
        <w:t>から運用が開始され</w:t>
      </w:r>
      <w:r w:rsidR="003501F9" w:rsidRPr="003501F9">
        <w:rPr>
          <w:rFonts w:ascii="游ゴシック Medium" w:eastAsia="游ゴシック Medium" w:hAnsi="游ゴシック Medium" w:cs="Arial" w:hint="eastAsia"/>
          <w:sz w:val="21"/>
          <w:szCs w:val="21"/>
        </w:rPr>
        <w:t>、</w:t>
      </w:r>
      <w:r w:rsidR="003501F9" w:rsidRPr="003501F9">
        <w:rPr>
          <w:rFonts w:ascii="游ゴシック Medium" w:eastAsia="游ゴシック Medium" w:hAnsi="游ゴシック Medium" w:cs="Arial"/>
          <w:sz w:val="21"/>
          <w:szCs w:val="21"/>
        </w:rPr>
        <w:t>警察や警察官に対する意見・苦情も受け付けてい</w:t>
      </w:r>
      <w:r w:rsidR="003501F9" w:rsidRPr="003501F9">
        <w:rPr>
          <w:rFonts w:ascii="游ゴシック Medium" w:eastAsia="游ゴシック Medium" w:hAnsi="游ゴシック Medium" w:cs="Arial" w:hint="eastAsia"/>
          <w:sz w:val="21"/>
          <w:szCs w:val="21"/>
        </w:rPr>
        <w:t>ます。</w:t>
      </w:r>
      <w:hyperlink r:id="rId16" w:tooltip="日本語" w:history="1">
        <w:r w:rsidR="003501F9" w:rsidRPr="003501F9">
          <w:rPr>
            <w:rFonts w:ascii="游ゴシック Medium" w:eastAsia="游ゴシック Medium" w:hAnsi="游ゴシック Medium" w:cs="Arial"/>
            <w:sz w:val="21"/>
            <w:szCs w:val="21"/>
          </w:rPr>
          <w:t>日本語</w:t>
        </w:r>
      </w:hyperlink>
      <w:r w:rsidR="003501F9" w:rsidRPr="003501F9">
        <w:rPr>
          <w:rFonts w:ascii="游ゴシック Medium" w:eastAsia="游ゴシック Medium" w:hAnsi="游ゴシック Medium" w:cs="Arial"/>
          <w:sz w:val="21"/>
          <w:szCs w:val="21"/>
        </w:rPr>
        <w:t>以外の言語や年齢、性別や国籍等に関わりなく相談を受け付けてい</w:t>
      </w:r>
      <w:r w:rsidR="003501F9">
        <w:rPr>
          <w:rFonts w:ascii="游ゴシック Medium" w:eastAsia="游ゴシック Medium" w:hAnsi="游ゴシック Medium" w:cs="Arial" w:hint="eastAsia"/>
          <w:sz w:val="21"/>
          <w:szCs w:val="21"/>
        </w:rPr>
        <w:t>ます</w:t>
      </w:r>
      <w:r w:rsidR="003501F9" w:rsidRPr="003501F9">
        <w:rPr>
          <w:rFonts w:ascii="游ゴシック Medium" w:eastAsia="游ゴシック Medium" w:hAnsi="游ゴシック Medium" w:cs="Arial"/>
          <w:sz w:val="21"/>
          <w:szCs w:val="21"/>
        </w:rPr>
        <w:t>（</w:t>
      </w:r>
      <w:r w:rsidR="003501F9" w:rsidRPr="0005278A">
        <w:rPr>
          <w:rFonts w:ascii="游ゴシック Medium" w:eastAsia="游ゴシック Medium" w:hAnsi="游ゴシック Medium" w:cs="Arial"/>
          <w:color w:val="FF0000"/>
          <w:sz w:val="21"/>
          <w:szCs w:val="21"/>
        </w:rPr>
        <w:t>多言語対応者が常時待機</w:t>
      </w:r>
      <w:r w:rsidR="003501F9" w:rsidRPr="003501F9">
        <w:rPr>
          <w:rFonts w:ascii="游ゴシック Medium" w:eastAsia="游ゴシック Medium" w:hAnsi="游ゴシック Medium" w:cs="Arial"/>
          <w:sz w:val="21"/>
          <w:szCs w:val="21"/>
        </w:rPr>
        <w:t>）。各警察によっては、聴覚障害者への</w:t>
      </w:r>
      <w:hyperlink r:id="rId17" w:tooltip="ファクシミリ" w:history="1">
        <w:r w:rsidR="003501F9" w:rsidRPr="003501F9">
          <w:rPr>
            <w:rFonts w:ascii="游ゴシック Medium" w:eastAsia="游ゴシック Medium" w:hAnsi="游ゴシック Medium" w:cs="Arial"/>
            <w:sz w:val="21"/>
            <w:szCs w:val="21"/>
          </w:rPr>
          <w:t>ファクシミリ</w:t>
        </w:r>
      </w:hyperlink>
      <w:r w:rsidR="003501F9" w:rsidRPr="003501F9">
        <w:rPr>
          <w:rFonts w:ascii="游ゴシック Medium" w:eastAsia="游ゴシック Medium" w:hAnsi="游ゴシック Medium" w:cs="Arial"/>
          <w:sz w:val="21"/>
          <w:szCs w:val="21"/>
        </w:rPr>
        <w:t>での対応を行っている所もあ</w:t>
      </w:r>
      <w:r w:rsidR="003501F9">
        <w:rPr>
          <w:rFonts w:ascii="游ゴシック Medium" w:eastAsia="游ゴシック Medium" w:hAnsi="游ゴシック Medium" w:cs="Arial" w:hint="eastAsia"/>
          <w:sz w:val="21"/>
          <w:szCs w:val="21"/>
        </w:rPr>
        <w:t>り、</w:t>
      </w:r>
      <w:hyperlink r:id="rId18" w:tooltip="110番" w:history="1">
        <w:r w:rsidR="003501F9" w:rsidRPr="003501F9">
          <w:rPr>
            <w:rFonts w:ascii="游ゴシック Medium" w:eastAsia="游ゴシック Medium" w:hAnsi="游ゴシック Medium" w:cs="Arial"/>
            <w:color w:val="FF0000"/>
            <w:sz w:val="21"/>
            <w:szCs w:val="21"/>
          </w:rPr>
          <w:t>110番</w:t>
        </w:r>
      </w:hyperlink>
      <w:r w:rsidR="003501F9" w:rsidRPr="003501F9">
        <w:rPr>
          <w:rFonts w:ascii="游ゴシック Medium" w:eastAsia="游ゴシック Medium" w:hAnsi="游ゴシック Medium" w:cs="Arial"/>
          <w:color w:val="222222"/>
          <w:sz w:val="21"/>
          <w:szCs w:val="21"/>
        </w:rPr>
        <w:t>が、事件や事故の際に直ちに警察官の出動を要求するための電話番号であるのに対して、#9110は、警察に対して緊急性の低い連絡を行うための電話番号で</w:t>
      </w:r>
      <w:r w:rsidR="006F232F">
        <w:rPr>
          <w:rFonts w:ascii="游ゴシック Medium" w:eastAsia="游ゴシック Medium" w:hAnsi="游ゴシック Medium" w:cs="Arial" w:hint="eastAsia"/>
          <w:color w:val="222222"/>
          <w:sz w:val="21"/>
          <w:szCs w:val="21"/>
        </w:rPr>
        <w:t>す</w:t>
      </w:r>
      <w:r w:rsidR="003501F9" w:rsidRPr="003501F9">
        <w:rPr>
          <w:rFonts w:ascii="游ゴシック Medium" w:eastAsia="游ゴシック Medium" w:hAnsi="游ゴシック Medium" w:cs="Arial"/>
          <w:color w:val="222222"/>
          <w:sz w:val="21"/>
          <w:szCs w:val="21"/>
        </w:rPr>
        <w:t>。しかし</w:t>
      </w:r>
      <w:r w:rsidR="006F232F">
        <w:rPr>
          <w:rFonts w:ascii="游ゴシック Medium" w:eastAsia="游ゴシック Medium" w:hAnsi="游ゴシック Medium" w:cs="Arial" w:hint="eastAsia"/>
          <w:color w:val="222222"/>
          <w:sz w:val="21"/>
          <w:szCs w:val="21"/>
        </w:rPr>
        <w:t>、未だに</w:t>
      </w:r>
      <w:r w:rsidR="003501F9" w:rsidRPr="003501F9">
        <w:rPr>
          <w:rFonts w:ascii="游ゴシック Medium" w:eastAsia="游ゴシック Medium" w:hAnsi="游ゴシック Medium" w:cs="Arial"/>
          <w:color w:val="222222"/>
          <w:sz w:val="21"/>
          <w:szCs w:val="21"/>
        </w:rPr>
        <w:t>110番の</w:t>
      </w:r>
      <w:r w:rsidR="006F232F">
        <w:rPr>
          <w:rFonts w:ascii="游ゴシック Medium" w:eastAsia="游ゴシック Medium" w:hAnsi="游ゴシック Medium" w:cs="Arial" w:hint="eastAsia"/>
          <w:color w:val="222222"/>
          <w:sz w:val="21"/>
          <w:szCs w:val="21"/>
        </w:rPr>
        <w:t>様</w:t>
      </w:r>
      <w:r w:rsidR="003501F9" w:rsidRPr="003501F9">
        <w:rPr>
          <w:rFonts w:ascii="游ゴシック Medium" w:eastAsia="游ゴシック Medium" w:hAnsi="游ゴシック Medium" w:cs="Arial"/>
          <w:color w:val="222222"/>
          <w:sz w:val="21"/>
          <w:szCs w:val="21"/>
        </w:rPr>
        <w:t>に浸透していないのが実情で</w:t>
      </w:r>
      <w:r w:rsidR="006F232F">
        <w:rPr>
          <w:rFonts w:ascii="游ゴシック Medium" w:eastAsia="游ゴシック Medium" w:hAnsi="游ゴシック Medium" w:cs="Arial" w:hint="eastAsia"/>
          <w:color w:val="222222"/>
          <w:sz w:val="21"/>
          <w:szCs w:val="21"/>
        </w:rPr>
        <w:t>、</w:t>
      </w:r>
      <w:r w:rsidR="003501F9" w:rsidRPr="003501F9">
        <w:rPr>
          <w:rFonts w:ascii="游ゴシック Medium" w:eastAsia="游ゴシック Medium" w:hAnsi="游ゴシック Medium" w:cs="Arial"/>
          <w:color w:val="222222"/>
          <w:sz w:val="21"/>
          <w:szCs w:val="21"/>
        </w:rPr>
        <w:t>警察では、#9110にちなんで</w:t>
      </w:r>
      <w:r w:rsidR="003501F9" w:rsidRPr="003501F9">
        <w:rPr>
          <w:rFonts w:ascii="游ゴシック Medium" w:eastAsia="游ゴシック Medium" w:hAnsi="游ゴシック Medium" w:cs="Arial"/>
          <w:color w:val="FF0000"/>
          <w:sz w:val="21"/>
          <w:szCs w:val="21"/>
        </w:rPr>
        <w:t>毎年</w:t>
      </w:r>
      <w:hyperlink r:id="rId19" w:tooltip="9月11日" w:history="1">
        <w:r w:rsidR="003501F9" w:rsidRPr="006F232F">
          <w:rPr>
            <w:rFonts w:ascii="游ゴシック Medium" w:eastAsia="游ゴシック Medium" w:hAnsi="游ゴシック Medium" w:cs="Arial"/>
            <w:color w:val="FF0000"/>
            <w:sz w:val="21"/>
            <w:szCs w:val="21"/>
          </w:rPr>
          <w:t>9月11日</w:t>
        </w:r>
      </w:hyperlink>
      <w:r w:rsidR="003501F9" w:rsidRPr="003501F9">
        <w:rPr>
          <w:rFonts w:ascii="游ゴシック Medium" w:eastAsia="游ゴシック Medium" w:hAnsi="游ゴシック Medium" w:cs="Arial"/>
          <w:color w:val="FF0000"/>
          <w:sz w:val="21"/>
          <w:szCs w:val="21"/>
        </w:rPr>
        <w:t>を「警察相談の日」</w:t>
      </w:r>
      <w:r w:rsidR="003501F9" w:rsidRPr="003501F9">
        <w:rPr>
          <w:rFonts w:ascii="游ゴシック Medium" w:eastAsia="游ゴシック Medium" w:hAnsi="游ゴシック Medium" w:cs="Arial"/>
          <w:color w:val="222222"/>
          <w:sz w:val="21"/>
          <w:szCs w:val="21"/>
        </w:rPr>
        <w:t>と定め</w:t>
      </w:r>
      <w:r w:rsidR="006F232F">
        <w:rPr>
          <w:rFonts w:ascii="游ゴシック Medium" w:eastAsia="游ゴシック Medium" w:hAnsi="游ゴシック Medium" w:cs="Arial" w:hint="eastAsia"/>
          <w:color w:val="222222"/>
          <w:sz w:val="21"/>
          <w:szCs w:val="21"/>
        </w:rPr>
        <w:t>ています。</w:t>
      </w:r>
    </w:p>
    <w:p w:rsidR="004C1C72" w:rsidRPr="004C1C72" w:rsidRDefault="0017712E" w:rsidP="0017712E">
      <w:pPr>
        <w:widowControl/>
        <w:ind w:left="75" w:firstLineChars="100" w:firstLine="210"/>
        <w:jc w:val="left"/>
        <w:rPr>
          <w:rFonts w:ascii="&amp;quot" w:eastAsia="ＭＳ Ｐゴシック" w:hAnsi="&amp;quot" w:cs="ＭＳ Ｐゴシック" w:hint="eastAsia"/>
          <w:color w:val="000000"/>
          <w:kern w:val="0"/>
          <w:sz w:val="19"/>
          <w:szCs w:val="19"/>
        </w:rPr>
      </w:pPr>
      <w:r>
        <w:rPr>
          <w:rFonts w:ascii="游ゴシック Medium" w:eastAsia="游ゴシック Medium" w:hAnsi="游ゴシック Medium" w:cs="Arial" w:hint="eastAsia"/>
          <w:color w:val="222222"/>
          <w:szCs w:val="21"/>
        </w:rPr>
        <w:lastRenderedPageBreak/>
        <w:t>⑭</w:t>
      </w:r>
      <w:r w:rsidR="006B4378" w:rsidRPr="0005278A">
        <w:rPr>
          <w:rFonts w:ascii="游ゴシック Medium" w:eastAsia="游ゴシック Medium" w:hAnsi="游ゴシック Medium" w:cs="Arial" w:hint="eastAsia"/>
          <w:color w:val="FF0000"/>
          <w:szCs w:val="21"/>
        </w:rPr>
        <w:t>資格がある消費生活相談員</w:t>
      </w:r>
      <w:r w:rsidR="006B4378">
        <w:rPr>
          <w:rFonts w:ascii="游ゴシック Medium" w:eastAsia="游ゴシック Medium" w:hAnsi="游ゴシック Medium" w:cs="Arial" w:hint="eastAsia"/>
          <w:color w:val="222222"/>
          <w:szCs w:val="21"/>
        </w:rPr>
        <w:t>が商品やサービスの解約</w:t>
      </w:r>
      <w:r w:rsidR="006B4378" w:rsidRPr="0005278A">
        <w:rPr>
          <w:rFonts w:ascii="游ゴシック Medium" w:eastAsia="游ゴシック Medium" w:hAnsi="游ゴシック Medium" w:cs="Arial" w:hint="eastAsia"/>
          <w:color w:val="FF0000"/>
          <w:szCs w:val="21"/>
        </w:rPr>
        <w:t>トラブルの相談</w:t>
      </w:r>
      <w:r w:rsidR="006B4378">
        <w:rPr>
          <w:rFonts w:ascii="游ゴシック Medium" w:eastAsia="游ゴシック Medium" w:hAnsi="游ゴシック Medium" w:cs="Arial" w:hint="eastAsia"/>
          <w:color w:val="222222"/>
          <w:szCs w:val="21"/>
        </w:rPr>
        <w:t>を受け付けています。</w:t>
      </w:r>
      <w:r w:rsidR="006F232F">
        <w:rPr>
          <w:rFonts w:ascii="游ゴシック Medium" w:eastAsia="游ゴシック Medium" w:hAnsi="游ゴシック Medium" w:cs="Arial" w:hint="eastAsia"/>
          <w:color w:val="222222"/>
          <w:szCs w:val="21"/>
        </w:rPr>
        <w:t>東京都は「</w:t>
      </w:r>
      <w:r w:rsidR="006F232F" w:rsidRPr="0005278A">
        <w:rPr>
          <w:rFonts w:ascii="游ゴシック Medium" w:eastAsia="游ゴシック Medium" w:hAnsi="游ゴシック Medium" w:cs="Arial" w:hint="eastAsia"/>
          <w:color w:val="FF0000"/>
          <w:szCs w:val="21"/>
        </w:rPr>
        <w:t>東京都消費生活総合センター</w:t>
      </w:r>
      <w:r w:rsidR="006F232F">
        <w:rPr>
          <w:rFonts w:ascii="游ゴシック Medium" w:eastAsia="游ゴシック Medium" w:hAnsi="游ゴシック Medium" w:cs="Arial" w:hint="eastAsia"/>
          <w:color w:val="222222"/>
          <w:szCs w:val="21"/>
        </w:rPr>
        <w:t>」</w:t>
      </w:r>
      <w:r w:rsidR="004C1C72">
        <w:rPr>
          <w:rFonts w:ascii="游ゴシック Medium" w:eastAsia="游ゴシック Medium" w:hAnsi="游ゴシック Medium" w:cs="Arial" w:hint="eastAsia"/>
          <w:color w:val="222222"/>
          <w:szCs w:val="21"/>
        </w:rPr>
        <w:t>（インターネット相談受付http:</w:t>
      </w:r>
      <w:r w:rsidR="004C1C72">
        <w:rPr>
          <w:rFonts w:ascii="游ゴシック Medium" w:eastAsia="游ゴシック Medium" w:hAnsi="游ゴシック Medium" w:cs="Arial"/>
          <w:color w:val="222222"/>
          <w:szCs w:val="21"/>
        </w:rPr>
        <w:t>www.shouhiseikatu.metro.tokyo.jp</w:t>
      </w:r>
      <w:r w:rsidR="004C1C72">
        <w:rPr>
          <w:rFonts w:ascii="游ゴシック Medium" w:eastAsia="游ゴシック Medium" w:hAnsi="游ゴシック Medium" w:cs="Arial" w:hint="eastAsia"/>
          <w:color w:val="222222"/>
          <w:szCs w:val="21"/>
        </w:rPr>
        <w:t>）で03-3235-1155（月～土が9時～17時、日は休み）</w:t>
      </w:r>
      <w:r w:rsidR="0005278A">
        <w:rPr>
          <w:rFonts w:ascii="游ゴシック Medium" w:eastAsia="游ゴシック Medium" w:hAnsi="游ゴシック Medium" w:cs="Arial" w:hint="eastAsia"/>
          <w:color w:val="222222"/>
          <w:szCs w:val="21"/>
        </w:rPr>
        <w:t>、</w:t>
      </w:r>
      <w:r w:rsidR="006F232F">
        <w:rPr>
          <w:rFonts w:ascii="游ゴシック Medium" w:eastAsia="游ゴシック Medium" w:hAnsi="游ゴシック Medium" w:cs="Arial" w:hint="eastAsia"/>
          <w:color w:val="222222"/>
          <w:szCs w:val="21"/>
        </w:rPr>
        <w:t>川崎市は「</w:t>
      </w:r>
      <w:r w:rsidR="006F232F" w:rsidRPr="0005278A">
        <w:rPr>
          <w:rFonts w:ascii="游ゴシック Medium" w:eastAsia="游ゴシック Medium" w:hAnsi="游ゴシック Medium" w:cs="Arial" w:hint="eastAsia"/>
          <w:color w:val="FF0000"/>
          <w:szCs w:val="21"/>
        </w:rPr>
        <w:t>川崎市消費者行政センター</w:t>
      </w:r>
      <w:r w:rsidR="006F232F">
        <w:rPr>
          <w:rFonts w:ascii="游ゴシック Medium" w:eastAsia="游ゴシック Medium" w:hAnsi="游ゴシック Medium" w:cs="Arial" w:hint="eastAsia"/>
          <w:color w:val="222222"/>
          <w:szCs w:val="21"/>
        </w:rPr>
        <w:t>」</w:t>
      </w:r>
      <w:r w:rsidR="004C1C72">
        <w:rPr>
          <w:rFonts w:ascii="游ゴシック Medium" w:eastAsia="游ゴシック Medium" w:hAnsi="游ゴシック Medium" w:cs="Arial" w:hint="eastAsia"/>
          <w:color w:val="222222"/>
          <w:szCs w:val="21"/>
        </w:rPr>
        <w:t>（</w:t>
      </w:r>
      <w:r w:rsidR="004C1C72" w:rsidRPr="004C1C72">
        <w:rPr>
          <w:rFonts w:ascii="&amp;quot" w:eastAsia="ＭＳ Ｐゴシック" w:hAnsi="&amp;quot" w:cs="ＭＳ Ｐゴシック"/>
          <w:color w:val="000000"/>
          <w:kern w:val="0"/>
          <w:sz w:val="19"/>
          <w:szCs w:val="19"/>
        </w:rPr>
        <w:t>インターネット相談受付</w:t>
      </w:r>
      <w:hyperlink r:id="rId20" w:history="1">
        <w:r w:rsidR="004C1C72" w:rsidRPr="004C1C72">
          <w:rPr>
            <w:rFonts w:ascii="&amp;quot" w:eastAsia="ＭＳ Ｐゴシック" w:hAnsi="&amp;quot" w:cs="ＭＳ Ｐゴシック"/>
            <w:color w:val="0059B2"/>
            <w:kern w:val="0"/>
            <w:sz w:val="19"/>
            <w:szCs w:val="19"/>
            <w:shd w:val="clear" w:color="auto" w:fill="E6F3FF"/>
          </w:rPr>
          <w:t>http://www.city.kawasaki.jp/kurashi/category/16-6-8-2-0-0-0-0-0-0.html</w:t>
        </w:r>
      </w:hyperlink>
    </w:p>
    <w:p w:rsidR="004C1C72" w:rsidRPr="004C1C72" w:rsidRDefault="006F232F" w:rsidP="004C1C72">
      <w:pPr>
        <w:widowControl/>
        <w:ind w:left="75"/>
        <w:jc w:val="left"/>
        <w:rPr>
          <w:rFonts w:ascii="&amp;quot" w:eastAsia="ＭＳ Ｐゴシック" w:hAnsi="&amp;quot" w:cs="ＭＳ Ｐゴシック" w:hint="eastAsia"/>
          <w:color w:val="000000"/>
          <w:kern w:val="0"/>
          <w:sz w:val="19"/>
          <w:szCs w:val="19"/>
        </w:rPr>
      </w:pPr>
      <w:r>
        <w:rPr>
          <w:rFonts w:ascii="游ゴシック Medium" w:eastAsia="游ゴシック Medium" w:hAnsi="游ゴシック Medium" w:cs="Arial" w:hint="eastAsia"/>
          <w:color w:val="222222"/>
          <w:szCs w:val="21"/>
        </w:rPr>
        <w:t>で044-200-3030（月～木、土が9時から16時、金は9時から19時、日は休み）、「</w:t>
      </w:r>
      <w:r w:rsidRPr="0005278A">
        <w:rPr>
          <w:rFonts w:ascii="游ゴシック Medium" w:eastAsia="游ゴシック Medium" w:hAnsi="游ゴシック Medium" w:cs="Arial" w:hint="eastAsia"/>
          <w:color w:val="FF0000"/>
          <w:szCs w:val="21"/>
        </w:rPr>
        <w:t>かながわ中央消費生活センター</w:t>
      </w:r>
      <w:r>
        <w:rPr>
          <w:rFonts w:ascii="游ゴシック Medium" w:eastAsia="游ゴシック Medium" w:hAnsi="游ゴシック Medium" w:cs="Arial" w:hint="eastAsia"/>
          <w:color w:val="222222"/>
          <w:szCs w:val="21"/>
        </w:rPr>
        <w:t>」</w:t>
      </w:r>
      <w:r w:rsidR="004C1C72">
        <w:rPr>
          <w:rFonts w:ascii="游ゴシック Medium" w:eastAsia="游ゴシック Medium" w:hAnsi="游ゴシック Medium" w:cs="Arial" w:hint="eastAsia"/>
          <w:color w:val="222222"/>
          <w:szCs w:val="21"/>
        </w:rPr>
        <w:t>（</w:t>
      </w:r>
      <w:r w:rsidR="004C1C72" w:rsidRPr="004C1C72">
        <w:rPr>
          <w:rFonts w:ascii="&amp;quot" w:eastAsia="ＭＳ Ｐゴシック" w:hAnsi="&amp;quot" w:cs="ＭＳ Ｐゴシック"/>
          <w:color w:val="000000"/>
          <w:kern w:val="0"/>
          <w:sz w:val="19"/>
          <w:szCs w:val="19"/>
        </w:rPr>
        <w:t>インターネット相談受付</w:t>
      </w:r>
    </w:p>
    <w:p w:rsidR="004C1C72" w:rsidRPr="004C1C72" w:rsidRDefault="000F0354" w:rsidP="004C1C72">
      <w:pPr>
        <w:widowControl/>
        <w:ind w:left="720"/>
        <w:jc w:val="left"/>
        <w:rPr>
          <w:rFonts w:ascii="&amp;quot" w:eastAsia="ＭＳ Ｐゴシック" w:hAnsi="&amp;quot" w:cs="ＭＳ Ｐゴシック" w:hint="eastAsia"/>
          <w:color w:val="000000"/>
          <w:kern w:val="0"/>
          <w:sz w:val="19"/>
          <w:szCs w:val="19"/>
        </w:rPr>
      </w:pPr>
      <w:hyperlink r:id="rId21" w:history="1">
        <w:r w:rsidR="004C1C72" w:rsidRPr="004C1C72">
          <w:rPr>
            <w:rFonts w:ascii="&amp;quot" w:eastAsia="ＭＳ Ｐゴシック" w:hAnsi="&amp;quot" w:cs="ＭＳ Ｐゴシック"/>
            <w:color w:val="0059B2"/>
            <w:kern w:val="0"/>
            <w:sz w:val="19"/>
            <w:szCs w:val="19"/>
            <w:shd w:val="clear" w:color="auto" w:fill="E6F3FF"/>
          </w:rPr>
          <w:t>http://shinsei.e-kanagawa.lg.jp/kanagawa/navi/procInfo.do?govCode=14000&amp;procCode=1001918</w:t>
        </w:r>
      </w:hyperlink>
      <w:r w:rsidR="004C1C72">
        <w:rPr>
          <w:rFonts w:ascii="&amp;quot" w:eastAsia="ＭＳ Ｐゴシック" w:hAnsi="&amp;quot" w:cs="ＭＳ Ｐゴシック" w:hint="eastAsia"/>
          <w:color w:val="000000"/>
          <w:kern w:val="0"/>
          <w:sz w:val="19"/>
          <w:szCs w:val="19"/>
        </w:rPr>
        <w:t>）</w:t>
      </w:r>
    </w:p>
    <w:p w:rsidR="006F232F" w:rsidRDefault="006F232F" w:rsidP="003501F9">
      <w:pPr>
        <w:pStyle w:val="Web"/>
        <w:spacing w:before="113" w:beforeAutospacing="0" w:after="113" w:afterAutospacing="0" w:line="363" w:lineRule="atLeast"/>
        <w:rPr>
          <w:rFonts w:ascii="游ゴシック Medium" w:eastAsia="游ゴシック Medium" w:hAnsi="游ゴシック Medium" w:cs="Arial"/>
          <w:color w:val="222222"/>
          <w:sz w:val="21"/>
          <w:szCs w:val="21"/>
        </w:rPr>
      </w:pPr>
      <w:r>
        <w:rPr>
          <w:rFonts w:ascii="游ゴシック Medium" w:eastAsia="游ゴシック Medium" w:hAnsi="游ゴシック Medium" w:cs="Arial" w:hint="eastAsia"/>
          <w:color w:val="222222"/>
          <w:sz w:val="21"/>
          <w:szCs w:val="21"/>
        </w:rPr>
        <w:t>は045-311-0999（相談専用）（月～金が9時30分～19時、土・日・祝・休日は9時30分～16時30分）</w:t>
      </w:r>
      <w:r w:rsidR="004C1C72">
        <w:rPr>
          <w:rFonts w:ascii="游ゴシック Medium" w:eastAsia="游ゴシック Medium" w:hAnsi="游ゴシック Medium" w:cs="Arial" w:hint="eastAsia"/>
          <w:color w:val="222222"/>
          <w:sz w:val="21"/>
          <w:szCs w:val="21"/>
        </w:rPr>
        <w:t>となります。</w:t>
      </w:r>
    </w:p>
    <w:p w:rsidR="000F0354" w:rsidRDefault="000F0354" w:rsidP="003501F9">
      <w:pPr>
        <w:pStyle w:val="Web"/>
        <w:spacing w:before="113" w:beforeAutospacing="0" w:after="113" w:afterAutospacing="0" w:line="363" w:lineRule="atLeast"/>
        <w:rPr>
          <w:rFonts w:ascii="游ゴシック Medium" w:eastAsia="游ゴシック Medium" w:hAnsi="游ゴシック Medium" w:cs="Arial"/>
          <w:color w:val="222222"/>
          <w:sz w:val="21"/>
          <w:szCs w:val="21"/>
        </w:rPr>
      </w:pPr>
      <w:r>
        <w:rPr>
          <w:rFonts w:ascii="游ゴシック Medium" w:eastAsia="游ゴシック Medium" w:hAnsi="游ゴシック Medium" w:cs="Arial" w:hint="eastAsia"/>
          <w:noProof/>
          <w:color w:val="222222"/>
          <w:sz w:val="21"/>
          <w:szCs w:val="21"/>
        </w:rPr>
        <w:drawing>
          <wp:inline distT="0" distB="0" distL="0" distR="0">
            <wp:extent cx="4343400" cy="325755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講演会（金藤氏）⑰20190727開催.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347095" cy="3260321"/>
                    </a:xfrm>
                    <a:prstGeom prst="rect">
                      <a:avLst/>
                    </a:prstGeom>
                  </pic:spPr>
                </pic:pic>
              </a:graphicData>
            </a:graphic>
          </wp:inline>
        </w:drawing>
      </w:r>
    </w:p>
    <w:p w:rsidR="000F0354" w:rsidRDefault="000F0354" w:rsidP="003501F9">
      <w:pPr>
        <w:pStyle w:val="Web"/>
        <w:spacing w:before="113" w:beforeAutospacing="0" w:after="113" w:afterAutospacing="0" w:line="363" w:lineRule="atLeast"/>
        <w:rPr>
          <w:rFonts w:ascii="游ゴシック Medium" w:eastAsia="游ゴシック Medium" w:hAnsi="游ゴシック Medium" w:cs="Arial" w:hint="eastAsia"/>
          <w:color w:val="222222"/>
          <w:sz w:val="21"/>
          <w:szCs w:val="21"/>
        </w:rPr>
      </w:pPr>
      <w:r>
        <w:rPr>
          <w:rFonts w:ascii="游ゴシック Medium" w:eastAsia="游ゴシック Medium" w:hAnsi="游ゴシック Medium" w:cs="Arial" w:hint="eastAsia"/>
          <w:color w:val="222222"/>
          <w:sz w:val="21"/>
          <w:szCs w:val="21"/>
        </w:rPr>
        <w:t>（スマホ決済の盲点を説明）</w:t>
      </w:r>
    </w:p>
    <w:p w:rsidR="0017712E" w:rsidRDefault="0017712E" w:rsidP="003501F9">
      <w:pPr>
        <w:pStyle w:val="Web"/>
        <w:spacing w:before="113" w:beforeAutospacing="0" w:after="113" w:afterAutospacing="0" w:line="363" w:lineRule="atLeast"/>
        <w:rPr>
          <w:rFonts w:ascii="游ゴシック Medium" w:eastAsia="游ゴシック Medium" w:hAnsi="游ゴシック Medium" w:cs="Arial"/>
          <w:color w:val="222222"/>
          <w:sz w:val="21"/>
          <w:szCs w:val="21"/>
        </w:rPr>
      </w:pPr>
      <w:r>
        <w:rPr>
          <w:rFonts w:ascii="游ゴシック Medium" w:eastAsia="游ゴシック Medium" w:hAnsi="游ゴシック Medium" w:cs="Arial" w:hint="eastAsia"/>
          <w:noProof/>
          <w:color w:val="222222"/>
          <w:sz w:val="21"/>
          <w:szCs w:val="21"/>
        </w:rPr>
        <w:lastRenderedPageBreak/>
        <w:drawing>
          <wp:inline distT="0" distB="0" distL="0" distR="0">
            <wp:extent cx="4358640" cy="3268980"/>
            <wp:effectExtent l="0" t="0" r="3810" b="762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講演会（金藤氏）②20190727.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358640" cy="3268980"/>
                    </a:xfrm>
                    <a:prstGeom prst="rect">
                      <a:avLst/>
                    </a:prstGeom>
                  </pic:spPr>
                </pic:pic>
              </a:graphicData>
            </a:graphic>
          </wp:inline>
        </w:drawing>
      </w:r>
    </w:p>
    <w:p w:rsidR="004C1C72" w:rsidRDefault="0017712E" w:rsidP="003501F9">
      <w:pPr>
        <w:pStyle w:val="Web"/>
        <w:spacing w:before="113" w:beforeAutospacing="0" w:after="113" w:afterAutospacing="0" w:line="363" w:lineRule="atLeast"/>
        <w:rPr>
          <w:rFonts w:ascii="游ゴシック Medium" w:eastAsia="游ゴシック Medium" w:hAnsi="游ゴシック Medium" w:cs="Arial"/>
          <w:noProof/>
          <w:color w:val="222222"/>
          <w:sz w:val="21"/>
          <w:szCs w:val="21"/>
        </w:rPr>
      </w:pPr>
      <w:r>
        <w:rPr>
          <w:rFonts w:ascii="游ゴシック Medium" w:eastAsia="游ゴシック Medium" w:hAnsi="游ゴシック Medium" w:cs="Arial" w:hint="eastAsia"/>
          <w:noProof/>
          <w:color w:val="222222"/>
          <w:sz w:val="21"/>
          <w:szCs w:val="21"/>
        </w:rPr>
        <w:t>（金藤氏による被害例の説明）</w:t>
      </w:r>
    </w:p>
    <w:p w:rsidR="000F0354" w:rsidRDefault="000F0354" w:rsidP="003501F9">
      <w:pPr>
        <w:pStyle w:val="Web"/>
        <w:spacing w:before="113" w:beforeAutospacing="0" w:after="113" w:afterAutospacing="0" w:line="363" w:lineRule="atLeast"/>
        <w:rPr>
          <w:rFonts w:ascii="游ゴシック Medium" w:eastAsia="游ゴシック Medium" w:hAnsi="游ゴシック Medium" w:cs="Arial"/>
          <w:color w:val="222222"/>
          <w:sz w:val="21"/>
          <w:szCs w:val="21"/>
        </w:rPr>
      </w:pPr>
      <w:r>
        <w:rPr>
          <w:rFonts w:ascii="游ゴシック Medium" w:eastAsia="游ゴシック Medium" w:hAnsi="游ゴシック Medium" w:cs="Arial" w:hint="eastAsia"/>
          <w:noProof/>
          <w:color w:val="222222"/>
          <w:sz w:val="21"/>
          <w:szCs w:val="21"/>
        </w:rPr>
        <w:drawing>
          <wp:inline distT="0" distB="0" distL="0" distR="0">
            <wp:extent cx="4269740" cy="3202305"/>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講演会（金藤氏）⑪20190727開催.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269740" cy="3202305"/>
                    </a:xfrm>
                    <a:prstGeom prst="rect">
                      <a:avLst/>
                    </a:prstGeom>
                  </pic:spPr>
                </pic:pic>
              </a:graphicData>
            </a:graphic>
          </wp:inline>
        </w:drawing>
      </w:r>
    </w:p>
    <w:p w:rsidR="000F0354" w:rsidRDefault="000F0354" w:rsidP="003501F9">
      <w:pPr>
        <w:pStyle w:val="Web"/>
        <w:spacing w:before="113" w:beforeAutospacing="0" w:after="113" w:afterAutospacing="0" w:line="363" w:lineRule="atLeast"/>
        <w:rPr>
          <w:rFonts w:ascii="游ゴシック Medium" w:eastAsia="游ゴシック Medium" w:hAnsi="游ゴシック Medium" w:cs="Arial" w:hint="eastAsia"/>
          <w:color w:val="222222"/>
          <w:sz w:val="21"/>
          <w:szCs w:val="21"/>
        </w:rPr>
      </w:pPr>
      <w:r>
        <w:rPr>
          <w:rFonts w:ascii="游ゴシック Medium" w:eastAsia="游ゴシック Medium" w:hAnsi="游ゴシック Medium" w:cs="Arial" w:hint="eastAsia"/>
          <w:color w:val="222222"/>
          <w:sz w:val="21"/>
          <w:szCs w:val="21"/>
        </w:rPr>
        <w:t>（写真の位置情報が盗まれる）</w:t>
      </w:r>
    </w:p>
    <w:p w:rsidR="004C1C72" w:rsidRDefault="0017712E" w:rsidP="003501F9">
      <w:pPr>
        <w:pStyle w:val="Web"/>
        <w:spacing w:before="113" w:beforeAutospacing="0" w:after="113" w:afterAutospacing="0" w:line="363" w:lineRule="atLeast"/>
        <w:rPr>
          <w:rFonts w:ascii="游ゴシック Medium" w:eastAsia="游ゴシック Medium" w:hAnsi="游ゴシック Medium" w:cs="Arial"/>
          <w:color w:val="222222"/>
          <w:sz w:val="21"/>
          <w:szCs w:val="21"/>
        </w:rPr>
      </w:pPr>
      <w:r>
        <w:rPr>
          <w:rFonts w:ascii="游ゴシック Medium" w:eastAsia="游ゴシック Medium" w:hAnsi="游ゴシック Medium" w:cs="Arial"/>
          <w:noProof/>
          <w:color w:val="222222"/>
          <w:sz w:val="21"/>
          <w:szCs w:val="21"/>
        </w:rPr>
        <w:lastRenderedPageBreak/>
        <w:drawing>
          <wp:inline distT="0" distB="0" distL="0" distR="0">
            <wp:extent cx="4358640" cy="3268980"/>
            <wp:effectExtent l="0" t="0" r="3810" b="762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講演会（金藤氏）④20190727.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358640" cy="3268980"/>
                    </a:xfrm>
                    <a:prstGeom prst="rect">
                      <a:avLst/>
                    </a:prstGeom>
                  </pic:spPr>
                </pic:pic>
              </a:graphicData>
            </a:graphic>
          </wp:inline>
        </w:drawing>
      </w:r>
    </w:p>
    <w:p w:rsidR="0017712E" w:rsidRDefault="0017712E" w:rsidP="003501F9">
      <w:pPr>
        <w:pStyle w:val="Web"/>
        <w:spacing w:before="113" w:beforeAutospacing="0" w:after="113" w:afterAutospacing="0" w:line="363" w:lineRule="atLeast"/>
        <w:rPr>
          <w:rFonts w:ascii="游ゴシック Medium" w:eastAsia="游ゴシック Medium" w:hAnsi="游ゴシック Medium" w:cs="Arial"/>
          <w:color w:val="222222"/>
          <w:sz w:val="21"/>
          <w:szCs w:val="21"/>
        </w:rPr>
      </w:pPr>
      <w:r>
        <w:rPr>
          <w:rFonts w:ascii="游ゴシック Medium" w:eastAsia="游ゴシック Medium" w:hAnsi="游ゴシック Medium" w:cs="Arial" w:hint="eastAsia"/>
          <w:color w:val="222222"/>
          <w:sz w:val="21"/>
          <w:szCs w:val="21"/>
        </w:rPr>
        <w:t>（被害例が更に具体的になる）</w:t>
      </w:r>
    </w:p>
    <w:p w:rsidR="004C1C72" w:rsidRDefault="0017712E" w:rsidP="003501F9">
      <w:pPr>
        <w:pStyle w:val="Web"/>
        <w:spacing w:before="113" w:beforeAutospacing="0" w:after="113" w:afterAutospacing="0" w:line="363" w:lineRule="atLeast"/>
        <w:rPr>
          <w:rFonts w:ascii="游ゴシック Medium" w:eastAsia="游ゴシック Medium" w:hAnsi="游ゴシック Medium" w:cs="Arial"/>
          <w:color w:val="222222"/>
          <w:sz w:val="21"/>
          <w:szCs w:val="21"/>
        </w:rPr>
      </w:pPr>
      <w:r>
        <w:rPr>
          <w:rFonts w:ascii="游ゴシック Medium" w:eastAsia="游ゴシック Medium" w:hAnsi="游ゴシック Medium" w:cs="Arial"/>
          <w:noProof/>
          <w:color w:val="222222"/>
          <w:sz w:val="21"/>
          <w:szCs w:val="21"/>
        </w:rPr>
        <w:drawing>
          <wp:inline distT="0" distB="0" distL="0" distR="0">
            <wp:extent cx="4358640" cy="3268980"/>
            <wp:effectExtent l="0" t="0" r="3810" b="762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講演会（金藤氏）⑤20190727.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358640" cy="3268980"/>
                    </a:xfrm>
                    <a:prstGeom prst="rect">
                      <a:avLst/>
                    </a:prstGeom>
                  </pic:spPr>
                </pic:pic>
              </a:graphicData>
            </a:graphic>
          </wp:inline>
        </w:drawing>
      </w:r>
    </w:p>
    <w:p w:rsidR="0017712E" w:rsidRDefault="0017712E" w:rsidP="003501F9">
      <w:pPr>
        <w:pStyle w:val="Web"/>
        <w:spacing w:before="113" w:beforeAutospacing="0" w:after="113" w:afterAutospacing="0" w:line="363" w:lineRule="atLeast"/>
        <w:rPr>
          <w:rFonts w:ascii="游ゴシック Medium" w:eastAsia="游ゴシック Medium" w:hAnsi="游ゴシック Medium" w:cs="Arial"/>
          <w:color w:val="222222"/>
          <w:sz w:val="21"/>
          <w:szCs w:val="21"/>
        </w:rPr>
      </w:pPr>
      <w:r>
        <w:rPr>
          <w:rFonts w:ascii="游ゴシック Medium" w:eastAsia="游ゴシック Medium" w:hAnsi="游ゴシック Medium" w:cs="Arial" w:hint="eastAsia"/>
          <w:color w:val="222222"/>
          <w:sz w:val="21"/>
          <w:szCs w:val="21"/>
        </w:rPr>
        <w:t>（一般の参加者が</w:t>
      </w:r>
      <w:r w:rsidR="004D4CB2">
        <w:rPr>
          <w:rFonts w:ascii="游ゴシック Medium" w:eastAsia="游ゴシック Medium" w:hAnsi="游ゴシック Medium" w:cs="Arial" w:hint="eastAsia"/>
          <w:color w:val="222222"/>
          <w:sz w:val="21"/>
          <w:szCs w:val="21"/>
        </w:rPr>
        <w:t>増加した）</w:t>
      </w:r>
    </w:p>
    <w:p w:rsidR="004C1C72" w:rsidRDefault="0017712E" w:rsidP="003501F9">
      <w:pPr>
        <w:pStyle w:val="Web"/>
        <w:spacing w:before="113" w:beforeAutospacing="0" w:after="113" w:afterAutospacing="0" w:line="363" w:lineRule="atLeast"/>
        <w:rPr>
          <w:rFonts w:ascii="游ゴシック Medium" w:eastAsia="游ゴシック Medium" w:hAnsi="游ゴシック Medium" w:cs="Arial"/>
          <w:color w:val="222222"/>
          <w:sz w:val="21"/>
          <w:szCs w:val="21"/>
        </w:rPr>
      </w:pPr>
      <w:r>
        <w:rPr>
          <w:rFonts w:ascii="游ゴシック Medium" w:eastAsia="游ゴシック Medium" w:hAnsi="游ゴシック Medium" w:cs="Arial" w:hint="eastAsia"/>
          <w:noProof/>
          <w:color w:val="222222"/>
          <w:sz w:val="21"/>
          <w:szCs w:val="21"/>
        </w:rPr>
        <w:lastRenderedPageBreak/>
        <w:drawing>
          <wp:inline distT="0" distB="0" distL="0" distR="0">
            <wp:extent cx="4368000" cy="3276000"/>
            <wp:effectExtent l="0" t="0" r="0" b="63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講演会（金藤氏）⑦20190727.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368000" cy="3276000"/>
                    </a:xfrm>
                    <a:prstGeom prst="rect">
                      <a:avLst/>
                    </a:prstGeom>
                  </pic:spPr>
                </pic:pic>
              </a:graphicData>
            </a:graphic>
          </wp:inline>
        </w:drawing>
      </w:r>
    </w:p>
    <w:p w:rsidR="0017712E" w:rsidRPr="003501F9" w:rsidRDefault="004D4CB2" w:rsidP="003501F9">
      <w:pPr>
        <w:pStyle w:val="Web"/>
        <w:spacing w:before="113" w:beforeAutospacing="0" w:after="113" w:afterAutospacing="0" w:line="363" w:lineRule="atLeast"/>
        <w:rPr>
          <w:rFonts w:ascii="游ゴシック Medium" w:eastAsia="游ゴシック Medium" w:hAnsi="游ゴシック Medium" w:cs="Arial"/>
          <w:color w:val="222222"/>
          <w:sz w:val="21"/>
          <w:szCs w:val="21"/>
        </w:rPr>
      </w:pPr>
      <w:r>
        <w:rPr>
          <w:rFonts w:ascii="游ゴシック Medium" w:eastAsia="游ゴシック Medium" w:hAnsi="游ゴシック Medium" w:cs="Arial" w:hint="eastAsia"/>
          <w:color w:val="222222"/>
          <w:sz w:val="21"/>
          <w:szCs w:val="21"/>
        </w:rPr>
        <w:t>（2019年7月の実被害例の寸劇</w:t>
      </w:r>
      <w:r w:rsidR="000F0354">
        <w:rPr>
          <w:rFonts w:ascii="游ゴシック Medium" w:eastAsia="游ゴシック Medium" w:hAnsi="游ゴシック Medium" w:cs="Arial" w:hint="eastAsia"/>
          <w:color w:val="222222"/>
          <w:sz w:val="21"/>
          <w:szCs w:val="21"/>
        </w:rPr>
        <w:t xml:space="preserve">　ウソ月不動産に30万円の支払い</w:t>
      </w:r>
      <w:bookmarkStart w:id="0" w:name="_GoBack"/>
      <w:bookmarkEnd w:id="0"/>
      <w:r>
        <w:rPr>
          <w:rFonts w:ascii="游ゴシック Medium" w:eastAsia="游ゴシック Medium" w:hAnsi="游ゴシック Medium" w:cs="Arial" w:hint="eastAsia"/>
          <w:color w:val="222222"/>
          <w:sz w:val="21"/>
          <w:szCs w:val="21"/>
        </w:rPr>
        <w:t>）</w:t>
      </w:r>
    </w:p>
    <w:p w:rsidR="00D86BF2" w:rsidRPr="00F2716B" w:rsidRDefault="00D86BF2" w:rsidP="00E744D6">
      <w:pPr>
        <w:ind w:firstLineChars="200" w:firstLine="420"/>
        <w:rPr>
          <w:rFonts w:asciiTheme="minorEastAsia" w:hAnsiTheme="minorEastAsia"/>
          <w:szCs w:val="21"/>
        </w:rPr>
      </w:pPr>
      <w:r w:rsidRPr="00F2716B">
        <w:rPr>
          <w:rFonts w:asciiTheme="minorEastAsia" w:hAnsiTheme="minorEastAsia" w:hint="eastAsia"/>
          <w:szCs w:val="21"/>
        </w:rPr>
        <w:t>ご意見・質問は山岸迄（</w:t>
      </w:r>
      <w:hyperlink r:id="rId28" w:history="1">
        <w:r w:rsidR="00A57942" w:rsidRPr="00F2716B">
          <w:rPr>
            <w:rStyle w:val="a7"/>
            <w:rFonts w:asciiTheme="minorEastAsia" w:hAnsiTheme="minorEastAsia"/>
            <w:szCs w:val="21"/>
          </w:rPr>
          <w:t>k_yamagishi@6kou.co.jp</w:t>
        </w:r>
      </w:hyperlink>
      <w:r w:rsidRPr="00F2716B">
        <w:rPr>
          <w:rFonts w:asciiTheme="minorEastAsia" w:hAnsiTheme="minorEastAsia"/>
          <w:szCs w:val="21"/>
        </w:rPr>
        <w:t>）</w:t>
      </w:r>
      <w:r w:rsidR="00A53269" w:rsidRPr="00F2716B">
        <w:rPr>
          <w:rFonts w:asciiTheme="minorEastAsia" w:hAnsiTheme="minorEastAsia" w:hint="eastAsia"/>
          <w:szCs w:val="21"/>
        </w:rPr>
        <w:t>、お願いします。</w:t>
      </w:r>
    </w:p>
    <w:sectPr w:rsidR="00D86BF2" w:rsidRPr="00F2716B">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56CCF" w:rsidRDefault="00E56CCF" w:rsidP="00D86BF2">
      <w:r>
        <w:separator/>
      </w:r>
    </w:p>
  </w:endnote>
  <w:endnote w:type="continuationSeparator" w:id="0">
    <w:p w:rsidR="00E56CCF" w:rsidRDefault="00E56CCF" w:rsidP="00D86B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ゴシック Medium">
    <w:panose1 w:val="020B0500000000000000"/>
    <w:charset w:val="80"/>
    <w:family w:val="modern"/>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amp;quot">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56CCF" w:rsidRDefault="00E56CCF" w:rsidP="00D86BF2">
      <w:r>
        <w:separator/>
      </w:r>
    </w:p>
  </w:footnote>
  <w:footnote w:type="continuationSeparator" w:id="0">
    <w:p w:rsidR="00E56CCF" w:rsidRDefault="00E56CCF" w:rsidP="00D86BF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235231E"/>
    <w:multiLevelType w:val="hybridMultilevel"/>
    <w:tmpl w:val="79F04BB8"/>
    <w:lvl w:ilvl="0" w:tplc="FA2E7EA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isplayHorizontalDrawingGridEvery w:val="0"/>
  <w:displayVerticalDrawingGridEvery w:val="2"/>
  <w:characterSpacingControl w:val="compressPunctuation"/>
  <w:hdrShapeDefaults>
    <o:shapedefaults v:ext="edit" spidmax="1024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44D6"/>
    <w:rsid w:val="0005278A"/>
    <w:rsid w:val="00081354"/>
    <w:rsid w:val="00083423"/>
    <w:rsid w:val="000C679E"/>
    <w:rsid w:val="000F0354"/>
    <w:rsid w:val="001259A7"/>
    <w:rsid w:val="0017712E"/>
    <w:rsid w:val="00177A30"/>
    <w:rsid w:val="00177C5A"/>
    <w:rsid w:val="001C6934"/>
    <w:rsid w:val="002669AE"/>
    <w:rsid w:val="002815E5"/>
    <w:rsid w:val="002A0813"/>
    <w:rsid w:val="002E2F1B"/>
    <w:rsid w:val="00307B2E"/>
    <w:rsid w:val="003501F9"/>
    <w:rsid w:val="003726E3"/>
    <w:rsid w:val="003C489D"/>
    <w:rsid w:val="003F2938"/>
    <w:rsid w:val="00411E48"/>
    <w:rsid w:val="00416192"/>
    <w:rsid w:val="00432C3B"/>
    <w:rsid w:val="00472719"/>
    <w:rsid w:val="004A7342"/>
    <w:rsid w:val="004B43E4"/>
    <w:rsid w:val="004C09CA"/>
    <w:rsid w:val="004C1C72"/>
    <w:rsid w:val="004D4CB2"/>
    <w:rsid w:val="00502B88"/>
    <w:rsid w:val="00603016"/>
    <w:rsid w:val="006243C6"/>
    <w:rsid w:val="00643D77"/>
    <w:rsid w:val="00677DF6"/>
    <w:rsid w:val="00683A9E"/>
    <w:rsid w:val="006871B8"/>
    <w:rsid w:val="006B05B0"/>
    <w:rsid w:val="006B4378"/>
    <w:rsid w:val="006E1DA3"/>
    <w:rsid w:val="006F232F"/>
    <w:rsid w:val="00810370"/>
    <w:rsid w:val="00812BDD"/>
    <w:rsid w:val="008228D0"/>
    <w:rsid w:val="00853EFF"/>
    <w:rsid w:val="00874990"/>
    <w:rsid w:val="00887698"/>
    <w:rsid w:val="00911A83"/>
    <w:rsid w:val="00944C0F"/>
    <w:rsid w:val="00966D80"/>
    <w:rsid w:val="00980291"/>
    <w:rsid w:val="009A11B3"/>
    <w:rsid w:val="009B0E1D"/>
    <w:rsid w:val="009C1365"/>
    <w:rsid w:val="009D2D3F"/>
    <w:rsid w:val="00A16109"/>
    <w:rsid w:val="00A2173B"/>
    <w:rsid w:val="00A53269"/>
    <w:rsid w:val="00A57942"/>
    <w:rsid w:val="00A57FB4"/>
    <w:rsid w:val="00AA7B31"/>
    <w:rsid w:val="00BB5F70"/>
    <w:rsid w:val="00BD32CC"/>
    <w:rsid w:val="00C226C2"/>
    <w:rsid w:val="00C31D4E"/>
    <w:rsid w:val="00C46FF5"/>
    <w:rsid w:val="00C728A4"/>
    <w:rsid w:val="00C7524D"/>
    <w:rsid w:val="00CD52B4"/>
    <w:rsid w:val="00CE373B"/>
    <w:rsid w:val="00D86BF2"/>
    <w:rsid w:val="00E10B2A"/>
    <w:rsid w:val="00E20877"/>
    <w:rsid w:val="00E56CCF"/>
    <w:rsid w:val="00E61632"/>
    <w:rsid w:val="00E726C9"/>
    <w:rsid w:val="00E744D6"/>
    <w:rsid w:val="00E871ED"/>
    <w:rsid w:val="00EE5560"/>
    <w:rsid w:val="00F10303"/>
    <w:rsid w:val="00F13EC7"/>
    <w:rsid w:val="00F2716B"/>
    <w:rsid w:val="00F46BAF"/>
    <w:rsid w:val="00F70ED5"/>
    <w:rsid w:val="00FD624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41">
      <v:textbox inset="5.85pt,.7pt,5.85pt,.7pt"/>
    </o:shapedefaults>
    <o:shapelayout v:ext="edit">
      <o:idmap v:ext="edit" data="1"/>
    </o:shapelayout>
  </w:shapeDefaults>
  <w:decimalSymbol w:val="."/>
  <w:listSeparator w:val=","/>
  <w15:docId w15:val="{ADD2AD2C-B388-40DC-8B9F-239192421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86BF2"/>
    <w:pPr>
      <w:tabs>
        <w:tab w:val="center" w:pos="4252"/>
        <w:tab w:val="right" w:pos="8504"/>
      </w:tabs>
      <w:snapToGrid w:val="0"/>
    </w:pPr>
  </w:style>
  <w:style w:type="character" w:customStyle="1" w:styleId="a4">
    <w:name w:val="ヘッダー (文字)"/>
    <w:basedOn w:val="a0"/>
    <w:link w:val="a3"/>
    <w:uiPriority w:val="99"/>
    <w:rsid w:val="00D86BF2"/>
  </w:style>
  <w:style w:type="paragraph" w:styleId="a5">
    <w:name w:val="footer"/>
    <w:basedOn w:val="a"/>
    <w:link w:val="a6"/>
    <w:uiPriority w:val="99"/>
    <w:unhideWhenUsed/>
    <w:rsid w:val="00D86BF2"/>
    <w:pPr>
      <w:tabs>
        <w:tab w:val="center" w:pos="4252"/>
        <w:tab w:val="right" w:pos="8504"/>
      </w:tabs>
      <w:snapToGrid w:val="0"/>
    </w:pPr>
  </w:style>
  <w:style w:type="character" w:customStyle="1" w:styleId="a6">
    <w:name w:val="フッター (文字)"/>
    <w:basedOn w:val="a0"/>
    <w:link w:val="a5"/>
    <w:uiPriority w:val="99"/>
    <w:rsid w:val="00D86BF2"/>
  </w:style>
  <w:style w:type="character" w:styleId="a7">
    <w:name w:val="Hyperlink"/>
    <w:basedOn w:val="a0"/>
    <w:uiPriority w:val="99"/>
    <w:unhideWhenUsed/>
    <w:rsid w:val="00D86BF2"/>
    <w:rPr>
      <w:color w:val="0563C1" w:themeColor="hyperlink"/>
      <w:u w:val="single"/>
    </w:rPr>
  </w:style>
  <w:style w:type="paragraph" w:styleId="a8">
    <w:name w:val="List Paragraph"/>
    <w:basedOn w:val="a"/>
    <w:uiPriority w:val="34"/>
    <w:qFormat/>
    <w:rsid w:val="00E10B2A"/>
    <w:pPr>
      <w:ind w:leftChars="400" w:left="840"/>
    </w:pPr>
  </w:style>
  <w:style w:type="character" w:styleId="a9">
    <w:name w:val="Strong"/>
    <w:basedOn w:val="a0"/>
    <w:uiPriority w:val="22"/>
    <w:qFormat/>
    <w:rsid w:val="003C489D"/>
    <w:rPr>
      <w:b/>
      <w:bCs/>
    </w:rPr>
  </w:style>
  <w:style w:type="paragraph" w:styleId="Web">
    <w:name w:val="Normal (Web)"/>
    <w:basedOn w:val="a"/>
    <w:uiPriority w:val="99"/>
    <w:unhideWhenUsed/>
    <w:rsid w:val="00307B2E"/>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a">
    <w:name w:val="Balloon Text"/>
    <w:basedOn w:val="a"/>
    <w:link w:val="ab"/>
    <w:uiPriority w:val="99"/>
    <w:semiHidden/>
    <w:unhideWhenUsed/>
    <w:rsid w:val="002E2F1B"/>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2E2F1B"/>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8472183">
      <w:bodyDiv w:val="1"/>
      <w:marLeft w:val="0"/>
      <w:marRight w:val="0"/>
      <w:marTop w:val="0"/>
      <w:marBottom w:val="0"/>
      <w:divBdr>
        <w:top w:val="none" w:sz="0" w:space="0" w:color="auto"/>
        <w:left w:val="none" w:sz="0" w:space="0" w:color="auto"/>
        <w:bottom w:val="none" w:sz="0" w:space="0" w:color="auto"/>
        <w:right w:val="none" w:sz="0" w:space="0" w:color="auto"/>
      </w:divBdr>
    </w:div>
    <w:div w:id="779909261">
      <w:bodyDiv w:val="1"/>
      <w:marLeft w:val="0"/>
      <w:marRight w:val="0"/>
      <w:marTop w:val="0"/>
      <w:marBottom w:val="0"/>
      <w:divBdr>
        <w:top w:val="none" w:sz="0" w:space="0" w:color="auto"/>
        <w:left w:val="none" w:sz="0" w:space="0" w:color="auto"/>
        <w:bottom w:val="none" w:sz="0" w:space="0" w:color="auto"/>
        <w:right w:val="none" w:sz="0" w:space="0" w:color="auto"/>
      </w:divBdr>
    </w:div>
    <w:div w:id="1363436912">
      <w:bodyDiv w:val="1"/>
      <w:marLeft w:val="0"/>
      <w:marRight w:val="0"/>
      <w:marTop w:val="0"/>
      <w:marBottom w:val="0"/>
      <w:divBdr>
        <w:top w:val="none" w:sz="0" w:space="0" w:color="auto"/>
        <w:left w:val="none" w:sz="0" w:space="0" w:color="auto"/>
        <w:bottom w:val="none" w:sz="0" w:space="0" w:color="auto"/>
        <w:right w:val="none" w:sz="0" w:space="0" w:color="auto"/>
      </w:divBdr>
    </w:div>
    <w:div w:id="1857695099">
      <w:bodyDiv w:val="1"/>
      <w:marLeft w:val="0"/>
      <w:marRight w:val="0"/>
      <w:marTop w:val="0"/>
      <w:marBottom w:val="0"/>
      <w:divBdr>
        <w:top w:val="none" w:sz="0" w:space="0" w:color="auto"/>
        <w:left w:val="none" w:sz="0" w:space="0" w:color="auto"/>
        <w:bottom w:val="none" w:sz="0" w:space="0" w:color="auto"/>
        <w:right w:val="none" w:sz="0" w:space="0" w:color="auto"/>
      </w:divBdr>
    </w:div>
    <w:div w:id="1861701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ja.wikipedia.org/wiki/%E6%83%85%E5%A0%B1%E6%8A%80%E8%A1%93" TargetMode="External"/><Relationship Id="rId13" Type="http://schemas.openxmlformats.org/officeDocument/2006/relationships/hyperlink" Target="https://ja.wikipedia.org/wiki/%E5%AE%B6%E5%BA%AD%E5%86%85%E6%9A%B4%E5%8A%9B" TargetMode="External"/><Relationship Id="rId18" Type="http://schemas.openxmlformats.org/officeDocument/2006/relationships/hyperlink" Target="https://ja.wikipedia.org/wiki/110%E7%95%AA" TargetMode="External"/><Relationship Id="rId26" Type="http://schemas.openxmlformats.org/officeDocument/2006/relationships/image" Target="media/image5.jpeg"/><Relationship Id="rId3" Type="http://schemas.openxmlformats.org/officeDocument/2006/relationships/settings" Target="settings.xml"/><Relationship Id="rId21" Type="http://schemas.openxmlformats.org/officeDocument/2006/relationships/hyperlink" Target="http://shinsei.e-kanagawa.lg.jp/kanagawa/navi/procInfo.do?govCode=14000&amp;procCode=1001918" TargetMode="External"/><Relationship Id="rId7" Type="http://schemas.openxmlformats.org/officeDocument/2006/relationships/hyperlink" Target="https://ja.wikipedia.org/wiki/%E8%8B%B1%E8%AA%9E" TargetMode="External"/><Relationship Id="rId12" Type="http://schemas.openxmlformats.org/officeDocument/2006/relationships/hyperlink" Target="https://ja.wikipedia.org/wiki/%E3%82%B9%E3%83%88%E3%83%BC%E3%82%AB%E3%83%BC" TargetMode="External"/><Relationship Id="rId17" Type="http://schemas.openxmlformats.org/officeDocument/2006/relationships/hyperlink" Target="https://ja.wikipedia.org/wiki/%E3%83%95%E3%82%A1%E3%82%AF%E3%82%B7%E3%83%9F%E3%83%AA" TargetMode="External"/><Relationship Id="rId25"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hyperlink" Target="https://ja.wikipedia.org/wiki/%E6%97%A5%E6%9C%AC%E8%AA%9E" TargetMode="External"/><Relationship Id="rId20" Type="http://schemas.openxmlformats.org/officeDocument/2006/relationships/hyperlink" Target="http://www.city.kawasaki.jp/kurashi/category/16-6-8-2-0-0-0-0-0-0.html"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ja.wikipedia.org/wiki/%E3%82%BD%E3%83%95%E3%83%88%E3%82%A6%E3%82%A7%E3%82%A2" TargetMode="External"/><Relationship Id="rId24"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hyperlink" Target="https://ja.wikipedia.org/wiki/1989%E5%B9%B4" TargetMode="External"/><Relationship Id="rId23" Type="http://schemas.openxmlformats.org/officeDocument/2006/relationships/image" Target="media/image2.jpeg"/><Relationship Id="rId28" Type="http://schemas.openxmlformats.org/officeDocument/2006/relationships/hyperlink" Target="mailto:k_yamagishi@6kou.co.jp" TargetMode="External"/><Relationship Id="rId10" Type="http://schemas.openxmlformats.org/officeDocument/2006/relationships/hyperlink" Target="https://ja.wikipedia.org/wiki/%E7%8B%AC%E7%AB%8B%E8%A1%8C%E6%94%BF%E6%B3%95%E4%BA%BA" TargetMode="External"/><Relationship Id="rId19" Type="http://schemas.openxmlformats.org/officeDocument/2006/relationships/hyperlink" Target="https://ja.wikipedia.org/wiki/9%E6%9C%8811%E6%97%A5" TargetMode="External"/><Relationship Id="rId4" Type="http://schemas.openxmlformats.org/officeDocument/2006/relationships/webSettings" Target="webSettings.xml"/><Relationship Id="rId9" Type="http://schemas.openxmlformats.org/officeDocument/2006/relationships/hyperlink" Target="https://ja.wikipedia.org/wiki/%E7%B5%8C%E6%B8%88%E7%94%A3%E6%A5%AD%E7%9C%81" TargetMode="External"/><Relationship Id="rId14" Type="http://schemas.openxmlformats.org/officeDocument/2006/relationships/hyperlink" Target="https://ja.wikipedia.org/wiki/%E6%82%AA%E8%B3%AA%E5%95%86%E6%B3%95" TargetMode="External"/><Relationship Id="rId22" Type="http://schemas.openxmlformats.org/officeDocument/2006/relationships/image" Target="media/image1.jpeg"/><Relationship Id="rId27" Type="http://schemas.openxmlformats.org/officeDocument/2006/relationships/image" Target="media/image6.jpeg"/><Relationship Id="rId30"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399</TotalTime>
  <Pages>6</Pages>
  <Words>690</Words>
  <Characters>3937</Characters>
  <Application>Microsoft Office Word</Application>
  <DocSecurity>0</DocSecurity>
  <Lines>32</Lines>
  <Paragraphs>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4618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山岸 一雄</dc:creator>
  <cp:lastModifiedBy>山岸一雄</cp:lastModifiedBy>
  <cp:revision>16</cp:revision>
  <cp:lastPrinted>2019-05-07T00:38:00Z</cp:lastPrinted>
  <dcterms:created xsi:type="dcterms:W3CDTF">2019-04-24T01:10:00Z</dcterms:created>
  <dcterms:modified xsi:type="dcterms:W3CDTF">2019-07-29T13:17:00Z</dcterms:modified>
</cp:coreProperties>
</file>