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1EAD4" w14:textId="607F519F"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w:t>
      </w:r>
      <w:r w:rsidR="00447A43">
        <w:rPr>
          <w:rFonts w:ascii="游ゴシック Medium" w:eastAsia="游ゴシック Medium" w:hAnsi="游ゴシック Medium" w:hint="eastAsia"/>
        </w:rPr>
        <w:t>20</w:t>
      </w:r>
      <w:r w:rsidR="002F098F" w:rsidRPr="00FB1297">
        <w:rPr>
          <w:rFonts w:ascii="游ゴシック Medium" w:eastAsia="游ゴシック Medium" w:hAnsi="游ゴシック Medium" w:hint="eastAsia"/>
        </w:rPr>
        <w:t>.</w:t>
      </w:r>
      <w:r w:rsidR="00201296">
        <w:rPr>
          <w:rFonts w:ascii="游ゴシック Medium" w:eastAsia="游ゴシック Medium" w:hAnsi="游ゴシック Medium" w:hint="eastAsia"/>
        </w:rPr>
        <w:t>0</w:t>
      </w:r>
      <w:r w:rsidR="00C74B1C">
        <w:rPr>
          <w:rFonts w:ascii="游ゴシック Medium" w:eastAsia="游ゴシック Medium" w:hAnsi="游ゴシック Medium" w:hint="eastAsia"/>
        </w:rPr>
        <w:t>4</w:t>
      </w:r>
      <w:r w:rsidR="002F098F" w:rsidRPr="00FB1297">
        <w:rPr>
          <w:rFonts w:ascii="游ゴシック Medium" w:eastAsia="游ゴシック Medium" w:hAnsi="游ゴシック Medium" w:hint="eastAsia"/>
        </w:rPr>
        <w:t>.</w:t>
      </w:r>
      <w:r w:rsidR="00201296">
        <w:rPr>
          <w:rFonts w:ascii="游ゴシック Medium" w:eastAsia="游ゴシック Medium" w:hAnsi="游ゴシック Medium" w:hint="eastAsia"/>
        </w:rPr>
        <w:t>2</w:t>
      </w:r>
      <w:r w:rsidR="004D0723">
        <w:rPr>
          <w:rFonts w:ascii="游ゴシック Medium" w:eastAsia="游ゴシック Medium" w:hAnsi="游ゴシック Medium" w:hint="eastAsia"/>
        </w:rPr>
        <w:t>5</w:t>
      </w:r>
      <w:r w:rsidR="00BF2C41" w:rsidRPr="00FB1297">
        <w:rPr>
          <w:rFonts w:ascii="游ゴシック Medium" w:eastAsia="游ゴシック Medium" w:hAnsi="游ゴシック Medium" w:hint="eastAsia"/>
        </w:rPr>
        <w:t>（</w:t>
      </w:r>
      <w:r w:rsidR="004D0723">
        <w:rPr>
          <w:rFonts w:ascii="游ゴシック Medium" w:eastAsia="游ゴシック Medium" w:hAnsi="游ゴシック Medium" w:hint="eastAsia"/>
        </w:rPr>
        <w:t>土</w:t>
      </w:r>
      <w:r w:rsidR="002F098F" w:rsidRPr="00FB1297">
        <w:rPr>
          <w:rFonts w:ascii="游ゴシック Medium" w:eastAsia="游ゴシック Medium" w:hAnsi="游ゴシック Medium" w:hint="eastAsia"/>
        </w:rPr>
        <w:t>）</w:t>
      </w:r>
    </w:p>
    <w:p w14:paraId="58BAAB91" w14:textId="7FE3A95D"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1E593F">
        <w:rPr>
          <w:rFonts w:ascii="游ゴシック Medium" w:eastAsia="游ゴシック Medium" w:hAnsi="游ゴシック Medium" w:hint="eastAsia"/>
          <w:b/>
          <w:sz w:val="28"/>
          <w:szCs w:val="28"/>
        </w:rPr>
        <w:t>2020</w:t>
      </w:r>
      <w:r w:rsidRPr="00FB1297">
        <w:rPr>
          <w:rFonts w:ascii="游ゴシック Medium" w:eastAsia="游ゴシック Medium" w:hAnsi="游ゴシック Medium" w:hint="eastAsia"/>
          <w:b/>
          <w:sz w:val="28"/>
          <w:szCs w:val="28"/>
        </w:rPr>
        <w:t>年</w:t>
      </w:r>
      <w:r w:rsidR="001E593F">
        <w:rPr>
          <w:rFonts w:ascii="游ゴシック Medium" w:eastAsia="游ゴシック Medium" w:hAnsi="游ゴシック Medium" w:hint="eastAsia"/>
          <w:b/>
          <w:sz w:val="28"/>
          <w:szCs w:val="28"/>
        </w:rPr>
        <w:t>0</w:t>
      </w:r>
      <w:r w:rsidR="00C74B1C">
        <w:rPr>
          <w:rFonts w:ascii="游ゴシック Medium" w:eastAsia="游ゴシック Medium" w:hAnsi="游ゴシック Medium" w:hint="eastAsia"/>
          <w:b/>
          <w:sz w:val="28"/>
          <w:szCs w:val="28"/>
        </w:rPr>
        <w:t>5</w:t>
      </w:r>
      <w:r w:rsidR="00FB1297" w:rsidRPr="00FB1297">
        <w:rPr>
          <w:rFonts w:ascii="游ゴシック Medium" w:eastAsia="游ゴシック Medium" w:hAnsi="游ゴシック Medium" w:hint="eastAsia"/>
          <w:b/>
          <w:sz w:val="28"/>
          <w:szCs w:val="28"/>
        </w:rPr>
        <w:t xml:space="preserve">月　</w:t>
      </w:r>
      <w:r w:rsidR="00A55DA6" w:rsidRPr="00FB1297">
        <w:rPr>
          <w:rFonts w:ascii="游ゴシック Medium" w:eastAsia="游ゴシック Medium" w:hAnsi="游ゴシック Medium" w:hint="eastAsia"/>
          <w:b/>
          <w:sz w:val="28"/>
          <w:szCs w:val="28"/>
        </w:rPr>
        <w:t>第</w:t>
      </w:r>
      <w:r w:rsidR="001E593F">
        <w:rPr>
          <w:rFonts w:ascii="游ゴシック Medium" w:eastAsia="游ゴシック Medium" w:hAnsi="游ゴシック Medium" w:hint="eastAsia"/>
          <w:b/>
          <w:sz w:val="28"/>
          <w:szCs w:val="28"/>
        </w:rPr>
        <w:t>2</w:t>
      </w:r>
      <w:r w:rsidR="00C74B1C">
        <w:rPr>
          <w:rFonts w:ascii="游ゴシック Medium" w:eastAsia="游ゴシック Medium" w:hAnsi="游ゴシック Medium" w:hint="eastAsia"/>
          <w:b/>
          <w:sz w:val="28"/>
          <w:szCs w:val="28"/>
        </w:rPr>
        <w:t>7</w:t>
      </w:r>
      <w:r w:rsidR="00A55DA6" w:rsidRPr="00FB129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14:paraId="0C54D0BE"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2CD8AE30" w14:textId="77777777"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（執筆者　山岸</w:t>
      </w:r>
      <w:r w:rsidR="00130ECC" w:rsidRPr="008A1EE7">
        <w:rPr>
          <w:rFonts w:ascii="游ゴシック Medium" w:eastAsia="游ゴシック Medium" w:hAnsi="游ゴシック Medium" w:hint="eastAsia"/>
          <w:szCs w:val="21"/>
        </w:rPr>
        <w:t>）</w:t>
      </w:r>
    </w:p>
    <w:p w14:paraId="0F9F44E0" w14:textId="77777777"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14:paraId="6C220C41" w14:textId="77777777" w:rsidR="00797CFB" w:rsidRDefault="000E6569">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FB1297">
        <w:rPr>
          <w:rFonts w:ascii="游ゴシック Medium" w:eastAsia="游ゴシック Medium" w:hAnsi="游ゴシック Medium" w:hint="eastAsia"/>
          <w:szCs w:val="21"/>
        </w:rPr>
        <w:t>先月の</w:t>
      </w:r>
      <w:r w:rsidR="00AD3C90" w:rsidRPr="00FB1297">
        <w:rPr>
          <w:rFonts w:ascii="游ゴシック Medium" w:eastAsia="游ゴシック Medium" w:hAnsi="游ゴシック Medium" w:hint="eastAsia"/>
          <w:szCs w:val="21"/>
        </w:rPr>
        <w:t>川崎</w:t>
      </w:r>
      <w:r w:rsidR="00483465" w:rsidRPr="00FB1297">
        <w:rPr>
          <w:rFonts w:ascii="游ゴシック Medium" w:eastAsia="游ゴシック Medium" w:hAnsi="游ゴシック Medium" w:hint="eastAsia"/>
          <w:szCs w:val="21"/>
        </w:rPr>
        <w:t>支部</w:t>
      </w:r>
      <w:r w:rsidR="00AD3C90" w:rsidRPr="00FB1297">
        <w:rPr>
          <w:rFonts w:ascii="游ゴシック Medium" w:eastAsia="游ゴシック Medium" w:hAnsi="游ゴシック Medium" w:hint="eastAsia"/>
          <w:szCs w:val="21"/>
        </w:rPr>
        <w:t>便り</w:t>
      </w:r>
      <w:r w:rsidR="00581BC7" w:rsidRPr="00FB1297">
        <w:rPr>
          <w:rFonts w:ascii="游ゴシック Medium" w:eastAsia="游ゴシック Medium" w:hAnsi="游ゴシック Medium" w:hint="eastAsia"/>
          <w:szCs w:val="21"/>
        </w:rPr>
        <w:t>はお楽しみ頂けたでしょうか。</w:t>
      </w:r>
    </w:p>
    <w:p w14:paraId="503E2F6C" w14:textId="77777777" w:rsidR="00C74B1C" w:rsidRDefault="00C74B1C" w:rsidP="00B66D25">
      <w:pPr>
        <w:ind w:firstLineChars="150" w:firstLine="315"/>
        <w:rPr>
          <w:rFonts w:ascii="游ゴシック Medium" w:eastAsia="游ゴシック Medium" w:hAnsi="游ゴシック Medium"/>
          <w:bCs/>
          <w:szCs w:val="21"/>
        </w:rPr>
      </w:pPr>
      <w:r w:rsidRPr="00C74B1C">
        <w:rPr>
          <w:rFonts w:ascii="游ゴシック Medium" w:eastAsia="游ゴシック Medium" w:hAnsi="游ゴシック Medium" w:hint="eastAsia"/>
          <w:bCs/>
          <w:szCs w:val="21"/>
        </w:rPr>
        <w:t>スーパーに買い物に行くと、</w:t>
      </w:r>
      <w:r w:rsidRPr="00BB6B4E">
        <w:rPr>
          <w:rFonts w:ascii="游ゴシック Medium" w:eastAsia="游ゴシック Medium" w:hAnsi="游ゴシック Medium" w:hint="eastAsia"/>
          <w:bCs/>
          <w:color w:val="FF0000"/>
          <w:szCs w:val="21"/>
        </w:rPr>
        <w:t>入口に野菜を陳列</w:t>
      </w:r>
      <w:r w:rsidRPr="00C74B1C">
        <w:rPr>
          <w:rFonts w:ascii="游ゴシック Medium" w:eastAsia="游ゴシック Medium" w:hAnsi="游ゴシック Medium" w:hint="eastAsia"/>
          <w:bCs/>
          <w:szCs w:val="21"/>
        </w:rPr>
        <w:t>している場合が多いですね。野菜⇒魚⇒肉⇒加工食品⇒惣菜⇒レジが多いでしょう。その日の献立が決まっていない時は、</w:t>
      </w:r>
      <w:r w:rsidRPr="00BB6B4E">
        <w:rPr>
          <w:rFonts w:ascii="游ゴシック Medium" w:eastAsia="游ゴシック Medium" w:hAnsi="游ゴシック Medium" w:hint="eastAsia"/>
          <w:bCs/>
          <w:color w:val="FF0000"/>
          <w:szCs w:val="21"/>
        </w:rPr>
        <w:t>反対の総菜コーナーから買い物を始める</w:t>
      </w:r>
      <w:r w:rsidRPr="00C74B1C">
        <w:rPr>
          <w:rFonts w:ascii="游ゴシック Medium" w:eastAsia="游ゴシック Medium" w:hAnsi="游ゴシック Medium" w:hint="eastAsia"/>
          <w:bCs/>
          <w:szCs w:val="21"/>
        </w:rPr>
        <w:t>と良いです。最初に野菜を見て、買っておくと使えるかなと思いながら、つい安売りの野菜を買っていませんか。まず、</w:t>
      </w:r>
      <w:r w:rsidRPr="00BB6B4E">
        <w:rPr>
          <w:rFonts w:ascii="游ゴシック Medium" w:eastAsia="游ゴシック Medium" w:hAnsi="游ゴシック Medium" w:hint="eastAsia"/>
          <w:bCs/>
          <w:color w:val="FF0000"/>
          <w:szCs w:val="21"/>
        </w:rPr>
        <w:t>惣菜コーナーで献立を考え</w:t>
      </w:r>
      <w:r w:rsidRPr="00C74B1C">
        <w:rPr>
          <w:rFonts w:ascii="游ゴシック Medium" w:eastAsia="游ゴシック Medium" w:hAnsi="游ゴシック Medium" w:hint="eastAsia"/>
          <w:bCs/>
          <w:szCs w:val="21"/>
        </w:rPr>
        <w:t>てから買い物を始めると</w:t>
      </w:r>
      <w:r w:rsidRPr="00BB6B4E">
        <w:rPr>
          <w:rFonts w:ascii="游ゴシック Medium" w:eastAsia="游ゴシック Medium" w:hAnsi="游ゴシック Medium" w:hint="eastAsia"/>
          <w:bCs/>
          <w:color w:val="FF0000"/>
          <w:szCs w:val="21"/>
        </w:rPr>
        <w:t>無駄が有りません</w:t>
      </w:r>
      <w:r w:rsidRPr="00C74B1C">
        <w:rPr>
          <w:rFonts w:ascii="游ゴシック Medium" w:eastAsia="游ゴシック Medium" w:hAnsi="游ゴシック Medium" w:hint="eastAsia"/>
          <w:bCs/>
          <w:szCs w:val="21"/>
        </w:rPr>
        <w:t xml:space="preserve">。　　　</w:t>
      </w:r>
    </w:p>
    <w:p w14:paraId="2E212033" w14:textId="77777777" w:rsidR="00C74B1C" w:rsidRDefault="00C74B1C" w:rsidP="00B66D25">
      <w:pPr>
        <w:ind w:firstLineChars="150" w:firstLine="315"/>
        <w:rPr>
          <w:rFonts w:ascii="游ゴシック Medium" w:eastAsia="游ゴシック Medium" w:hAnsi="游ゴシック Medium"/>
          <w:bCs/>
          <w:szCs w:val="21"/>
        </w:rPr>
      </w:pPr>
      <w:r w:rsidRPr="00C74B1C">
        <w:rPr>
          <w:rFonts w:ascii="游ゴシック Medium" w:eastAsia="游ゴシック Medium" w:hAnsi="游ゴシック Medium" w:hint="eastAsia"/>
          <w:bCs/>
          <w:szCs w:val="21"/>
        </w:rPr>
        <w:t>東京ガスが行った「生活分野別調査」（2015年）では、</w:t>
      </w:r>
      <w:r w:rsidRPr="00BB6B4E">
        <w:rPr>
          <w:rFonts w:ascii="游ゴシック Medium" w:eastAsia="游ゴシック Medium" w:hAnsi="游ゴシック Medium" w:hint="eastAsia"/>
          <w:bCs/>
          <w:color w:val="FF0000"/>
          <w:szCs w:val="21"/>
        </w:rPr>
        <w:t>主婦の8割</w:t>
      </w:r>
      <w:r w:rsidRPr="00C74B1C">
        <w:rPr>
          <w:rFonts w:ascii="游ゴシック Medium" w:eastAsia="游ゴシック Medium" w:hAnsi="游ゴシック Medium" w:hint="eastAsia"/>
          <w:bCs/>
          <w:szCs w:val="21"/>
        </w:rPr>
        <w:t>が「毎日の献立を考</w:t>
      </w:r>
      <w:r w:rsidRPr="00BB6B4E">
        <w:rPr>
          <w:rFonts w:ascii="游ゴシック Medium" w:eastAsia="游ゴシック Medium" w:hAnsi="游ゴシック Medium" w:hint="eastAsia"/>
          <w:bCs/>
          <w:color w:val="FF0000"/>
          <w:szCs w:val="21"/>
        </w:rPr>
        <w:t>えることは面倒</w:t>
      </w:r>
      <w:r w:rsidRPr="00C74B1C">
        <w:rPr>
          <w:rFonts w:ascii="游ゴシック Medium" w:eastAsia="游ゴシック Medium" w:hAnsi="游ゴシック Medium" w:hint="eastAsia"/>
          <w:bCs/>
          <w:szCs w:val="21"/>
        </w:rPr>
        <w:t xml:space="preserve">」と回答しています。子育て、家事パートと、かなり忙しいのです。その合間に献立を考えることは、苦痛でしょう。　　</w:t>
      </w:r>
    </w:p>
    <w:p w14:paraId="4F1D03CB" w14:textId="02761AA3" w:rsidR="00E556A8" w:rsidRPr="00C74B1C" w:rsidRDefault="00C74B1C" w:rsidP="00B66D25">
      <w:pPr>
        <w:ind w:firstLineChars="150" w:firstLine="315"/>
        <w:rPr>
          <w:sz w:val="22"/>
        </w:rPr>
      </w:pPr>
      <w:r w:rsidRPr="00C74B1C">
        <w:rPr>
          <w:rFonts w:ascii="游ゴシック Medium" w:eastAsia="游ゴシック Medium" w:hAnsi="游ゴシック Medium" w:hint="eastAsia"/>
          <w:bCs/>
          <w:szCs w:val="21"/>
        </w:rPr>
        <w:t>献立を考えないでスーパーに行くと、美味しそうに見えませんか。スーパーでは</w:t>
      </w:r>
      <w:r w:rsidRPr="00BB6B4E">
        <w:rPr>
          <w:rFonts w:ascii="游ゴシック Medium" w:eastAsia="游ゴシック Medium" w:hAnsi="游ゴシック Medium" w:hint="eastAsia"/>
          <w:bCs/>
          <w:color w:val="FF0000"/>
          <w:szCs w:val="21"/>
        </w:rPr>
        <w:t>ネット販売</w:t>
      </w:r>
      <w:r w:rsidRPr="00C74B1C">
        <w:rPr>
          <w:rFonts w:ascii="游ゴシック Medium" w:eastAsia="游ゴシック Medium" w:hAnsi="游ゴシック Medium" w:hint="eastAsia"/>
          <w:bCs/>
          <w:szCs w:val="21"/>
        </w:rPr>
        <w:t>が増え、</w:t>
      </w:r>
      <w:r w:rsidRPr="00BB6B4E">
        <w:rPr>
          <w:rFonts w:ascii="游ゴシック Medium" w:eastAsia="游ゴシック Medium" w:hAnsi="游ゴシック Medium" w:hint="eastAsia"/>
          <w:bCs/>
          <w:color w:val="FF0000"/>
          <w:szCs w:val="21"/>
        </w:rPr>
        <w:t>イトーヨーカドー</w:t>
      </w:r>
      <w:r w:rsidRPr="00C74B1C">
        <w:rPr>
          <w:rFonts w:ascii="游ゴシック Medium" w:eastAsia="游ゴシック Medium" w:hAnsi="游ゴシック Medium" w:hint="eastAsia"/>
          <w:bCs/>
          <w:szCs w:val="21"/>
        </w:rPr>
        <w:t>ではオーダー後、</w:t>
      </w:r>
      <w:r w:rsidRPr="00BB6B4E">
        <w:rPr>
          <w:rFonts w:ascii="游ゴシック Medium" w:eastAsia="游ゴシック Medium" w:hAnsi="游ゴシック Medium" w:hint="eastAsia"/>
          <w:bCs/>
          <w:color w:val="FF0000"/>
          <w:szCs w:val="21"/>
        </w:rPr>
        <w:t>最短4時間</w:t>
      </w:r>
      <w:r w:rsidRPr="00C74B1C">
        <w:rPr>
          <w:rFonts w:ascii="游ゴシック Medium" w:eastAsia="游ゴシック Medium" w:hAnsi="游ゴシック Medium" w:hint="eastAsia"/>
          <w:bCs/>
          <w:szCs w:val="21"/>
        </w:rPr>
        <w:t>で約3万項目の中からオーダーした品物を届けてくれます。16時から17時を除く</w:t>
      </w:r>
      <w:r w:rsidRPr="00BB6B4E">
        <w:rPr>
          <w:rFonts w:ascii="游ゴシック Medium" w:eastAsia="游ゴシック Medium" w:hAnsi="游ゴシック Medium" w:hint="eastAsia"/>
          <w:bCs/>
          <w:color w:val="FF0000"/>
          <w:szCs w:val="21"/>
        </w:rPr>
        <w:t>23時間営業</w:t>
      </w:r>
      <w:r w:rsidRPr="00C74B1C">
        <w:rPr>
          <w:rFonts w:ascii="游ゴシック Medium" w:eastAsia="游ゴシック Medium" w:hAnsi="游ゴシック Medium" w:hint="eastAsia"/>
          <w:bCs/>
          <w:szCs w:val="21"/>
        </w:rPr>
        <w:t>です。そこに申し込みをしますが、</w:t>
      </w:r>
      <w:r w:rsidRPr="00BB6B4E">
        <w:rPr>
          <w:rFonts w:ascii="游ゴシック Medium" w:eastAsia="游ゴシック Medium" w:hAnsi="游ゴシック Medium" w:hint="eastAsia"/>
          <w:bCs/>
          <w:color w:val="FF0000"/>
          <w:szCs w:val="21"/>
        </w:rPr>
        <w:t>入会金や年会費は無料</w:t>
      </w:r>
      <w:r w:rsidRPr="00C74B1C">
        <w:rPr>
          <w:rFonts w:ascii="游ゴシック Medium" w:eastAsia="游ゴシック Medium" w:hAnsi="游ゴシック Medium" w:hint="eastAsia"/>
          <w:bCs/>
          <w:szCs w:val="21"/>
        </w:rPr>
        <w:t>です。配達料金は330円/回（税込み）ですが、子育て中の</w:t>
      </w:r>
      <w:r w:rsidRPr="00BB6B4E">
        <w:rPr>
          <w:rFonts w:ascii="游ゴシック Medium" w:eastAsia="游ゴシック Medium" w:hAnsi="游ゴシック Medium" w:hint="eastAsia"/>
          <w:bCs/>
          <w:color w:val="FF0000"/>
          <w:szCs w:val="21"/>
        </w:rPr>
        <w:t>ママは102円（税込み）</w:t>
      </w:r>
      <w:r w:rsidRPr="00C74B1C">
        <w:rPr>
          <w:rFonts w:ascii="游ゴシック Medium" w:eastAsia="游ゴシック Medium" w:hAnsi="游ゴシック Medium" w:hint="eastAsia"/>
          <w:bCs/>
          <w:szCs w:val="21"/>
        </w:rPr>
        <w:t>です。</w:t>
      </w:r>
      <w:proofErr w:type="spellStart"/>
      <w:r w:rsidRPr="00C74B1C">
        <w:rPr>
          <w:rFonts w:ascii="游ゴシック Medium" w:eastAsia="游ゴシック Medium" w:hAnsi="游ゴシック Medium" w:hint="eastAsia"/>
          <w:bCs/>
          <w:szCs w:val="21"/>
        </w:rPr>
        <w:t>nanaco</w:t>
      </w:r>
      <w:proofErr w:type="spellEnd"/>
      <w:r w:rsidRPr="00C74B1C">
        <w:rPr>
          <w:rFonts w:ascii="游ゴシック Medium" w:eastAsia="游ゴシック Medium" w:hAnsi="游ゴシック Medium" w:hint="eastAsia"/>
          <w:bCs/>
          <w:szCs w:val="21"/>
        </w:rPr>
        <w:t>ポイントは付きますが、IYカードのポイントは付きません。自分のゆっくりした時間が持て、買い過ぎも防げます。チラシで特売品も選べます。</w:t>
      </w:r>
      <w:r>
        <w:rPr>
          <w:rFonts w:ascii="游ゴシック Medium" w:eastAsia="游ゴシック Medium" w:hAnsi="游ゴシック Medium" w:hint="eastAsia"/>
          <w:bCs/>
          <w:szCs w:val="21"/>
        </w:rPr>
        <w:t>是非、お試し</w:t>
      </w:r>
      <w:r w:rsidR="004D0723">
        <w:rPr>
          <w:rFonts w:ascii="游ゴシック Medium" w:eastAsia="游ゴシック Medium" w:hAnsi="游ゴシック Medium" w:hint="eastAsia"/>
          <w:bCs/>
          <w:szCs w:val="21"/>
        </w:rPr>
        <w:t>下さい</w:t>
      </w:r>
      <w:r w:rsidR="00B66D25" w:rsidRPr="00C74B1C">
        <w:rPr>
          <w:rFonts w:ascii="游ゴシック Medium" w:eastAsia="游ゴシック Medium" w:hAnsi="游ゴシック Medium" w:hint="eastAsia"/>
          <w:bCs/>
          <w:szCs w:val="21"/>
        </w:rPr>
        <w:t>。</w:t>
      </w:r>
      <w:r w:rsidR="004D0723">
        <w:rPr>
          <w:rFonts w:ascii="游ゴシック Medium" w:eastAsia="游ゴシック Medium" w:hAnsi="游ゴシック Medium" w:hint="eastAsia"/>
          <w:bCs/>
          <w:szCs w:val="21"/>
        </w:rPr>
        <w:t>（参考：萩原博子氏）</w:t>
      </w:r>
      <w:r w:rsidR="00483465" w:rsidRPr="00C74B1C">
        <w:rPr>
          <w:rFonts w:hint="eastAsia"/>
          <w:sz w:val="22"/>
        </w:rPr>
        <w:t xml:space="preserve">　</w:t>
      </w:r>
    </w:p>
    <w:p w14:paraId="27276C52" w14:textId="518DBAD7" w:rsidR="005346E3" w:rsidRPr="008A1EE7"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797CFB">
        <w:rPr>
          <w:rFonts w:ascii="游ゴシック Medium" w:eastAsia="游ゴシック Medium" w:hAnsi="游ゴシック Medium" w:hint="eastAsia"/>
          <w:b/>
          <w:sz w:val="24"/>
          <w:szCs w:val="24"/>
        </w:rPr>
        <w:t>せたがやゆかりの人</w:t>
      </w:r>
      <w:r w:rsidR="00115A90" w:rsidRPr="008A1EE7">
        <w:rPr>
          <w:rFonts w:ascii="游ゴシック Medium" w:eastAsia="游ゴシック Medium" w:hAnsi="游ゴシック Medium" w:hint="eastAsia"/>
          <w:b/>
          <w:sz w:val="24"/>
          <w:szCs w:val="24"/>
        </w:rPr>
        <w:t>－</w:t>
      </w:r>
      <w:r w:rsidR="00F74FF0">
        <w:rPr>
          <w:rFonts w:ascii="游ゴシック Medium" w:eastAsia="游ゴシック Medium" w:hAnsi="游ゴシック Medium" w:hint="eastAsia"/>
          <w:b/>
          <w:sz w:val="24"/>
          <w:szCs w:val="24"/>
        </w:rPr>
        <w:t>「</w:t>
      </w:r>
      <w:r w:rsidR="00C74B1C">
        <w:rPr>
          <w:rFonts w:ascii="游ゴシック Medium" w:eastAsia="游ゴシック Medium" w:hAnsi="游ゴシック Medium" w:hint="eastAsia"/>
          <w:b/>
          <w:sz w:val="24"/>
          <w:szCs w:val="24"/>
        </w:rPr>
        <w:t>自然の中の教会</w:t>
      </w:r>
      <w:r w:rsidR="00F74FF0">
        <w:rPr>
          <w:rFonts w:ascii="游ゴシック Medium" w:eastAsia="游ゴシック Medium" w:hAnsi="游ゴシック Medium" w:hint="eastAsia"/>
          <w:b/>
          <w:sz w:val="24"/>
          <w:szCs w:val="24"/>
        </w:rPr>
        <w:t>」</w:t>
      </w:r>
      <w:r w:rsidR="00EC09D1">
        <w:rPr>
          <w:rFonts w:ascii="游ゴシック Medium" w:eastAsia="游ゴシック Medium" w:hAnsi="游ゴシック Medium" w:hint="eastAsia"/>
          <w:b/>
          <w:sz w:val="24"/>
          <w:szCs w:val="24"/>
        </w:rPr>
        <w:t>－</w:t>
      </w:r>
      <w:r w:rsidR="00C74B1C">
        <w:rPr>
          <w:rFonts w:ascii="游ゴシック Medium" w:eastAsia="游ゴシック Medium" w:hAnsi="游ゴシック Medium" w:hint="eastAsia"/>
          <w:b/>
          <w:sz w:val="24"/>
          <w:szCs w:val="24"/>
        </w:rPr>
        <w:t>賀川豊彦</w:t>
      </w:r>
      <w:r w:rsidRPr="008A1EE7">
        <w:rPr>
          <w:rFonts w:ascii="游ゴシック Medium" w:eastAsia="游ゴシック Medium" w:hAnsi="游ゴシック Medium" w:hint="eastAsia"/>
          <w:b/>
          <w:sz w:val="24"/>
          <w:szCs w:val="24"/>
        </w:rPr>
        <w:t>）</w:t>
      </w:r>
      <w:r w:rsidR="00C74B1C">
        <w:rPr>
          <w:rFonts w:ascii="游ゴシック Medium" w:eastAsia="游ゴシック Medium" w:hAnsi="游ゴシック Medium" w:hint="eastAsia"/>
          <w:b/>
          <w:sz w:val="24"/>
          <w:szCs w:val="24"/>
        </w:rPr>
        <w:t>⑥</w:t>
      </w:r>
    </w:p>
    <w:p w14:paraId="1A47F02D" w14:textId="068D4194" w:rsidR="00693E9B" w:rsidRDefault="00AD5B49" w:rsidP="001F0A4C">
      <w:pPr>
        <w:rPr>
          <w:rFonts w:ascii="游ゴシック Medium" w:eastAsia="游ゴシック Medium" w:hAnsi="游ゴシック Medium"/>
          <w:szCs w:val="21"/>
        </w:rPr>
      </w:pPr>
      <w:r>
        <w:rPr>
          <w:rFonts w:hint="eastAsia"/>
          <w:b/>
          <w:sz w:val="24"/>
          <w:szCs w:val="24"/>
        </w:rPr>
        <w:t xml:space="preserve">　</w:t>
      </w:r>
      <w:r w:rsidR="00C74B1C" w:rsidRPr="00C74B1C">
        <w:rPr>
          <w:rFonts w:ascii="游ゴシック Medium" w:eastAsia="游ゴシック Medium" w:hAnsi="游ゴシック Medium" w:hint="eastAsia"/>
          <w:szCs w:val="21"/>
        </w:rPr>
        <w:t>賀川豊彦。1888年</w:t>
      </w:r>
      <w:r w:rsidR="00C74B1C">
        <w:rPr>
          <w:rFonts w:ascii="游ゴシック Medium" w:eastAsia="游ゴシック Medium" w:hAnsi="游ゴシック Medium" w:hint="eastAsia"/>
          <w:szCs w:val="21"/>
        </w:rPr>
        <w:t>（明治21年）～1960年（昭和35年）。兵庫県出身で、</w:t>
      </w:r>
      <w:r w:rsidR="00C74B1C" w:rsidRPr="00BB6B4E">
        <w:rPr>
          <w:rFonts w:ascii="游ゴシック Medium" w:eastAsia="游ゴシック Medium" w:hAnsi="游ゴシック Medium" w:hint="eastAsia"/>
          <w:color w:val="FF0000"/>
          <w:szCs w:val="21"/>
        </w:rPr>
        <w:t>キリスト教社会運動家</w:t>
      </w:r>
      <w:r w:rsidR="00C74B1C">
        <w:rPr>
          <w:rFonts w:ascii="游ゴシック Medium" w:eastAsia="游ゴシック Medium" w:hAnsi="游ゴシック Medium" w:hint="eastAsia"/>
          <w:szCs w:val="21"/>
        </w:rPr>
        <w:t>です。</w:t>
      </w:r>
      <w:r w:rsidR="001F0A4C">
        <w:rPr>
          <w:rFonts w:ascii="游ゴシック Medium" w:eastAsia="游ゴシック Medium" w:hAnsi="游ゴシック Medium" w:hint="eastAsia"/>
          <w:szCs w:val="21"/>
        </w:rPr>
        <w:t>彼は学生時代に徳富蘆花の講演を聴き、訪れても会えなく、手紙を出しても返事を頂けませんでした。彼の自伝小説「</w:t>
      </w:r>
      <w:r w:rsidR="001F0A4C" w:rsidRPr="00BB6B4E">
        <w:rPr>
          <w:rFonts w:ascii="游ゴシック Medium" w:eastAsia="游ゴシック Medium" w:hAnsi="游ゴシック Medium" w:hint="eastAsia"/>
          <w:color w:val="FF0000"/>
          <w:szCs w:val="21"/>
        </w:rPr>
        <w:t>死線を越えて</w:t>
      </w:r>
      <w:r w:rsidR="001F0A4C">
        <w:rPr>
          <w:rFonts w:ascii="游ゴシック Medium" w:eastAsia="游ゴシック Medium" w:hAnsi="游ゴシック Medium" w:hint="eastAsia"/>
          <w:szCs w:val="21"/>
        </w:rPr>
        <w:t>」を読んだ徳富蘆花は加賀</w:t>
      </w:r>
      <w:r w:rsidR="009E2920">
        <w:rPr>
          <w:rFonts w:ascii="游ゴシック Medium" w:eastAsia="游ゴシック Medium" w:hAnsi="游ゴシック Medium" w:hint="eastAsia"/>
          <w:szCs w:val="21"/>
        </w:rPr>
        <w:t>豊彦</w:t>
      </w:r>
      <w:r w:rsidR="001F0A4C">
        <w:rPr>
          <w:rFonts w:ascii="游ゴシック Medium" w:eastAsia="游ゴシック Medium" w:hAnsi="游ゴシック Medium" w:hint="eastAsia"/>
          <w:szCs w:val="21"/>
        </w:rPr>
        <w:t>に手紙を出し、1924年（大正13年）の八王子講演に行く途中で粕谷の賀川を訪れました。その時の徳富蘆花の熱心な勧めで</w:t>
      </w:r>
      <w:r w:rsidR="001F0A4C" w:rsidRPr="00BB6B4E">
        <w:rPr>
          <w:rFonts w:ascii="游ゴシック Medium" w:eastAsia="游ゴシック Medium" w:hAnsi="游ゴシック Medium" w:hint="eastAsia"/>
          <w:color w:val="FF0000"/>
          <w:szCs w:val="21"/>
        </w:rPr>
        <w:t>松沢</w:t>
      </w:r>
      <w:r w:rsidR="001F0A4C">
        <w:rPr>
          <w:rFonts w:ascii="游ゴシック Medium" w:eastAsia="游ゴシック Medium" w:hAnsi="游ゴシック Medium" w:hint="eastAsia"/>
          <w:szCs w:val="21"/>
        </w:rPr>
        <w:t>（</w:t>
      </w:r>
      <w:r w:rsidR="00BB6B4E">
        <w:rPr>
          <w:rFonts w:ascii="游ゴシック Medium" w:eastAsia="游ゴシック Medium" w:hAnsi="游ゴシック Medium" w:hint="eastAsia"/>
          <w:szCs w:val="21"/>
        </w:rPr>
        <w:t>世田谷区上北沢3-8-19</w:t>
      </w:r>
      <w:r w:rsidR="001F0A4C">
        <w:rPr>
          <w:rFonts w:ascii="游ゴシック Medium" w:eastAsia="游ゴシック Medium" w:hAnsi="游ゴシック Medium" w:hint="eastAsia"/>
          <w:szCs w:val="21"/>
        </w:rPr>
        <w:t>）に居を設けましたが、落ち着かず、</w:t>
      </w:r>
      <w:r w:rsidR="001F0A4C" w:rsidRPr="00BB6B4E">
        <w:rPr>
          <w:rFonts w:ascii="游ゴシック Medium" w:eastAsia="游ゴシック Medium" w:hAnsi="游ゴシック Medium" w:hint="eastAsia"/>
          <w:color w:val="FF0000"/>
          <w:szCs w:val="21"/>
        </w:rPr>
        <w:t>伝道・労働運動・協同組合活動</w:t>
      </w:r>
      <w:r w:rsidR="001F0A4C">
        <w:rPr>
          <w:rFonts w:ascii="游ゴシック Medium" w:eastAsia="游ゴシック Medium" w:hAnsi="游ゴシック Medium" w:hint="eastAsia"/>
          <w:szCs w:val="21"/>
        </w:rPr>
        <w:t>に飛び回りました。</w:t>
      </w:r>
    </w:p>
    <w:p w14:paraId="6706C8F6" w14:textId="24EBC43F" w:rsidR="001F0A4C" w:rsidRDefault="001F0A4C"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CB30EE" w:rsidRPr="00CB30EE">
        <w:rPr>
          <w:rFonts w:ascii="游ゴシック Medium" w:eastAsia="游ゴシック Medium" w:hAnsi="游ゴシック Medium" w:hint="eastAsia"/>
          <w:szCs w:val="21"/>
        </w:rPr>
        <w:t>1905年（明治38年）賀川豊彦は</w:t>
      </w:r>
      <w:r w:rsidR="00CB30EE" w:rsidRPr="00CB30EE">
        <w:rPr>
          <w:rFonts w:ascii="游ゴシック Medium" w:eastAsia="游ゴシック Medium" w:hAnsi="游ゴシック Medium"/>
          <w:color w:val="333333"/>
          <w:szCs w:val="21"/>
          <w:shd w:val="clear" w:color="auto" w:fill="FFFFFF"/>
        </w:rPr>
        <w:t>中学校卒業を目前にして、</w:t>
      </w:r>
      <w:r w:rsidR="00CB30EE" w:rsidRPr="00CB30EE">
        <w:rPr>
          <w:rFonts w:ascii="游ゴシック Medium" w:eastAsia="游ゴシック Medium" w:hAnsi="游ゴシック Medium"/>
          <w:color w:val="FF0000"/>
          <w:szCs w:val="21"/>
          <w:shd w:val="clear" w:color="auto" w:fill="FFFFFF"/>
        </w:rPr>
        <w:t>軍事教練</w:t>
      </w:r>
      <w:r w:rsidR="00CB30EE" w:rsidRPr="00CB30EE">
        <w:rPr>
          <w:rFonts w:ascii="游ゴシック Medium" w:eastAsia="游ゴシック Medium" w:hAnsi="游ゴシック Medium"/>
          <w:color w:val="333333"/>
          <w:szCs w:val="21"/>
          <w:shd w:val="clear" w:color="auto" w:fill="FFFFFF"/>
        </w:rPr>
        <w:t>の時間、突然銃を地面になげ出して、「</w:t>
      </w:r>
      <w:r w:rsidR="00CB30EE" w:rsidRPr="00CB30EE">
        <w:rPr>
          <w:rFonts w:ascii="游ゴシック Medium" w:eastAsia="游ゴシック Medium" w:hAnsi="游ゴシック Medium"/>
          <w:color w:val="FF0000"/>
          <w:szCs w:val="21"/>
          <w:shd w:val="clear" w:color="auto" w:fill="FFFFFF"/>
        </w:rPr>
        <w:t>人殺しのまねはいやだ</w:t>
      </w:r>
      <w:r w:rsidR="00CB30EE" w:rsidRPr="00CB30EE">
        <w:rPr>
          <w:rFonts w:ascii="游ゴシック Medium" w:eastAsia="游ゴシック Medium" w:hAnsi="游ゴシック Medium"/>
          <w:color w:val="333333"/>
          <w:szCs w:val="21"/>
          <w:shd w:val="clear" w:color="auto" w:fill="FFFFFF"/>
        </w:rPr>
        <w:t>」と叫んだことがあ</w:t>
      </w:r>
      <w:r w:rsidR="00CB30EE">
        <w:rPr>
          <w:rFonts w:ascii="游ゴシック Medium" w:eastAsia="游ゴシック Medium" w:hAnsi="游ゴシック Medium" w:hint="eastAsia"/>
          <w:color w:val="333333"/>
          <w:szCs w:val="21"/>
          <w:shd w:val="clear" w:color="auto" w:fill="FFFFFF"/>
        </w:rPr>
        <w:t>りました</w:t>
      </w:r>
      <w:r w:rsidR="00CB30EE" w:rsidRPr="00CB30EE">
        <w:rPr>
          <w:rFonts w:ascii="游ゴシック Medium" w:eastAsia="游ゴシック Medium" w:hAnsi="游ゴシック Medium"/>
          <w:color w:val="333333"/>
          <w:szCs w:val="21"/>
          <w:shd w:val="clear" w:color="auto" w:fill="FFFFFF"/>
        </w:rPr>
        <w:t>。</w:t>
      </w:r>
      <w:r w:rsidR="00CB30EE" w:rsidRPr="00CB30EE">
        <w:rPr>
          <w:rFonts w:ascii="游ゴシック Medium" w:eastAsia="游ゴシック Medium" w:hAnsi="游ゴシック Medium"/>
          <w:color w:val="FF0000"/>
          <w:szCs w:val="21"/>
          <w:shd w:val="clear" w:color="auto" w:fill="FFFFFF"/>
        </w:rPr>
        <w:t>怒り狂った教官</w:t>
      </w:r>
      <w:r w:rsidR="00CB30EE" w:rsidRPr="00CB30EE">
        <w:rPr>
          <w:rFonts w:ascii="游ゴシック Medium" w:eastAsia="游ゴシック Medium" w:hAnsi="游ゴシック Medium"/>
          <w:color w:val="333333"/>
          <w:szCs w:val="21"/>
          <w:shd w:val="clear" w:color="auto" w:fill="FFFFFF"/>
        </w:rPr>
        <w:t>は、その顔をなぐりつけ、</w:t>
      </w:r>
      <w:r w:rsidR="00CB30EE" w:rsidRPr="00CB30EE">
        <w:rPr>
          <w:rFonts w:ascii="游ゴシック Medium" w:eastAsia="游ゴシック Medium" w:hAnsi="游ゴシック Medium"/>
          <w:color w:val="FF0000"/>
          <w:szCs w:val="21"/>
          <w:shd w:val="clear" w:color="auto" w:fill="FFFFFF"/>
        </w:rPr>
        <w:t>足蹴</w:t>
      </w:r>
      <w:r w:rsidR="00CB30EE" w:rsidRPr="00CB30EE">
        <w:rPr>
          <w:rFonts w:ascii="游ゴシック Medium" w:eastAsia="游ゴシック Medium" w:hAnsi="游ゴシック Medium"/>
          <w:color w:val="333333"/>
          <w:szCs w:val="21"/>
          <w:shd w:val="clear" w:color="auto" w:fill="FFFFFF"/>
        </w:rPr>
        <w:t>にし</w:t>
      </w:r>
      <w:r w:rsidR="00CB30EE">
        <w:rPr>
          <w:rFonts w:ascii="游ゴシック Medium" w:eastAsia="游ゴシック Medium" w:hAnsi="游ゴシック Medium" w:hint="eastAsia"/>
          <w:color w:val="333333"/>
          <w:szCs w:val="21"/>
          <w:shd w:val="clear" w:color="auto" w:fill="FFFFFF"/>
        </w:rPr>
        <w:t>、</w:t>
      </w:r>
      <w:r w:rsidR="00CB30EE" w:rsidRPr="00CB30EE">
        <w:rPr>
          <w:rFonts w:ascii="游ゴシック Medium" w:eastAsia="游ゴシック Medium" w:hAnsi="游ゴシック Medium"/>
          <w:color w:val="333333"/>
          <w:szCs w:val="21"/>
          <w:shd w:val="clear" w:color="auto" w:fill="FFFFFF"/>
        </w:rPr>
        <w:t>校庭に倒れ、</w:t>
      </w:r>
      <w:r w:rsidR="00CB30EE" w:rsidRPr="00CB30EE">
        <w:rPr>
          <w:rFonts w:ascii="游ゴシック Medium" w:eastAsia="游ゴシック Medium" w:hAnsi="游ゴシック Medium"/>
          <w:color w:val="FF0000"/>
          <w:szCs w:val="21"/>
          <w:shd w:val="clear" w:color="auto" w:fill="FFFFFF"/>
        </w:rPr>
        <w:t>血に</w:t>
      </w:r>
      <w:r w:rsidR="00CB30EE" w:rsidRPr="00CB30EE">
        <w:rPr>
          <w:rFonts w:ascii="游ゴシック Medium" w:eastAsia="游ゴシック Medium" w:hAnsi="游ゴシック Medium" w:hint="eastAsia"/>
          <w:color w:val="FF0000"/>
          <w:szCs w:val="21"/>
          <w:shd w:val="clear" w:color="auto" w:fill="FFFFFF"/>
        </w:rPr>
        <w:t>染まって</w:t>
      </w:r>
      <w:r w:rsidR="00CB30EE" w:rsidRPr="00CB30EE">
        <w:rPr>
          <w:rFonts w:ascii="游ゴシック Medium" w:eastAsia="游ゴシック Medium" w:hAnsi="游ゴシック Medium"/>
          <w:color w:val="FF0000"/>
          <w:szCs w:val="21"/>
          <w:shd w:val="clear" w:color="auto" w:fill="FFFFFF"/>
        </w:rPr>
        <w:t>うめいて</w:t>
      </w:r>
      <w:r w:rsidR="00CB30EE" w:rsidRPr="00CB30EE">
        <w:rPr>
          <w:rFonts w:ascii="游ゴシック Medium" w:eastAsia="游ゴシック Medium" w:hAnsi="游ゴシック Medium"/>
          <w:color w:val="333333"/>
          <w:szCs w:val="21"/>
          <w:shd w:val="clear" w:color="auto" w:fill="FFFFFF"/>
        </w:rPr>
        <w:t>いた賀川は、自己を平和主義者の一人として任じて悔い</w:t>
      </w:r>
      <w:r w:rsidR="00CB30EE">
        <w:rPr>
          <w:rFonts w:ascii="游ゴシック Medium" w:eastAsia="游ゴシック Medium" w:hAnsi="游ゴシック Medium" w:hint="eastAsia"/>
          <w:color w:val="333333"/>
          <w:szCs w:val="21"/>
          <w:shd w:val="clear" w:color="auto" w:fill="FFFFFF"/>
        </w:rPr>
        <w:t>は有りませんでした。</w:t>
      </w:r>
      <w:r w:rsidRPr="00CB30EE">
        <w:rPr>
          <w:rFonts w:ascii="游ゴシック Medium" w:eastAsia="游ゴシック Medium" w:hAnsi="游ゴシック Medium" w:hint="eastAsia"/>
          <w:szCs w:val="21"/>
        </w:rPr>
        <w:t>賀川豊彦</w:t>
      </w:r>
      <w:r w:rsidRPr="00AE0AE6">
        <w:rPr>
          <w:rFonts w:ascii="游ゴシック Medium" w:eastAsia="游ゴシック Medium" w:hAnsi="游ゴシック Medium" w:hint="eastAsia"/>
          <w:szCs w:val="21"/>
        </w:rPr>
        <w:t>は</w:t>
      </w:r>
      <w:r w:rsidR="00AE0AE6" w:rsidRPr="00AE0AE6">
        <w:rPr>
          <w:rFonts w:ascii="游ゴシック Medium" w:eastAsia="游ゴシック Medium" w:hAnsi="游ゴシック Medium" w:hint="eastAsia"/>
          <w:color w:val="333333"/>
          <w:szCs w:val="21"/>
          <w:shd w:val="clear" w:color="auto" w:fill="FFFFFF"/>
        </w:rPr>
        <w:t>1914（大正3年）年に</w:t>
      </w:r>
      <w:r w:rsidR="00AE0AE6" w:rsidRPr="00BB6B4E">
        <w:rPr>
          <w:rFonts w:ascii="游ゴシック Medium" w:eastAsia="游ゴシック Medium" w:hAnsi="游ゴシック Medium"/>
          <w:color w:val="FF0000"/>
          <w:szCs w:val="21"/>
          <w:shd w:val="clear" w:color="auto" w:fill="FFFFFF"/>
        </w:rPr>
        <w:t>プリンストン大学</w:t>
      </w:r>
      <w:r w:rsidR="00AE0AE6" w:rsidRPr="00AE0AE6">
        <w:rPr>
          <w:rFonts w:ascii="游ゴシック Medium" w:eastAsia="游ゴシック Medium" w:hAnsi="游ゴシック Medium"/>
          <w:color w:val="333333"/>
          <w:szCs w:val="21"/>
          <w:shd w:val="clear" w:color="auto" w:fill="FFFFFF"/>
        </w:rPr>
        <w:t>へ、</w:t>
      </w:r>
      <w:r w:rsidR="00AE0AE6" w:rsidRPr="00AE0AE6">
        <w:rPr>
          <w:rFonts w:ascii="游ゴシック Medium" w:eastAsia="游ゴシック Medium" w:hAnsi="游ゴシック Medium" w:hint="eastAsia"/>
          <w:color w:val="333333"/>
          <w:szCs w:val="21"/>
          <w:shd w:val="clear" w:color="auto" w:fill="FFFFFF"/>
        </w:rPr>
        <w:t>ハル</w:t>
      </w:r>
      <w:r w:rsidR="00AE0AE6" w:rsidRPr="00AE0AE6">
        <w:rPr>
          <w:rFonts w:ascii="游ゴシック Medium" w:eastAsia="游ゴシック Medium" w:hAnsi="游ゴシック Medium"/>
          <w:color w:val="333333"/>
          <w:szCs w:val="21"/>
          <w:shd w:val="clear" w:color="auto" w:fill="FFFFFF"/>
        </w:rPr>
        <w:t>夫人は</w:t>
      </w:r>
      <w:r w:rsidR="00AE0AE6" w:rsidRPr="00BB6B4E">
        <w:rPr>
          <w:rFonts w:ascii="游ゴシック Medium" w:eastAsia="游ゴシック Medium" w:hAnsi="游ゴシック Medium"/>
          <w:color w:val="FF0000"/>
          <w:szCs w:val="21"/>
          <w:shd w:val="clear" w:color="auto" w:fill="FFFFFF"/>
        </w:rPr>
        <w:t>横浜共立女子神学校</w:t>
      </w:r>
      <w:r w:rsidR="00AE0AE6" w:rsidRPr="00AE0AE6">
        <w:rPr>
          <w:rFonts w:ascii="游ゴシック Medium" w:eastAsia="游ゴシック Medium" w:hAnsi="游ゴシック Medium"/>
          <w:color w:val="333333"/>
          <w:szCs w:val="21"/>
          <w:shd w:val="clear" w:color="auto" w:fill="FFFFFF"/>
        </w:rPr>
        <w:t>へ神学研究のため入学</w:t>
      </w:r>
      <w:r w:rsidR="00AE0AE6" w:rsidRPr="00AE0AE6">
        <w:rPr>
          <w:rFonts w:ascii="游ゴシック Medium" w:eastAsia="游ゴシック Medium" w:hAnsi="游ゴシック Medium" w:hint="eastAsia"/>
          <w:color w:val="333333"/>
          <w:szCs w:val="21"/>
          <w:shd w:val="clear" w:color="auto" w:fill="FFFFFF"/>
        </w:rPr>
        <w:t>し、1916（大</w:t>
      </w:r>
      <w:r w:rsidR="00AE0AE6" w:rsidRPr="00AE0AE6">
        <w:rPr>
          <w:rFonts w:ascii="游ゴシック Medium" w:eastAsia="游ゴシック Medium" w:hAnsi="游ゴシック Medium" w:hint="eastAsia"/>
          <w:color w:val="333333"/>
          <w:szCs w:val="21"/>
          <w:shd w:val="clear" w:color="auto" w:fill="FFFFFF"/>
        </w:rPr>
        <w:lastRenderedPageBreak/>
        <w:t>正5年）年に</w:t>
      </w:r>
      <w:r w:rsidR="00AE0AE6" w:rsidRPr="00AE0AE6">
        <w:rPr>
          <w:rFonts w:ascii="游ゴシック Medium" w:eastAsia="游ゴシック Medium" w:hAnsi="游ゴシック Medium"/>
          <w:color w:val="333333"/>
          <w:szCs w:val="21"/>
          <w:shd w:val="clear" w:color="auto" w:fill="FFFFFF"/>
        </w:rPr>
        <w:t>プリンストン大学からB.D.を</w:t>
      </w:r>
      <w:r w:rsidR="00AE0AE6" w:rsidRPr="00AE0AE6">
        <w:rPr>
          <w:rFonts w:ascii="游ゴシック Medium" w:eastAsia="游ゴシック Medium" w:hAnsi="游ゴシック Medium" w:hint="eastAsia"/>
          <w:color w:val="333333"/>
          <w:szCs w:val="21"/>
          <w:shd w:val="clear" w:color="auto" w:fill="FFFFFF"/>
        </w:rPr>
        <w:t>受けました。</w:t>
      </w:r>
      <w:r w:rsidR="00567A62">
        <w:rPr>
          <w:rFonts w:ascii="游ゴシック Medium" w:eastAsia="游ゴシック Medium" w:hAnsi="游ゴシック Medium" w:hint="eastAsia"/>
          <w:color w:val="333333"/>
          <w:szCs w:val="21"/>
          <w:shd w:val="clear" w:color="auto" w:fill="FFFFFF"/>
        </w:rPr>
        <w:t>1917年（大正6年）</w:t>
      </w:r>
      <w:r w:rsidR="00567A62" w:rsidRPr="00567A62">
        <w:rPr>
          <w:rFonts w:ascii="游ゴシック Medium" w:eastAsia="游ゴシック Medium" w:hAnsi="游ゴシック Medium"/>
          <w:color w:val="333333"/>
          <w:szCs w:val="21"/>
          <w:shd w:val="clear" w:color="auto" w:fill="FFFFFF"/>
        </w:rPr>
        <w:t>アメリカから帰国すると、直ちに</w:t>
      </w:r>
      <w:r w:rsidR="00567A62" w:rsidRPr="00BB6B4E">
        <w:rPr>
          <w:rFonts w:ascii="游ゴシック Medium" w:eastAsia="游ゴシック Medium" w:hAnsi="游ゴシック Medium"/>
          <w:color w:val="FF0000"/>
          <w:szCs w:val="21"/>
          <w:shd w:val="clear" w:color="auto" w:fill="FFFFFF"/>
        </w:rPr>
        <w:t>神戸のスラム</w:t>
      </w:r>
      <w:r w:rsidR="00567A62" w:rsidRPr="00567A62">
        <w:rPr>
          <w:rFonts w:ascii="游ゴシック Medium" w:eastAsia="游ゴシック Medium" w:hAnsi="游ゴシック Medium"/>
          <w:color w:val="333333"/>
          <w:szCs w:val="21"/>
          <w:shd w:val="clear" w:color="auto" w:fill="FFFFFF"/>
        </w:rPr>
        <w:t>にもどって、キリスト教伝道と社会事業をはじめた。</w:t>
      </w:r>
      <w:r w:rsidRPr="00AE0AE6">
        <w:rPr>
          <w:rFonts w:ascii="游ゴシック Medium" w:eastAsia="游ゴシック Medium" w:hAnsi="游ゴシック Medium" w:hint="eastAsia"/>
          <w:szCs w:val="21"/>
        </w:rPr>
        <w:t>プロテスタントの熱心な牧師だったので、説教壇から</w:t>
      </w:r>
      <w:r>
        <w:rPr>
          <w:rFonts w:ascii="游ゴシック Medium" w:eastAsia="游ゴシック Medium" w:hAnsi="游ゴシック Medium" w:hint="eastAsia"/>
          <w:szCs w:val="21"/>
        </w:rPr>
        <w:t>キリストの教えを説き、</w:t>
      </w:r>
      <w:r w:rsidRPr="00BB6B4E">
        <w:rPr>
          <w:rFonts w:ascii="游ゴシック Medium" w:eastAsia="游ゴシック Medium" w:hAnsi="游ゴシック Medium" w:hint="eastAsia"/>
          <w:color w:val="FF0000"/>
          <w:szCs w:val="21"/>
        </w:rPr>
        <w:t>人間の魂の救済</w:t>
      </w:r>
      <w:r>
        <w:rPr>
          <w:rFonts w:ascii="游ゴシック Medium" w:eastAsia="游ゴシック Medium" w:hAnsi="游ゴシック Medium" w:hint="eastAsia"/>
          <w:szCs w:val="21"/>
        </w:rPr>
        <w:t>に熱弁をふるいました。大正時代の日本は貧しい人々が数多いました。</w:t>
      </w:r>
      <w:r w:rsidR="00294F78">
        <w:rPr>
          <w:rFonts w:ascii="游ゴシック Medium" w:eastAsia="游ゴシック Medium" w:hAnsi="游ゴシック Medium" w:hint="eastAsia"/>
          <w:szCs w:val="21"/>
        </w:rPr>
        <w:t>都市にはスラム街があり、貧困と犯罪と疫病が巣食い、農村は貧しく、ひとたび凶作に襲われると、多くの農民が日々の食料にも事欠く有様でした。労働者の待遇は、今とは比較にならない程、悪かったのです。しかし、社会福祉の言葉すら、当時には有りませんでした。</w:t>
      </w:r>
      <w:r w:rsidR="00BE3F74">
        <w:rPr>
          <w:rFonts w:ascii="游ゴシック Medium" w:eastAsia="游ゴシック Medium" w:hAnsi="游ゴシック Medium" w:hint="eastAsia"/>
          <w:szCs w:val="21"/>
        </w:rPr>
        <w:t>人も</w:t>
      </w:r>
      <w:r w:rsidR="00294F78">
        <w:rPr>
          <w:rFonts w:ascii="游ゴシック Medium" w:eastAsia="游ゴシック Medium" w:hAnsi="游ゴシック Medium" w:hint="eastAsia"/>
          <w:szCs w:val="21"/>
        </w:rPr>
        <w:t>も国家も貧しかったのです。</w:t>
      </w:r>
    </w:p>
    <w:p w14:paraId="210E46BF" w14:textId="5587067F" w:rsidR="00294F78" w:rsidRDefault="00294F78"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賀川豊彦はこのような状態を看過出来ませんでした。社会の底辺で苦しむ人々の中で働くのが、宗教家としての自分の務めと考えていました。そこで加賀豊彦はスラムの街角で伝道し、</w:t>
      </w:r>
      <w:r w:rsidRPr="00BE3F74">
        <w:rPr>
          <w:rFonts w:ascii="游ゴシック Medium" w:eastAsia="游ゴシック Medium" w:hAnsi="游ゴシック Medium" w:hint="eastAsia"/>
          <w:color w:val="FF0000"/>
          <w:szCs w:val="21"/>
        </w:rPr>
        <w:t>貧民救済事業</w:t>
      </w:r>
      <w:r>
        <w:rPr>
          <w:rFonts w:ascii="游ゴシック Medium" w:eastAsia="游ゴシック Medium" w:hAnsi="游ゴシック Medium" w:hint="eastAsia"/>
          <w:szCs w:val="21"/>
        </w:rPr>
        <w:t>を起こし、日本の</w:t>
      </w:r>
      <w:r w:rsidR="00A544C5" w:rsidRPr="00BE3F74">
        <w:rPr>
          <w:rFonts w:ascii="游ゴシック Medium" w:eastAsia="游ゴシック Medium" w:hAnsi="游ゴシック Medium" w:hint="eastAsia"/>
          <w:color w:val="FF0000"/>
          <w:szCs w:val="21"/>
        </w:rPr>
        <w:t>労働組合の母体である友愛会</w:t>
      </w:r>
      <w:r w:rsidR="00A544C5">
        <w:rPr>
          <w:rFonts w:ascii="游ゴシック Medium" w:eastAsia="游ゴシック Medium" w:hAnsi="游ゴシック Medium" w:hint="eastAsia"/>
          <w:szCs w:val="21"/>
        </w:rPr>
        <w:t>の役員として活躍しました。また、日本農民組合の結成に参加したいり、</w:t>
      </w:r>
      <w:r w:rsidR="00A544C5" w:rsidRPr="00BE3F74">
        <w:rPr>
          <w:rFonts w:ascii="游ゴシック Medium" w:eastAsia="游ゴシック Medium" w:hAnsi="游ゴシック Medium" w:hint="eastAsia"/>
          <w:color w:val="FF0000"/>
          <w:szCs w:val="21"/>
        </w:rPr>
        <w:t>生活協同組合や保険制度の基礎</w:t>
      </w:r>
      <w:r w:rsidR="00A544C5">
        <w:rPr>
          <w:rFonts w:ascii="游ゴシック Medium" w:eastAsia="游ゴシック Medium" w:hAnsi="游ゴシック Medium" w:hint="eastAsia"/>
          <w:szCs w:val="21"/>
        </w:rPr>
        <w:t>を築きました。</w:t>
      </w:r>
    </w:p>
    <w:p w14:paraId="3811246F" w14:textId="582962E0" w:rsidR="00A544C5" w:rsidRDefault="00A544C5"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賀川豊彦は、</w:t>
      </w:r>
      <w:r w:rsidR="00B72F9E">
        <w:rPr>
          <w:rFonts w:ascii="游ゴシック Medium" w:eastAsia="游ゴシック Medium" w:hAnsi="游ゴシック Medium" w:hint="eastAsia"/>
          <w:szCs w:val="21"/>
        </w:rPr>
        <w:t>単なる行動の人ではなく、小説の一つ「死線を越えて」はベストセラーになり、神戸新川のスラム街での伝道生活が描かれ、売春、ゆすり、賭博等の罪悪と</w:t>
      </w:r>
      <w:r w:rsidR="0031380E">
        <w:rPr>
          <w:rFonts w:ascii="游ゴシック Medium" w:eastAsia="游ゴシック Medium" w:hAnsi="游ゴシック Medium" w:hint="eastAsia"/>
          <w:szCs w:val="21"/>
        </w:rPr>
        <w:t>戦い、信仰を広める捨て身の体験が身に迫ります。1920年（大正9年）にこの小説が発表されると、読者の心を大きくとらえ、発行部数は数十万部に達し、</w:t>
      </w:r>
      <w:r w:rsidR="0031380E" w:rsidRPr="00BE3F74">
        <w:rPr>
          <w:rFonts w:ascii="游ゴシック Medium" w:eastAsia="游ゴシック Medium" w:hAnsi="游ゴシック Medium" w:hint="eastAsia"/>
          <w:color w:val="FF0000"/>
          <w:szCs w:val="21"/>
        </w:rPr>
        <w:t>十数か国語に翻訳</w:t>
      </w:r>
      <w:r w:rsidR="0031380E">
        <w:rPr>
          <w:rFonts w:ascii="游ゴシック Medium" w:eastAsia="游ゴシック Medium" w:hAnsi="游ゴシック Medium" w:hint="eastAsia"/>
          <w:szCs w:val="21"/>
        </w:rPr>
        <w:t>され</w:t>
      </w:r>
      <w:r w:rsidR="009E2920">
        <w:rPr>
          <w:rFonts w:ascii="游ゴシック Medium" w:eastAsia="游ゴシック Medium" w:hAnsi="游ゴシック Medium" w:hint="eastAsia"/>
          <w:szCs w:val="21"/>
        </w:rPr>
        <w:t>た</w:t>
      </w:r>
      <w:r w:rsidR="0031380E">
        <w:rPr>
          <w:rFonts w:ascii="游ゴシック Medium" w:eastAsia="游ゴシック Medium" w:hAnsi="游ゴシック Medium" w:hint="eastAsia"/>
          <w:szCs w:val="21"/>
        </w:rPr>
        <w:t>名著です。</w:t>
      </w:r>
    </w:p>
    <w:p w14:paraId="46C30344" w14:textId="01F7FAEC" w:rsidR="009E2920" w:rsidRDefault="009E2920"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賀川豊彦の世田谷とのかかわりあいは、1924年（大正13年）に遡ります。この年3月、賀川は北多摩郡千歳村の徳富蘆花が田舎生活をしている粕谷を訪れました。徳富蘆花の小説「不如帰」は、結核の為引き裂かれる夫婦の悲劇を描き、多くの読者を得ました。賀川豊彦が貧困という社会の病を描き、大正期で最も売れた著者になったのに対し、徳富蘆花は結核という当時の不治の病を描き、明治時代のベストセラー作家になりました。</w:t>
      </w:r>
    </w:p>
    <w:p w14:paraId="2161D8CC" w14:textId="6D0F64BF" w:rsidR="009E2920" w:rsidRDefault="009E2920"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賀川豊彦も若い頃、「不如帰」を読み、心を動かされた一人で、明治学院大学で神学を学んでいる時、勉強の無理がたたり、</w:t>
      </w:r>
      <w:r w:rsidRPr="00BE3F74">
        <w:rPr>
          <w:rFonts w:ascii="游ゴシック Medium" w:eastAsia="游ゴシック Medium" w:hAnsi="游ゴシック Medium" w:hint="eastAsia"/>
          <w:color w:val="FF0000"/>
          <w:szCs w:val="21"/>
        </w:rPr>
        <w:t>肺結核</w:t>
      </w:r>
      <w:r>
        <w:rPr>
          <w:rFonts w:ascii="游ゴシック Medium" w:eastAsia="游ゴシック Medium" w:hAnsi="游ゴシック Medium" w:hint="eastAsia"/>
          <w:szCs w:val="21"/>
        </w:rPr>
        <w:t>になりました。そこで、死を覚悟し、短い生涯を有益に送る為、神戸のスラム街で伝道に従事したのです。そこで得たのは、「</w:t>
      </w:r>
      <w:r w:rsidRPr="00BE3F74">
        <w:rPr>
          <w:rFonts w:ascii="游ゴシック Medium" w:eastAsia="游ゴシック Medium" w:hAnsi="游ゴシック Medium" w:hint="eastAsia"/>
          <w:color w:val="FF0000"/>
          <w:szCs w:val="21"/>
        </w:rPr>
        <w:t>死を飛び越えて</w:t>
      </w:r>
      <w:r w:rsidR="000C07E7" w:rsidRPr="00BE3F74">
        <w:rPr>
          <w:rFonts w:ascii="游ゴシック Medium" w:eastAsia="游ゴシック Medium" w:hAnsi="游ゴシック Medium" w:hint="eastAsia"/>
          <w:color w:val="FF0000"/>
          <w:szCs w:val="21"/>
        </w:rPr>
        <w:t>、神秘の世界に突き込んでいると云う一つの信念</w:t>
      </w:r>
      <w:r w:rsidR="000C07E7">
        <w:rPr>
          <w:rFonts w:ascii="游ゴシック Medium" w:eastAsia="游ゴシック Medium" w:hAnsi="游ゴシック Medium" w:hint="eastAsia"/>
          <w:szCs w:val="21"/>
        </w:rPr>
        <w:t>」で、これにより病を克服したのです。</w:t>
      </w:r>
    </w:p>
    <w:p w14:paraId="0298DE63" w14:textId="7A750FDF" w:rsidR="000C07E7" w:rsidRDefault="000C07E7"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その活躍ぶりを徳富蘆花は</w:t>
      </w:r>
      <w:r w:rsidR="003E296A">
        <w:rPr>
          <w:rFonts w:ascii="游ゴシック Medium" w:eastAsia="游ゴシック Medium" w:hAnsi="游ゴシック Medium" w:hint="eastAsia"/>
          <w:szCs w:val="21"/>
        </w:rPr>
        <w:t>、賀川豊彦の著作を読んで知り、若い頃受洗してキリスト教の伝道に出たことを思い出しました。徳富蘆花の信仰は常にぐらつき、父に対する憎しみ、兄・徳富蘇峰との確執等によって、徳富蘆花の心は内向しました。そこから見ると、破産した実業家の</w:t>
      </w:r>
      <w:r w:rsidR="003E296A" w:rsidRPr="00BE3F74">
        <w:rPr>
          <w:rFonts w:ascii="游ゴシック Medium" w:eastAsia="游ゴシック Medium" w:hAnsi="游ゴシック Medium" w:hint="eastAsia"/>
          <w:color w:val="FF0000"/>
          <w:szCs w:val="21"/>
        </w:rPr>
        <w:t>私生児</w:t>
      </w:r>
      <w:r w:rsidR="003E296A">
        <w:rPr>
          <w:rFonts w:ascii="游ゴシック Medium" w:eastAsia="游ゴシック Medium" w:hAnsi="游ゴシック Medium" w:hint="eastAsia"/>
          <w:szCs w:val="21"/>
        </w:rPr>
        <w:t>に生まれながら、まっすぐな信仰の道を歩む賀川豊彦は、見所が有る人物でした。徳富蘆花は仲睦まじい夫婦に子供が生まれないことを、以前からか</w:t>
      </w:r>
      <w:r w:rsidR="00116EDF">
        <w:rPr>
          <w:rFonts w:ascii="游ゴシック Medium" w:eastAsia="游ゴシック Medium" w:hAnsi="游ゴシック Medium" w:hint="eastAsia"/>
          <w:szCs w:val="21"/>
        </w:rPr>
        <w:t>な</w:t>
      </w:r>
      <w:r w:rsidR="003E296A">
        <w:rPr>
          <w:rFonts w:ascii="游ゴシック Medium" w:eastAsia="游ゴシック Medium" w:hAnsi="游ゴシック Medium" w:hint="eastAsia"/>
          <w:szCs w:val="21"/>
        </w:rPr>
        <w:t>り苦にしていたので、後継ぎを探していました。</w:t>
      </w:r>
    </w:p>
    <w:p w14:paraId="177D4331" w14:textId="632CCA44" w:rsidR="003E296A" w:rsidRDefault="003E296A"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1922年（大正11年）、神戸湊川（みなとがわ）教会で聖書の講義をしていた賀川豊彦を、徳富蘆花は不意に訪れ、「僕の顔を覚えているか。</w:t>
      </w:r>
      <w:r w:rsidR="00F41AF3">
        <w:rPr>
          <w:rFonts w:ascii="游ゴシック Medium" w:eastAsia="游ゴシック Medium" w:hAnsi="游ゴシック Medium" w:hint="eastAsia"/>
          <w:szCs w:val="21"/>
        </w:rPr>
        <w:t>親の顔を見ろ。親の顔を知らんものがあるか」徳富蘆花の奇妙な挨拶に、賀川豊彦は戸惑うばかりでした。翌々年の粕谷での再開の時、賀川豊彦は35歳で、神戸で自ら始動した川崎・三菱両造船所の労働争議が敗北したこ</w:t>
      </w:r>
      <w:r w:rsidR="00F41AF3">
        <w:rPr>
          <w:rFonts w:ascii="游ゴシック Medium" w:eastAsia="游ゴシック Medium" w:hAnsi="游ゴシック Medium" w:hint="eastAsia"/>
          <w:szCs w:val="21"/>
        </w:rPr>
        <w:lastRenderedPageBreak/>
        <w:t>ともあり、社会運動の一線から退いて伝道活動に重点を移す頃でした。</w:t>
      </w:r>
    </w:p>
    <w:p w14:paraId="48587203" w14:textId="3B144F7C" w:rsidR="00F41AF3" w:rsidRDefault="00F41AF3"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1923年（大正13年）の関東大震災の時に上京して、下町の被災者の救済をきっかけに、</w:t>
      </w:r>
      <w:r w:rsidRPr="00BE3F74">
        <w:rPr>
          <w:rFonts w:ascii="游ゴシック Medium" w:eastAsia="游ゴシック Medium" w:hAnsi="游ゴシック Medium" w:hint="eastAsia"/>
          <w:color w:val="FF0000"/>
          <w:szCs w:val="21"/>
        </w:rPr>
        <w:t>消費組合運動</w:t>
      </w:r>
      <w:r>
        <w:rPr>
          <w:rFonts w:ascii="游ゴシック Medium" w:eastAsia="游ゴシック Medium" w:hAnsi="游ゴシック Medium" w:hint="eastAsia"/>
          <w:szCs w:val="21"/>
        </w:rPr>
        <w:t>を東京に広げました。結核で死にませんでしたが、肺の調子は依然悪く、スラム街で感染したトラホームが悪化して失明の危険が有りました。更に、腎臓にも障害が有ったのです。しかし、活動の意欲は衰えないで、全国を巡り「</w:t>
      </w:r>
      <w:r w:rsidRPr="00BE3F74">
        <w:rPr>
          <w:rFonts w:ascii="游ゴシック Medium" w:eastAsia="游ゴシック Medium" w:hAnsi="游ゴシック Medium" w:hint="eastAsia"/>
          <w:color w:val="FF0000"/>
          <w:szCs w:val="21"/>
        </w:rPr>
        <w:t>百万人救霊運動</w:t>
      </w:r>
      <w:r>
        <w:rPr>
          <w:rFonts w:ascii="游ゴシック Medium" w:eastAsia="游ゴシック Medium" w:hAnsi="游ゴシック Medium" w:hint="eastAsia"/>
          <w:szCs w:val="21"/>
        </w:rPr>
        <w:t>」を始めようとしていました。</w:t>
      </w:r>
    </w:p>
    <w:p w14:paraId="153A2A6E" w14:textId="5E1197C7" w:rsidR="00F41AF3" w:rsidRDefault="00F41AF3"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徳富蘆花を訪問したのも、旅の</w:t>
      </w:r>
      <w:r w:rsidR="004852FE">
        <w:rPr>
          <w:rFonts w:ascii="游ゴシック Medium" w:eastAsia="游ゴシック Medium" w:hAnsi="游ゴシック Medium" w:hint="eastAsia"/>
          <w:szCs w:val="21"/>
        </w:rPr>
        <w:t>途中</w:t>
      </w:r>
      <w:r>
        <w:rPr>
          <w:rFonts w:ascii="游ゴシック Medium" w:eastAsia="游ゴシック Medium" w:hAnsi="游ゴシック Medium" w:hint="eastAsia"/>
          <w:szCs w:val="21"/>
        </w:rPr>
        <w:t>に立ち寄っただけのことでしたが、徳富蘆花に熱心に勧められた隣の村、荏原郡松沢村に引越し、1926年（大正15年</w:t>
      </w:r>
      <w:r>
        <w:rPr>
          <w:rFonts w:ascii="游ゴシック Medium" w:eastAsia="游ゴシック Medium" w:hAnsi="游ゴシック Medium"/>
          <w:szCs w:val="21"/>
        </w:rPr>
        <w:t>）</w:t>
      </w:r>
      <w:r>
        <w:rPr>
          <w:rFonts w:ascii="游ゴシック Medium" w:eastAsia="游ゴシック Medium" w:hAnsi="游ゴシック Medium" w:hint="eastAsia"/>
          <w:szCs w:val="21"/>
        </w:rPr>
        <w:t>迄住みました。</w:t>
      </w:r>
      <w:r w:rsidR="004852FE">
        <w:rPr>
          <w:rFonts w:ascii="游ゴシック Medium" w:eastAsia="游ゴシック Medium" w:hAnsi="游ゴシック Medium" w:hint="eastAsia"/>
          <w:szCs w:val="21"/>
        </w:rPr>
        <w:t>当時、この村は人口七千人程の近郊農村で、十年程前に開通した京王電車が田畑をまっすぐに突っ切っていました。賀川豊彦は近くの</w:t>
      </w:r>
      <w:r w:rsidR="004852FE" w:rsidRPr="00BE3F74">
        <w:rPr>
          <w:rFonts w:ascii="游ゴシック Medium" w:eastAsia="游ゴシック Medium" w:hAnsi="游ゴシック Medium" w:hint="eastAsia"/>
          <w:color w:val="FF0000"/>
          <w:szCs w:val="21"/>
        </w:rPr>
        <w:t>祖師谷に武蔵野農民福音学校</w:t>
      </w:r>
      <w:r w:rsidR="004852FE">
        <w:rPr>
          <w:rFonts w:ascii="游ゴシック Medium" w:eastAsia="游ゴシック Medium" w:hAnsi="游ゴシック Medium" w:hint="eastAsia"/>
          <w:szCs w:val="21"/>
        </w:rPr>
        <w:t>を開きました。これは賀川豊彦が全国に作った一種の</w:t>
      </w:r>
      <w:r w:rsidR="004852FE" w:rsidRPr="00BE3F74">
        <w:rPr>
          <w:rFonts w:ascii="游ゴシック Medium" w:eastAsia="游ゴシック Medium" w:hAnsi="游ゴシック Medium" w:hint="eastAsia"/>
          <w:color w:val="FF0000"/>
          <w:szCs w:val="21"/>
        </w:rPr>
        <w:t>寺子屋</w:t>
      </w:r>
      <w:r w:rsidR="004852FE">
        <w:rPr>
          <w:rFonts w:ascii="游ゴシック Medium" w:eastAsia="游ゴシック Medium" w:hAnsi="游ゴシック Medium" w:hint="eastAsia"/>
          <w:szCs w:val="21"/>
        </w:rPr>
        <w:t>で、</w:t>
      </w:r>
      <w:r w:rsidR="004852FE" w:rsidRPr="00BE3F74">
        <w:rPr>
          <w:rFonts w:ascii="游ゴシック Medium" w:eastAsia="游ゴシック Medium" w:hAnsi="游ゴシック Medium" w:hint="eastAsia"/>
          <w:color w:val="FF0000"/>
          <w:szCs w:val="21"/>
        </w:rPr>
        <w:t>聖書</w:t>
      </w:r>
      <w:r w:rsidR="004852FE">
        <w:rPr>
          <w:rFonts w:ascii="游ゴシック Medium" w:eastAsia="游ゴシック Medium" w:hAnsi="游ゴシック Medium" w:hint="eastAsia"/>
          <w:szCs w:val="21"/>
        </w:rPr>
        <w:t>を</w:t>
      </w:r>
      <w:r w:rsidR="00BE3F74">
        <w:rPr>
          <w:rFonts w:ascii="游ゴシック Medium" w:eastAsia="游ゴシック Medium" w:hAnsi="游ゴシック Medium" w:hint="eastAsia"/>
          <w:szCs w:val="21"/>
        </w:rPr>
        <w:t>講読</w:t>
      </w:r>
      <w:r w:rsidR="004852FE">
        <w:rPr>
          <w:rFonts w:ascii="游ゴシック Medium" w:eastAsia="游ゴシック Medium" w:hAnsi="游ゴシック Medium" w:hint="eastAsia"/>
          <w:szCs w:val="21"/>
        </w:rPr>
        <w:t>し、</w:t>
      </w:r>
      <w:r w:rsidR="004852FE" w:rsidRPr="00BE3F74">
        <w:rPr>
          <w:rFonts w:ascii="游ゴシック Medium" w:eastAsia="游ゴシック Medium" w:hAnsi="游ゴシック Medium" w:hint="eastAsia"/>
          <w:color w:val="FF0000"/>
          <w:szCs w:val="21"/>
        </w:rPr>
        <w:t>農業技術の指導</w:t>
      </w:r>
      <w:r w:rsidR="004852FE">
        <w:rPr>
          <w:rFonts w:ascii="游ゴシック Medium" w:eastAsia="游ゴシック Medium" w:hAnsi="游ゴシック Medium" w:hint="eastAsia"/>
          <w:szCs w:val="21"/>
        </w:rPr>
        <w:t>と共に</w:t>
      </w:r>
      <w:r w:rsidR="004852FE" w:rsidRPr="00BE3F74">
        <w:rPr>
          <w:rFonts w:ascii="游ゴシック Medium" w:eastAsia="游ゴシック Medium" w:hAnsi="游ゴシック Medium" w:hint="eastAsia"/>
          <w:color w:val="FF0000"/>
          <w:szCs w:val="21"/>
        </w:rPr>
        <w:t>同組合の復旧</w:t>
      </w:r>
      <w:r w:rsidR="004852FE">
        <w:rPr>
          <w:rFonts w:ascii="游ゴシック Medium" w:eastAsia="游ゴシック Medium" w:hAnsi="游ゴシック Medium" w:hint="eastAsia"/>
          <w:szCs w:val="21"/>
        </w:rPr>
        <w:t>に当たりました。</w:t>
      </w:r>
    </w:p>
    <w:p w14:paraId="09A99DC3" w14:textId="798EDE3A" w:rsidR="0067490A" w:rsidRDefault="0067490A"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1927年（昭和2年）に徳富蘆花は旅先の伊香保で死去し、その翌々年、ふたたび松沢村に戻った賀川豊彦は、現在の上北沢に教会堂を建てました。また、武蔵野の面影を残す小さな森陰（もりかげ）に住居を構えました。</w:t>
      </w:r>
    </w:p>
    <w:p w14:paraId="78F05925" w14:textId="63F894D8" w:rsidR="0067490A" w:rsidRDefault="0067490A"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全国各地を巡り、荒廃した農村も見ては胸を痛めた賀川豊彦にとって、伝道の合間に体と心を休め、また信仰を求める人々を迎える場所として、この場所はうってつけでした。賀川豊彦の足跡は外国にも及び、</w:t>
      </w:r>
      <w:r w:rsidRPr="00BE3F74">
        <w:rPr>
          <w:rFonts w:ascii="游ゴシック Medium" w:eastAsia="游ゴシック Medium" w:hAnsi="游ゴシック Medium" w:hint="eastAsia"/>
          <w:color w:val="FF0000"/>
          <w:szCs w:val="21"/>
        </w:rPr>
        <w:t>海外伝道</w:t>
      </w:r>
      <w:r>
        <w:rPr>
          <w:rFonts w:ascii="游ゴシック Medium" w:eastAsia="游ゴシック Medium" w:hAnsi="游ゴシック Medium" w:hint="eastAsia"/>
          <w:szCs w:val="21"/>
        </w:rPr>
        <w:t>の旅は</w:t>
      </w:r>
      <w:r w:rsidR="00D730B8">
        <w:rPr>
          <w:rFonts w:ascii="游ゴシック Medium" w:eastAsia="游ゴシック Medium" w:hAnsi="游ゴシック Medium" w:hint="eastAsia"/>
          <w:szCs w:val="21"/>
        </w:rPr>
        <w:t>戦前戦後を含め</w:t>
      </w:r>
      <w:r w:rsidR="00D730B8" w:rsidRPr="00BE3F74">
        <w:rPr>
          <w:rFonts w:ascii="游ゴシック Medium" w:eastAsia="游ゴシック Medium" w:hAnsi="游ゴシック Medium" w:hint="eastAsia"/>
          <w:color w:val="FF0000"/>
          <w:szCs w:val="21"/>
        </w:rPr>
        <w:t>18回</w:t>
      </w:r>
      <w:r w:rsidR="00D730B8">
        <w:rPr>
          <w:rFonts w:ascii="游ゴシック Medium" w:eastAsia="游ゴシック Medium" w:hAnsi="游ゴシック Medium" w:hint="eastAsia"/>
          <w:szCs w:val="21"/>
        </w:rPr>
        <w:t>にもなり、戦後は</w:t>
      </w:r>
      <w:r w:rsidR="00D730B8" w:rsidRPr="00BE3F74">
        <w:rPr>
          <w:rFonts w:ascii="游ゴシック Medium" w:eastAsia="游ゴシック Medium" w:hAnsi="游ゴシック Medium" w:hint="eastAsia"/>
          <w:color w:val="FF0000"/>
          <w:szCs w:val="21"/>
        </w:rPr>
        <w:t>世界連邦政府の樹立</w:t>
      </w:r>
      <w:r w:rsidR="00D730B8">
        <w:rPr>
          <w:rFonts w:ascii="游ゴシック Medium" w:eastAsia="游ゴシック Medium" w:hAnsi="游ゴシック Medium" w:hint="eastAsia"/>
          <w:szCs w:val="21"/>
        </w:rPr>
        <w:t>を訴え、その名は海外にも知られ、</w:t>
      </w:r>
      <w:r w:rsidR="00D730B8" w:rsidRPr="00BE3F74">
        <w:rPr>
          <w:rFonts w:ascii="游ゴシック Medium" w:eastAsia="游ゴシック Medium" w:hAnsi="游ゴシック Medium" w:hint="eastAsia"/>
          <w:color w:val="FF0000"/>
          <w:szCs w:val="21"/>
        </w:rPr>
        <w:t>晩年にはノーベル平和賞の候補</w:t>
      </w:r>
      <w:r w:rsidR="00D730B8">
        <w:rPr>
          <w:rFonts w:ascii="游ゴシック Medium" w:eastAsia="游ゴシック Medium" w:hAnsi="游ゴシック Medium" w:hint="eastAsia"/>
          <w:szCs w:val="21"/>
        </w:rPr>
        <w:t>と目されました。</w:t>
      </w:r>
    </w:p>
    <w:p w14:paraId="336F5C87" w14:textId="661955B0" w:rsidR="00C56BE3" w:rsidRDefault="00D730B8" w:rsidP="001F0A4C">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FF6B10">
        <w:rPr>
          <w:rFonts w:ascii="游ゴシック Medium" w:eastAsia="游ゴシック Medium" w:hAnsi="游ゴシック Medium" w:hint="eastAsia"/>
          <w:szCs w:val="21"/>
        </w:rPr>
        <w:t>森陰の自宅の周りの森の新芽を見かけると、ハル夫人が摘み、火で煎って新茶をたました。賀川豊彦は宗教・哲学・文学・自然科学・農林水産や小説以外にも、詩集や歌集を出し、</w:t>
      </w:r>
      <w:r w:rsidR="00BE3F74">
        <w:rPr>
          <w:rFonts w:ascii="游ゴシック Medium" w:eastAsia="游ゴシック Medium" w:hAnsi="游ゴシック Medium" w:hint="eastAsia"/>
          <w:szCs w:val="21"/>
        </w:rPr>
        <w:t>生涯に</w:t>
      </w:r>
      <w:r w:rsidR="00FF6B10" w:rsidRPr="00BE3F74">
        <w:rPr>
          <w:rFonts w:ascii="游ゴシック Medium" w:eastAsia="游ゴシック Medium" w:hAnsi="游ゴシック Medium" w:hint="eastAsia"/>
          <w:color w:val="FF0000"/>
          <w:szCs w:val="21"/>
        </w:rPr>
        <w:t>200以上の著作</w:t>
      </w:r>
      <w:r w:rsidR="00FF6B10">
        <w:rPr>
          <w:rFonts w:ascii="游ゴシック Medium" w:eastAsia="游ゴシック Medium" w:hAnsi="游ゴシック Medium" w:hint="eastAsia"/>
          <w:szCs w:val="21"/>
        </w:rPr>
        <w:t>を著しました。1959年（昭和34年）1月、老体に鞭打って伝道に出た賀川豊彦は、高松で</w:t>
      </w:r>
      <w:r w:rsidR="00FF6B10" w:rsidRPr="00BE3F74">
        <w:rPr>
          <w:rFonts w:ascii="游ゴシック Medium" w:eastAsia="游ゴシック Medium" w:hAnsi="游ゴシック Medium" w:hint="eastAsia"/>
          <w:color w:val="FF0000"/>
          <w:szCs w:val="21"/>
        </w:rPr>
        <w:t>心筋梗塞</w:t>
      </w:r>
      <w:r w:rsidR="00FF6B10">
        <w:rPr>
          <w:rFonts w:ascii="游ゴシック Medium" w:eastAsia="游ゴシック Medium" w:hAnsi="游ゴシック Medium" w:hint="eastAsia"/>
          <w:szCs w:val="21"/>
        </w:rPr>
        <w:t>に倒れ、自宅で療養生活に入りました。30年住むうちに、自宅周囲の風景は変わり、住宅が立ち並び茶の木は切り倒されていました</w:t>
      </w:r>
      <w:r w:rsidR="00C56BE3">
        <w:rPr>
          <w:rFonts w:ascii="游ゴシック Medium" w:eastAsia="游ゴシック Medium" w:hAnsi="游ゴシック Medium" w:hint="eastAsia"/>
          <w:szCs w:val="21"/>
        </w:rPr>
        <w:t>。</w:t>
      </w:r>
    </w:p>
    <w:p w14:paraId="65452272" w14:textId="28E1F2F3" w:rsidR="0031380E" w:rsidRPr="00AE0AE6" w:rsidRDefault="00FF6B10" w:rsidP="00C56BE3">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だが、春になると、庭の八重桜の木の下に1本</w:t>
      </w:r>
      <w:r w:rsidR="00C56BE3">
        <w:rPr>
          <w:rFonts w:ascii="游ゴシック Medium" w:eastAsia="游ゴシック Medium" w:hAnsi="游ゴシック Medium" w:hint="eastAsia"/>
          <w:szCs w:val="21"/>
        </w:rPr>
        <w:t>だけ茶の木が生えているのを夫人が見つけ、賀川豊彦は久しぶりに手製の</w:t>
      </w:r>
      <w:r w:rsidR="00C56BE3" w:rsidRPr="00BE3F74">
        <w:rPr>
          <w:rFonts w:ascii="游ゴシック Medium" w:eastAsia="游ゴシック Medium" w:hAnsi="游ゴシック Medium" w:hint="eastAsia"/>
          <w:color w:val="FF0000"/>
          <w:szCs w:val="21"/>
        </w:rPr>
        <w:t>新茶</w:t>
      </w:r>
      <w:r w:rsidR="00C56BE3">
        <w:rPr>
          <w:rFonts w:ascii="游ゴシック Medium" w:eastAsia="游ゴシック Medium" w:hAnsi="游ゴシック Medium" w:hint="eastAsia"/>
          <w:szCs w:val="21"/>
        </w:rPr>
        <w:t>を味わいました。そして、「私は一杯の茶碗に盛られた</w:t>
      </w:r>
      <w:r w:rsidR="00C56BE3" w:rsidRPr="00AE0AE6">
        <w:rPr>
          <w:rFonts w:ascii="游ゴシック Medium" w:eastAsia="游ゴシック Medium" w:hAnsi="游ゴシック Medium" w:hint="eastAsia"/>
          <w:szCs w:val="21"/>
        </w:rPr>
        <w:t>茶をすすりながら、神の与え給う新しき春の香りに酔うた」と書き記しました。賀川豊彦の永久の休息が訪れたのは、1960年（昭和35年）の4月のことでした。</w:t>
      </w:r>
    </w:p>
    <w:p w14:paraId="7F322BDD" w14:textId="4A6EC7D8" w:rsidR="00A259A7" w:rsidRPr="00AE0AE6" w:rsidRDefault="00A259A7" w:rsidP="00C56BE3">
      <w:pPr>
        <w:ind w:firstLineChars="100" w:firstLine="206"/>
        <w:rPr>
          <w:rFonts w:ascii="游ゴシック Medium" w:eastAsia="游ゴシック Medium" w:hAnsi="游ゴシック Medium"/>
          <w:szCs w:val="21"/>
        </w:rPr>
      </w:pPr>
      <w:r w:rsidRPr="00AE0AE6">
        <w:rPr>
          <w:rFonts w:ascii="游ゴシック Medium" w:eastAsia="游ゴシック Medium" w:hAnsi="游ゴシック Medium" w:cs="Arial"/>
          <w:b/>
          <w:bCs/>
          <w:color w:val="222222"/>
          <w:szCs w:val="21"/>
        </w:rPr>
        <w:t>賀川記念館</w:t>
      </w:r>
      <w:r w:rsidRPr="00AE0AE6">
        <w:rPr>
          <w:rFonts w:ascii="游ゴシック Medium" w:eastAsia="游ゴシック Medium" w:hAnsi="游ゴシック Medium" w:cs="Arial"/>
          <w:color w:val="222222"/>
          <w:szCs w:val="21"/>
          <w:shd w:val="clear" w:color="auto" w:fill="FFFFFF"/>
        </w:rPr>
        <w:t>(かがわきねんかん)は、1909年に始められた</w:t>
      </w:r>
      <w:r w:rsidR="00116EDF">
        <w:rPr>
          <w:rFonts w:ascii="游ゴシック Medium" w:eastAsia="游ゴシック Medium" w:hAnsi="游ゴシック Medium" w:cs="Arial" w:hint="eastAsia"/>
          <w:color w:val="222222"/>
          <w:szCs w:val="21"/>
          <w:shd w:val="clear" w:color="auto" w:fill="FFFFFF"/>
        </w:rPr>
        <w:t>賀川豊彦</w:t>
      </w:r>
      <w:r w:rsidRPr="00AE0AE6">
        <w:rPr>
          <w:rFonts w:ascii="游ゴシック Medium" w:eastAsia="游ゴシック Medium" w:hAnsi="游ゴシック Medium" w:cs="Arial"/>
          <w:color w:val="222222"/>
          <w:szCs w:val="21"/>
          <w:shd w:val="clear" w:color="auto" w:fill="FFFFFF"/>
        </w:rPr>
        <w:t>とその仲間たちによる働きと志を引き継ぎ、コミュニティセンターとして地域福祉に努め、平和を望み、共に生きる社会をつくることを目的として設置され</w:t>
      </w:r>
      <w:r w:rsidR="00AE0AE6">
        <w:rPr>
          <w:rFonts w:ascii="游ゴシック Medium" w:eastAsia="游ゴシック Medium" w:hAnsi="游ゴシック Medium" w:cs="Arial" w:hint="eastAsia"/>
          <w:color w:val="222222"/>
          <w:szCs w:val="21"/>
          <w:shd w:val="clear" w:color="auto" w:fill="FFFFFF"/>
        </w:rPr>
        <w:t>ました</w:t>
      </w:r>
      <w:r w:rsidRPr="00AE0AE6">
        <w:rPr>
          <w:rFonts w:ascii="游ゴシック Medium" w:eastAsia="游ゴシック Medium" w:hAnsi="游ゴシック Medium" w:cs="Arial"/>
          <w:color w:val="222222"/>
          <w:szCs w:val="21"/>
          <w:shd w:val="clear" w:color="auto" w:fill="FFFFFF"/>
        </w:rPr>
        <w:t>。</w:t>
      </w:r>
      <w:r w:rsidR="00AE0AE6" w:rsidRPr="00AE0AE6">
        <w:rPr>
          <w:rFonts w:ascii="游ゴシック Medium" w:eastAsia="游ゴシック Medium" w:hAnsi="游ゴシック Medium" w:cs="Arial" w:hint="eastAsia"/>
          <w:color w:val="222222"/>
          <w:szCs w:val="21"/>
          <w:shd w:val="clear" w:color="auto" w:fill="FFFFFF"/>
        </w:rPr>
        <w:t>（</w:t>
      </w:r>
      <w:r w:rsidR="00AE0AE6" w:rsidRPr="00AE0AE6">
        <w:rPr>
          <w:rFonts w:ascii="游ゴシック Medium" w:eastAsia="游ゴシック Medium" w:hAnsi="游ゴシック Medium" w:cs="Arial"/>
          <w:color w:val="222222"/>
          <w:szCs w:val="21"/>
          <w:shd w:val="clear" w:color="auto" w:fill="FFFFFF"/>
        </w:rPr>
        <w:t>神戸市中央区吾妻通5-2-20</w:t>
      </w:r>
      <w:r w:rsidR="00AE0AE6" w:rsidRPr="00AE0AE6">
        <w:rPr>
          <w:rFonts w:ascii="游ゴシック Medium" w:eastAsia="游ゴシック Medium" w:hAnsi="游ゴシック Medium" w:cs="Arial" w:hint="eastAsia"/>
          <w:color w:val="222222"/>
          <w:szCs w:val="21"/>
          <w:shd w:val="clear" w:color="auto" w:fill="FFFFFF"/>
        </w:rPr>
        <w:t>）</w:t>
      </w:r>
    </w:p>
    <w:p w14:paraId="10C825F9" w14:textId="03D45F8F" w:rsidR="00266F88" w:rsidRDefault="001C33C6" w:rsidP="009D5102">
      <w:pPr>
        <w:rPr>
          <w:rFonts w:ascii="游ゴシック Medium" w:eastAsia="游ゴシック Medium" w:hAnsi="游ゴシック Medium"/>
          <w:szCs w:val="21"/>
        </w:rPr>
      </w:pPr>
      <w:r w:rsidRPr="00AE0AE6">
        <w:rPr>
          <w:rFonts w:ascii="游ゴシック Medium" w:eastAsia="游ゴシック Medium" w:hAnsi="游ゴシック Medium" w:hint="eastAsia"/>
          <w:szCs w:val="21"/>
        </w:rPr>
        <w:t xml:space="preserve">　（参考</w:t>
      </w:r>
      <w:r w:rsidR="00266F88" w:rsidRPr="00AE0AE6">
        <w:rPr>
          <w:rFonts w:ascii="游ゴシック Medium" w:eastAsia="游ゴシック Medium" w:hAnsi="游ゴシック Medium" w:hint="eastAsia"/>
          <w:szCs w:val="21"/>
        </w:rPr>
        <w:t>：</w:t>
      </w:r>
      <w:r w:rsidR="00C56BE3" w:rsidRPr="00AE0AE6">
        <w:rPr>
          <w:rFonts w:ascii="游ゴシック Medium" w:eastAsia="游ゴシック Medium" w:hAnsi="游ゴシック Medium" w:hint="eastAsia"/>
          <w:szCs w:val="21"/>
        </w:rPr>
        <w:t>永瀬淑子</w:t>
      </w:r>
      <w:r w:rsidRPr="00AE0AE6">
        <w:rPr>
          <w:rFonts w:ascii="游ゴシック Medium" w:eastAsia="游ゴシック Medium" w:hAnsi="游ゴシック Medium" w:hint="eastAsia"/>
          <w:szCs w:val="21"/>
        </w:rPr>
        <w:t>氏</w:t>
      </w:r>
      <w:r w:rsidR="006A1C45" w:rsidRPr="00AE0AE6">
        <w:rPr>
          <w:rFonts w:ascii="游ゴシック Medium" w:eastAsia="游ゴシック Medium" w:hAnsi="游ゴシック Medium" w:hint="eastAsia"/>
          <w:szCs w:val="21"/>
        </w:rPr>
        <w:t xml:space="preserve">　写真はY</w:t>
      </w:r>
      <w:r w:rsidR="000504D4" w:rsidRPr="00AE0AE6">
        <w:rPr>
          <w:rFonts w:ascii="游ゴシック Medium" w:eastAsia="游ゴシック Medium" w:hAnsi="游ゴシック Medium" w:hint="eastAsia"/>
          <w:szCs w:val="21"/>
        </w:rPr>
        <w:t>ahoo J</w:t>
      </w:r>
      <w:r w:rsidRPr="00AE0AE6">
        <w:rPr>
          <w:rFonts w:ascii="游ゴシック Medium" w:eastAsia="游ゴシック Medium" w:hAnsi="游ゴシック Medium" w:hint="eastAsia"/>
          <w:szCs w:val="21"/>
        </w:rPr>
        <w:t>APAN</w:t>
      </w:r>
      <w:r w:rsidR="006A1C45" w:rsidRPr="00AE0AE6">
        <w:rPr>
          <w:rFonts w:ascii="游ゴシック Medium" w:eastAsia="游ゴシック Medium" w:hAnsi="游ゴシック Medium" w:hint="eastAsia"/>
          <w:szCs w:val="21"/>
        </w:rPr>
        <w:t>から引用</w:t>
      </w:r>
      <w:r w:rsidR="00266F88" w:rsidRPr="00AE0AE6">
        <w:rPr>
          <w:rFonts w:ascii="游ゴシック Medium" w:eastAsia="游ゴシック Medium" w:hAnsi="游ゴシック Medium" w:hint="eastAsia"/>
          <w:szCs w:val="21"/>
        </w:rPr>
        <w:t>）</w:t>
      </w:r>
    </w:p>
    <w:p w14:paraId="0562AD0C" w14:textId="2FF5A40E" w:rsidR="00CB30EE" w:rsidRPr="00AE0AE6" w:rsidRDefault="00CB30EE" w:rsidP="009D5102">
      <w:pPr>
        <w:rPr>
          <w:rFonts w:ascii="游ゴシック Medium" w:eastAsia="游ゴシック Medium" w:hAnsi="游ゴシック Medium"/>
          <w:szCs w:val="21"/>
        </w:rPr>
      </w:pPr>
      <w:r>
        <w:rPr>
          <w:rFonts w:ascii="游ゴシック Medium" w:eastAsia="游ゴシック Medium" w:hAnsi="游ゴシック Medium" w:hint="eastAsia"/>
          <w:noProof/>
          <w:szCs w:val="21"/>
        </w:rPr>
        <w:lastRenderedPageBreak/>
        <w:drawing>
          <wp:inline distT="0" distB="0" distL="0" distR="0" wp14:anchorId="6B4875CA" wp14:editId="4174F36C">
            <wp:extent cx="4351668" cy="252270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賀川豊彦④.jpg"/>
                    <pic:cNvPicPr/>
                  </pic:nvPicPr>
                  <pic:blipFill>
                    <a:blip r:embed="rId7">
                      <a:extLst>
                        <a:ext uri="{28A0092B-C50C-407E-A947-70E740481C1C}">
                          <a14:useLocalDpi xmlns:a14="http://schemas.microsoft.com/office/drawing/2010/main" val="0"/>
                        </a:ext>
                      </a:extLst>
                    </a:blip>
                    <a:stretch>
                      <a:fillRect/>
                    </a:stretch>
                  </pic:blipFill>
                  <pic:spPr>
                    <a:xfrm>
                      <a:off x="0" y="0"/>
                      <a:ext cx="4422291" cy="2563647"/>
                    </a:xfrm>
                    <a:prstGeom prst="rect">
                      <a:avLst/>
                    </a:prstGeom>
                  </pic:spPr>
                </pic:pic>
              </a:graphicData>
            </a:graphic>
          </wp:inline>
        </w:drawing>
      </w:r>
      <w:r>
        <w:rPr>
          <w:rFonts w:ascii="游ゴシック Medium" w:eastAsia="游ゴシック Medium" w:hAnsi="游ゴシック Medium" w:hint="eastAsia"/>
          <w:szCs w:val="21"/>
        </w:rPr>
        <w:t>（賀川豊彦の原稿）</w:t>
      </w:r>
    </w:p>
    <w:p w14:paraId="29DE0884" w14:textId="552D48B1" w:rsidR="00B10B66" w:rsidRDefault="00AF24E2"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drawing>
          <wp:inline distT="0" distB="0" distL="0" distR="0" wp14:anchorId="3C267CA4" wp14:editId="416231F8">
            <wp:extent cx="2723744" cy="4111806"/>
            <wp:effectExtent l="0" t="0" r="635"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賀川豊彦とバートランド・ラッセル.jpg"/>
                    <pic:cNvPicPr/>
                  </pic:nvPicPr>
                  <pic:blipFill>
                    <a:blip r:embed="rId8">
                      <a:extLst>
                        <a:ext uri="{28A0092B-C50C-407E-A947-70E740481C1C}">
                          <a14:useLocalDpi xmlns:a14="http://schemas.microsoft.com/office/drawing/2010/main" val="0"/>
                        </a:ext>
                      </a:extLst>
                    </a:blip>
                    <a:stretch>
                      <a:fillRect/>
                    </a:stretch>
                  </pic:blipFill>
                  <pic:spPr>
                    <a:xfrm>
                      <a:off x="0" y="0"/>
                      <a:ext cx="2764662" cy="4173577"/>
                    </a:xfrm>
                    <a:prstGeom prst="rect">
                      <a:avLst/>
                    </a:prstGeom>
                  </pic:spPr>
                </pic:pic>
              </a:graphicData>
            </a:graphic>
          </wp:inline>
        </w:drawing>
      </w:r>
      <w:r w:rsidR="006F172F">
        <w:rPr>
          <w:rFonts w:ascii="游ゴシック Medium" w:eastAsia="游ゴシック Medium" w:hAnsi="游ゴシック Medium" w:hint="eastAsia"/>
          <w:noProof/>
          <w:szCs w:val="21"/>
        </w:rPr>
        <w:t xml:space="preserve">　</w:t>
      </w:r>
      <w:r w:rsidR="00B10B66">
        <w:rPr>
          <w:rFonts w:ascii="游ゴシック Medium" w:eastAsia="游ゴシック Medium" w:hAnsi="游ゴシック Medium" w:hint="eastAsia"/>
          <w:noProof/>
          <w:szCs w:val="21"/>
        </w:rPr>
        <w:t>（</w:t>
      </w:r>
      <w:r>
        <w:rPr>
          <w:rFonts w:ascii="游ゴシック Medium" w:eastAsia="游ゴシック Medium" w:hAnsi="游ゴシック Medium" w:hint="eastAsia"/>
          <w:noProof/>
          <w:szCs w:val="21"/>
        </w:rPr>
        <w:t>バートランド・ラッセルと賀川豊彦</w:t>
      </w:r>
      <w:r w:rsidR="00B10B66">
        <w:rPr>
          <w:rFonts w:ascii="游ゴシック Medium" w:eastAsia="游ゴシック Medium" w:hAnsi="游ゴシック Medium" w:hint="eastAsia"/>
          <w:noProof/>
          <w:szCs w:val="21"/>
        </w:rPr>
        <w:t>）</w:t>
      </w:r>
    </w:p>
    <w:p w14:paraId="45F98466" w14:textId="74B43279" w:rsidR="001C33C6" w:rsidRDefault="00AF24E2" w:rsidP="009D5102">
      <w:pPr>
        <w:rPr>
          <w:rFonts w:ascii="游ゴシック Medium" w:eastAsia="游ゴシック Medium" w:hAnsi="游ゴシック Medium"/>
          <w:noProof/>
          <w:szCs w:val="21"/>
        </w:rPr>
      </w:pPr>
      <w:r>
        <w:rPr>
          <w:rFonts w:ascii="游ゴシック Medium" w:eastAsia="游ゴシック Medium" w:hAnsi="游ゴシック Medium"/>
          <w:noProof/>
          <w:szCs w:val="21"/>
        </w:rPr>
        <w:lastRenderedPageBreak/>
        <w:drawing>
          <wp:inline distT="0" distB="0" distL="0" distR="0" wp14:anchorId="40013AA0" wp14:editId="1F2E5483">
            <wp:extent cx="4526604" cy="2772392"/>
            <wp:effectExtent l="0" t="0" r="762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賀川豊彦①.gif"/>
                    <pic:cNvPicPr/>
                  </pic:nvPicPr>
                  <pic:blipFill>
                    <a:blip r:embed="rId9">
                      <a:extLst>
                        <a:ext uri="{28A0092B-C50C-407E-A947-70E740481C1C}">
                          <a14:useLocalDpi xmlns:a14="http://schemas.microsoft.com/office/drawing/2010/main" val="0"/>
                        </a:ext>
                      </a:extLst>
                    </a:blip>
                    <a:stretch>
                      <a:fillRect/>
                    </a:stretch>
                  </pic:blipFill>
                  <pic:spPr>
                    <a:xfrm>
                      <a:off x="0" y="0"/>
                      <a:ext cx="4548319" cy="2785692"/>
                    </a:xfrm>
                    <a:prstGeom prst="rect">
                      <a:avLst/>
                    </a:prstGeom>
                  </pic:spPr>
                </pic:pic>
              </a:graphicData>
            </a:graphic>
          </wp:inline>
        </w:drawing>
      </w:r>
    </w:p>
    <w:p w14:paraId="10590BBC" w14:textId="52752407" w:rsidR="00B10B66" w:rsidRDefault="00B10B66"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w:t>
      </w:r>
      <w:r w:rsidR="00AF24E2">
        <w:rPr>
          <w:rFonts w:ascii="游ゴシック Medium" w:eastAsia="游ゴシック Medium" w:hAnsi="游ゴシック Medium" w:hint="eastAsia"/>
          <w:noProof/>
          <w:szCs w:val="21"/>
        </w:rPr>
        <w:t>神戸のスラム街</w:t>
      </w:r>
      <w:r>
        <w:rPr>
          <w:rFonts w:ascii="游ゴシック Medium" w:eastAsia="游ゴシック Medium" w:hAnsi="游ゴシック Medium" w:hint="eastAsia"/>
          <w:noProof/>
          <w:szCs w:val="21"/>
        </w:rPr>
        <w:t>）</w:t>
      </w:r>
    </w:p>
    <w:p w14:paraId="662E19B6" w14:textId="77777777" w:rsidR="00CB30EE" w:rsidRDefault="00BE3F74"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drawing>
          <wp:inline distT="0" distB="0" distL="0" distR="0" wp14:anchorId="7ADF9B9A" wp14:editId="53F65492">
            <wp:extent cx="4470519" cy="2989634"/>
            <wp:effectExtent l="0" t="0" r="635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松沢教会内部.jpg"/>
                    <pic:cNvPicPr/>
                  </pic:nvPicPr>
                  <pic:blipFill>
                    <a:blip r:embed="rId10">
                      <a:extLst>
                        <a:ext uri="{28A0092B-C50C-407E-A947-70E740481C1C}">
                          <a14:useLocalDpi xmlns:a14="http://schemas.microsoft.com/office/drawing/2010/main" val="0"/>
                        </a:ext>
                      </a:extLst>
                    </a:blip>
                    <a:stretch>
                      <a:fillRect/>
                    </a:stretch>
                  </pic:blipFill>
                  <pic:spPr>
                    <a:xfrm>
                      <a:off x="0" y="0"/>
                      <a:ext cx="4531675" cy="3030531"/>
                    </a:xfrm>
                    <a:prstGeom prst="rect">
                      <a:avLst/>
                    </a:prstGeom>
                  </pic:spPr>
                </pic:pic>
              </a:graphicData>
            </a:graphic>
          </wp:inline>
        </w:drawing>
      </w:r>
      <w:r w:rsidR="00CB30EE">
        <w:rPr>
          <w:rFonts w:ascii="游ゴシック Medium" w:eastAsia="游ゴシック Medium" w:hAnsi="游ゴシック Medium" w:hint="eastAsia"/>
          <w:noProof/>
          <w:szCs w:val="21"/>
        </w:rPr>
        <w:t>（松沢教会内部）</w:t>
      </w:r>
    </w:p>
    <w:p w14:paraId="7121E7DC" w14:textId="18E00BB7" w:rsidR="006A1C45" w:rsidRDefault="006F172F"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 xml:space="preserve">　　　</w:t>
      </w:r>
    </w:p>
    <w:p w14:paraId="650B3D56" w14:textId="77777777" w:rsidR="00A600A5" w:rsidRPr="006F172F" w:rsidRDefault="00A600A5" w:rsidP="009370D4">
      <w:pPr>
        <w:rPr>
          <w:rFonts w:ascii="游ゴシック Medium" w:eastAsia="游ゴシック Medium" w:hAnsi="游ゴシック Medium"/>
          <w:sz w:val="22"/>
        </w:rPr>
      </w:pPr>
      <w:r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14:paraId="10F19BE8" w14:textId="2C174194" w:rsidR="00201296" w:rsidRDefault="00AF24E2" w:rsidP="00AF24E2">
      <w:pPr>
        <w:pStyle w:val="a4"/>
        <w:rPr>
          <w:rFonts w:ascii="游ゴシック Medium" w:eastAsia="游ゴシック Medium" w:hAnsi="游ゴシック Medium"/>
          <w:sz w:val="21"/>
        </w:rPr>
      </w:pPr>
      <w:r>
        <w:rPr>
          <w:rFonts w:ascii="游ゴシック Medium" w:eastAsia="游ゴシック Medium" w:hAnsi="游ゴシック Medium" w:hint="eastAsia"/>
          <w:sz w:val="21"/>
        </w:rPr>
        <w:t>コロナウイルスの影響で2020年度の活動自粛中ですが、コロナウイルスの影響が納まり次第、講演会や親子で遊ぼうシリーズを再開します。</w:t>
      </w:r>
    </w:p>
    <w:p w14:paraId="133B8AC2" w14:textId="6E46EC98" w:rsidR="00EB2889" w:rsidRDefault="00EB2889" w:rsidP="00AF24E2">
      <w:pPr>
        <w:pStyle w:val="a4"/>
        <w:rPr>
          <w:rFonts w:ascii="游ゴシック Medium" w:eastAsia="游ゴシック Medium" w:hAnsi="游ゴシック Medium"/>
          <w:sz w:val="21"/>
        </w:rPr>
      </w:pPr>
    </w:p>
    <w:p w14:paraId="31EF854C" w14:textId="77777777" w:rsidR="00EB2889" w:rsidRDefault="00EB2889" w:rsidP="00AF24E2">
      <w:pPr>
        <w:pStyle w:val="a4"/>
        <w:rPr>
          <w:rFonts w:ascii="游ゴシック Medium" w:eastAsia="游ゴシック Medium" w:hAnsi="游ゴシック Medium"/>
          <w:sz w:val="21"/>
        </w:rPr>
      </w:pPr>
    </w:p>
    <w:p w14:paraId="4AF371FA" w14:textId="77777777" w:rsidR="00C35E68" w:rsidRDefault="0027006D" w:rsidP="009370D4">
      <w:pPr>
        <w:ind w:firstLineChars="50" w:firstLine="118"/>
        <w:rPr>
          <w:rFonts w:ascii="游ゴシック Medium" w:eastAsia="游ゴシック Medium" w:hAnsi="游ゴシック Medium"/>
          <w:b/>
          <w:sz w:val="24"/>
          <w:szCs w:val="24"/>
          <w:bdr w:val="single" w:sz="4" w:space="0" w:color="auto"/>
        </w:rPr>
      </w:pPr>
      <w:r>
        <w:rPr>
          <w:rFonts w:ascii="游ゴシック Medium" w:eastAsia="游ゴシック Medium" w:hAnsi="游ゴシック Medium" w:hint="eastAsia"/>
          <w:b/>
          <w:sz w:val="24"/>
          <w:szCs w:val="24"/>
          <w:bdr w:val="single" w:sz="4" w:space="0" w:color="auto"/>
        </w:rPr>
        <w:lastRenderedPageBreak/>
        <w:t>ご存知ですか？</w:t>
      </w:r>
    </w:p>
    <w:p w14:paraId="424DAC79" w14:textId="77777777" w:rsidR="00B66D25" w:rsidRDefault="00B66D25" w:rsidP="00B66D25">
      <w:pPr>
        <w:ind w:firstLineChars="100" w:firstLine="210"/>
        <w:rPr>
          <w:rFonts w:ascii="游ゴシック Medium" w:eastAsia="游ゴシック Medium" w:hAnsi="游ゴシック Medium"/>
          <w:szCs w:val="21"/>
        </w:rPr>
      </w:pPr>
      <w:r w:rsidRPr="00EB2889">
        <w:rPr>
          <w:rFonts w:ascii="游ゴシック Medium" w:eastAsia="游ゴシック Medium" w:hAnsi="游ゴシック Medium" w:hint="eastAsia"/>
          <w:color w:val="FF0000"/>
          <w:szCs w:val="21"/>
        </w:rPr>
        <w:t>高嶋ちさ子</w:t>
      </w:r>
      <w:r>
        <w:rPr>
          <w:rFonts w:ascii="游ゴシック Medium" w:eastAsia="游ゴシック Medium" w:hAnsi="游ゴシック Medium" w:hint="eastAsia"/>
          <w:szCs w:val="21"/>
        </w:rPr>
        <w:t xml:space="preserve">（バイオリニスト　</w:t>
      </w:r>
      <w:r w:rsidRPr="00EB2889">
        <w:rPr>
          <w:rFonts w:ascii="游ゴシック Medium" w:eastAsia="游ゴシック Medium" w:hAnsi="游ゴシック Medium" w:hint="eastAsia"/>
          <w:color w:val="FF0000"/>
          <w:szCs w:val="21"/>
        </w:rPr>
        <w:t>知佐子</w:t>
      </w:r>
      <w:r>
        <w:rPr>
          <w:rFonts w:ascii="游ゴシック Medium" w:eastAsia="游ゴシック Medium" w:hAnsi="游ゴシック Medium" w:hint="eastAsia"/>
          <w:szCs w:val="21"/>
        </w:rPr>
        <w:t>）の父の話です。</w:t>
      </w:r>
    </w:p>
    <w:p w14:paraId="4B58AB41" w14:textId="77777777" w:rsidR="00B66D25" w:rsidRDefault="00B66D25" w:rsidP="00B66D25">
      <w:pPr>
        <w:ind w:firstLineChars="100" w:firstLine="210"/>
        <w:rPr>
          <w:rFonts w:ascii="游ゴシック Medium" w:eastAsia="游ゴシック Medium" w:hAnsi="游ゴシック Medium"/>
          <w:szCs w:val="21"/>
        </w:rPr>
      </w:pPr>
      <w:r w:rsidRPr="00B66D25">
        <w:rPr>
          <w:rFonts w:ascii="游ゴシック Medium" w:eastAsia="游ゴシック Medium" w:hAnsi="游ゴシック Medium" w:hint="eastAsia"/>
          <w:szCs w:val="21"/>
        </w:rPr>
        <w:t>ある日、オールスタッフの岩崎さんが、1本のテープを持ってきました。彼女は映画評論家・岩崎昶さんのお嬢さんで、東芝のディレクター時代は、</w:t>
      </w:r>
      <w:r w:rsidRPr="00B66D25">
        <w:rPr>
          <w:rFonts w:ascii="游ゴシック Medium" w:eastAsia="游ゴシック Medium" w:hAnsi="游ゴシック Medium" w:hint="eastAsia"/>
          <w:color w:val="FF0000"/>
          <w:szCs w:val="21"/>
        </w:rPr>
        <w:t>いずみたく。永六輔</w:t>
      </w:r>
      <w:r w:rsidRPr="00B66D25">
        <w:rPr>
          <w:rFonts w:ascii="游ゴシック Medium" w:eastAsia="游ゴシック Medium" w:hAnsi="游ゴシック Medium" w:hint="eastAsia"/>
          <w:szCs w:val="21"/>
        </w:rPr>
        <w:t>と組んでデュークエイセスの日本の唄シリーズを作りあげたギリシャ系美人です。そのテープの中には、</w:t>
      </w:r>
      <w:r w:rsidRPr="00B66D25">
        <w:rPr>
          <w:rFonts w:ascii="游ゴシック Medium" w:eastAsia="游ゴシック Medium" w:hAnsi="游ゴシック Medium" w:hint="eastAsia"/>
          <w:color w:val="FF0000"/>
          <w:szCs w:val="21"/>
        </w:rPr>
        <w:t>いずみたくが作曲</w:t>
      </w:r>
      <w:r w:rsidRPr="00B66D25">
        <w:rPr>
          <w:rFonts w:ascii="游ゴシック Medium" w:eastAsia="游ゴシック Medium" w:hAnsi="游ゴシック Medium" w:hint="eastAsia"/>
          <w:szCs w:val="21"/>
        </w:rPr>
        <w:t>するCMソングを数多く歌っている女性の声が入っていました。聞けば、</w:t>
      </w:r>
      <w:r w:rsidRPr="00B66D25">
        <w:rPr>
          <w:rFonts w:ascii="游ゴシック Medium" w:eastAsia="游ゴシック Medium" w:hAnsi="游ゴシック Medium" w:hint="eastAsia"/>
          <w:color w:val="FF0000"/>
          <w:szCs w:val="21"/>
        </w:rPr>
        <w:t>元・童謡歌手</w:t>
      </w:r>
      <w:r w:rsidRPr="00B66D25">
        <w:rPr>
          <w:rFonts w:ascii="游ゴシック Medium" w:eastAsia="游ゴシック Medium" w:hAnsi="游ゴシック Medium" w:hint="eastAsia"/>
          <w:szCs w:val="21"/>
        </w:rPr>
        <w:t>で名前は</w:t>
      </w:r>
      <w:r w:rsidRPr="00B66D25">
        <w:rPr>
          <w:rFonts w:ascii="游ゴシック Medium" w:eastAsia="游ゴシック Medium" w:hAnsi="游ゴシック Medium" w:hint="eastAsia"/>
          <w:color w:val="FF0000"/>
          <w:szCs w:val="21"/>
        </w:rPr>
        <w:t>安田章子</w:t>
      </w:r>
      <w:r w:rsidRPr="00B66D25">
        <w:rPr>
          <w:rFonts w:ascii="游ゴシック Medium" w:eastAsia="游ゴシック Medium" w:hAnsi="游ゴシック Medium" w:hint="eastAsia"/>
          <w:szCs w:val="21"/>
        </w:rPr>
        <w:t>です。テープの声は申し分なく美しく、すぐに彼女と会ったところ,20歳を少し超えた頃に見え、ジュンや若い学生を手掛けた私には、ずいぶんと大人の歌手に見えました。しかし、とても</w:t>
      </w:r>
      <w:r w:rsidRPr="00B66D25">
        <w:rPr>
          <w:rFonts w:ascii="游ゴシック Medium" w:eastAsia="游ゴシック Medium" w:hAnsi="游ゴシック Medium" w:hint="eastAsia"/>
          <w:color w:val="FF0000"/>
          <w:szCs w:val="21"/>
        </w:rPr>
        <w:t>上品</w:t>
      </w:r>
      <w:r w:rsidRPr="00B66D25">
        <w:rPr>
          <w:rFonts w:ascii="游ゴシック Medium" w:eastAsia="游ゴシック Medium" w:hAnsi="游ゴシック Medium" w:hint="eastAsia"/>
          <w:szCs w:val="21"/>
        </w:rPr>
        <w:t>なので、流行歌主として続くかなと思いました。</w:t>
      </w:r>
    </w:p>
    <w:p w14:paraId="7F444133" w14:textId="77777777" w:rsidR="00B66D25" w:rsidRDefault="00B66D25" w:rsidP="00B66D25">
      <w:pPr>
        <w:ind w:firstLineChars="100" w:firstLine="210"/>
        <w:rPr>
          <w:rFonts w:ascii="游ゴシック Medium" w:eastAsia="游ゴシック Medium" w:hAnsi="游ゴシック Medium"/>
          <w:szCs w:val="21"/>
        </w:rPr>
      </w:pPr>
      <w:r w:rsidRPr="00B66D25">
        <w:rPr>
          <w:rFonts w:ascii="游ゴシック Medium" w:eastAsia="游ゴシック Medium" w:hAnsi="游ゴシック Medium" w:hint="eastAsia"/>
          <w:szCs w:val="21"/>
        </w:rPr>
        <w:t>面会時の彼女はピンクがさした笑顔で、東芝の裏手の電気工業会館でのことです。　　　企画の打合せで、いずみたくさんは上品なお色気の歌を作りたいと主張し、2曲を彼女にあてました。3曲目はいずみさんのリクエストで、当時TBSの番組</w:t>
      </w:r>
      <w:r w:rsidRPr="00B66D25">
        <w:rPr>
          <w:rFonts w:ascii="游ゴシック Medium" w:eastAsia="游ゴシック Medium" w:hAnsi="游ゴシック Medium" w:hint="eastAsia"/>
          <w:color w:val="FF0000"/>
          <w:szCs w:val="21"/>
        </w:rPr>
        <w:t>「夜のバラード」</w:t>
      </w:r>
      <w:r w:rsidRPr="00B66D25">
        <w:rPr>
          <w:rFonts w:ascii="游ゴシック Medium" w:eastAsia="游ゴシック Medium" w:hAnsi="游ゴシック Medium" w:hint="eastAsia"/>
          <w:szCs w:val="21"/>
        </w:rPr>
        <w:t>のテーマを入れて、</w:t>
      </w:r>
      <w:r w:rsidRPr="00EB2889">
        <w:rPr>
          <w:rFonts w:ascii="游ゴシック Medium" w:eastAsia="游ゴシック Medium" w:hAnsi="游ゴシック Medium" w:hint="eastAsia"/>
          <w:color w:val="FF0000"/>
          <w:szCs w:val="21"/>
        </w:rPr>
        <w:t>上品なお色気</w:t>
      </w:r>
      <w:r w:rsidRPr="00B66D25">
        <w:rPr>
          <w:rFonts w:ascii="游ゴシック Medium" w:eastAsia="游ゴシック Medium" w:hAnsi="游ゴシック Medium" w:hint="eastAsia"/>
          <w:szCs w:val="21"/>
        </w:rPr>
        <w:t>の歌が出来上がりました。しかし、ピンと来ませんでしたが、色気は自然と滲み出るもので、狙って出せるものではありません。</w:t>
      </w:r>
      <w:r w:rsidRPr="00B66D25">
        <w:rPr>
          <w:rFonts w:ascii="游ゴシック Medium" w:eastAsia="游ゴシック Medium" w:hAnsi="游ゴシック Medium" w:hint="eastAsia"/>
          <w:color w:val="FF0000"/>
          <w:szCs w:val="21"/>
        </w:rPr>
        <w:t>狙って出せるのは、下品なお色気</w:t>
      </w:r>
      <w:r w:rsidRPr="00B66D25">
        <w:rPr>
          <w:rFonts w:ascii="游ゴシック Medium" w:eastAsia="游ゴシック Medium" w:hAnsi="游ゴシック Medium" w:hint="eastAsia"/>
          <w:szCs w:val="21"/>
        </w:rPr>
        <w:t>です。</w:t>
      </w:r>
    </w:p>
    <w:p w14:paraId="2BD78E04" w14:textId="77777777" w:rsidR="00B66D25" w:rsidRDefault="00B66D25" w:rsidP="00B66D25">
      <w:pPr>
        <w:ind w:firstLineChars="100" w:firstLine="210"/>
        <w:rPr>
          <w:rFonts w:ascii="游ゴシック Medium" w:eastAsia="游ゴシック Medium" w:hAnsi="游ゴシック Medium"/>
          <w:szCs w:val="21"/>
        </w:rPr>
      </w:pPr>
      <w:r w:rsidRPr="00B66D25">
        <w:rPr>
          <w:rFonts w:ascii="游ゴシック Medium" w:eastAsia="游ゴシック Medium" w:hAnsi="游ゴシック Medium" w:hint="eastAsia"/>
          <w:szCs w:val="21"/>
        </w:rPr>
        <w:t>初めはあまり当てにしていなかった「夜のバラード」のテーマが浮かび上がって来ました。番組で評判を呼んでいましたが、演奏物で流れていました。安田章子の企画なので、歌なしではなく、結局</w:t>
      </w:r>
      <w:r w:rsidRPr="00B66D25">
        <w:rPr>
          <w:rFonts w:ascii="游ゴシック Medium" w:eastAsia="游ゴシック Medium" w:hAnsi="游ゴシック Medium" w:hint="eastAsia"/>
          <w:color w:val="FF0000"/>
          <w:szCs w:val="21"/>
        </w:rPr>
        <w:t>ワン・コーラスをルルル</w:t>
      </w:r>
      <w:r w:rsidRPr="00B66D25">
        <w:rPr>
          <w:rFonts w:ascii="游ゴシック Medium" w:eastAsia="游ゴシック Medium" w:hAnsi="游ゴシック Medium" w:hint="eastAsia"/>
          <w:szCs w:val="21"/>
        </w:rPr>
        <w:t>としました。三曲完成したのを聞いても、やはり「夜のバラード」しか勝負曲を有りませんでした。タイトルは岩崎さんと考え、ワン・コーラス歌詞がないので、</w:t>
      </w:r>
      <w:r w:rsidRPr="00B66D25">
        <w:rPr>
          <w:rFonts w:ascii="游ゴシック Medium" w:eastAsia="游ゴシック Medium" w:hAnsi="游ゴシック Medium" w:hint="eastAsia"/>
          <w:color w:val="FF0000"/>
          <w:szCs w:val="21"/>
        </w:rPr>
        <w:t>「夜明けのスキャット」</w:t>
      </w:r>
      <w:r w:rsidRPr="00B66D25">
        <w:rPr>
          <w:rFonts w:ascii="游ゴシック Medium" w:eastAsia="游ゴシック Medium" w:hAnsi="游ゴシック Medium" w:hint="eastAsia"/>
          <w:szCs w:val="21"/>
        </w:rPr>
        <w:t>としました。</w:t>
      </w:r>
      <w:r w:rsidRPr="00B66D25">
        <w:rPr>
          <w:rFonts w:ascii="游ゴシック Medium" w:eastAsia="游ゴシック Medium" w:hAnsi="游ゴシック Medium" w:hint="eastAsia"/>
          <w:color w:val="FF0000"/>
          <w:szCs w:val="21"/>
        </w:rPr>
        <w:t>1926年頃</w:t>
      </w:r>
      <w:r w:rsidRPr="00B66D25">
        <w:rPr>
          <w:rFonts w:ascii="游ゴシック Medium" w:eastAsia="游ゴシック Medium" w:hAnsi="游ゴシック Medium" w:hint="eastAsia"/>
          <w:szCs w:val="21"/>
        </w:rPr>
        <w:t>に録音中の</w:t>
      </w:r>
      <w:r w:rsidRPr="00B66D25">
        <w:rPr>
          <w:rFonts w:ascii="游ゴシック Medium" w:eastAsia="游ゴシック Medium" w:hAnsi="游ゴシック Medium" w:hint="eastAsia"/>
          <w:color w:val="FF0000"/>
          <w:szCs w:val="21"/>
        </w:rPr>
        <w:t>ルイ・アームストロング</w:t>
      </w:r>
      <w:r w:rsidRPr="00B66D25">
        <w:rPr>
          <w:rFonts w:ascii="游ゴシック Medium" w:eastAsia="游ゴシック Medium" w:hAnsi="游ゴシック Medium" w:hint="eastAsia"/>
          <w:szCs w:val="21"/>
        </w:rPr>
        <w:t>がとっさの</w:t>
      </w:r>
      <w:r w:rsidRPr="00B66D25">
        <w:rPr>
          <w:rFonts w:ascii="游ゴシック Medium" w:eastAsia="游ゴシック Medium" w:hAnsi="游ゴシック Medium" w:hint="eastAsia"/>
          <w:color w:val="FF0000"/>
          <w:szCs w:val="21"/>
        </w:rPr>
        <w:t>機転</w:t>
      </w:r>
      <w:r w:rsidRPr="00B66D25">
        <w:rPr>
          <w:rFonts w:ascii="游ゴシック Medium" w:eastAsia="游ゴシック Medium" w:hAnsi="游ゴシック Medium" w:hint="eastAsia"/>
          <w:szCs w:val="21"/>
        </w:rPr>
        <w:t>で編み出したといわれる</w:t>
      </w:r>
      <w:r w:rsidRPr="00B66D25">
        <w:rPr>
          <w:rFonts w:ascii="游ゴシック Medium" w:eastAsia="游ゴシック Medium" w:hAnsi="游ゴシック Medium" w:hint="eastAsia"/>
          <w:color w:val="FF0000"/>
          <w:szCs w:val="21"/>
        </w:rPr>
        <w:t>ジャズの一つの唱法</w:t>
      </w:r>
      <w:r w:rsidRPr="00B66D25">
        <w:rPr>
          <w:rFonts w:ascii="游ゴシック Medium" w:eastAsia="游ゴシック Medium" w:hAnsi="游ゴシック Medium" w:hint="eastAsia"/>
          <w:szCs w:val="21"/>
        </w:rPr>
        <w:t>スキャットとは少し違いますが、雰囲気は「よかったのです。芸名の由紀さおりは岩崎さんが命名しました。</w:t>
      </w:r>
    </w:p>
    <w:p w14:paraId="3E10A4A8" w14:textId="195179F5" w:rsidR="00B66D25" w:rsidRDefault="00B66D25" w:rsidP="00B66D25">
      <w:pPr>
        <w:ind w:firstLineChars="100" w:firstLine="210"/>
        <w:rPr>
          <w:rFonts w:ascii="游ゴシック Medium" w:eastAsia="游ゴシック Medium" w:hAnsi="游ゴシック Medium"/>
          <w:szCs w:val="21"/>
        </w:rPr>
      </w:pPr>
      <w:r w:rsidRPr="00B66D25">
        <w:rPr>
          <w:rFonts w:ascii="游ゴシック Medium" w:eastAsia="游ゴシック Medium" w:hAnsi="游ゴシック Medium" w:hint="eastAsia"/>
          <w:szCs w:val="21"/>
        </w:rPr>
        <w:t>当初はTBSから放送されましたが、不思議なことに他局からも流れ出し、</w:t>
      </w:r>
      <w:r w:rsidRPr="00B66D25">
        <w:rPr>
          <w:rFonts w:ascii="游ゴシック Medium" w:eastAsia="游ゴシック Medium" w:hAnsi="游ゴシック Medium" w:hint="eastAsia"/>
          <w:color w:val="FF0000"/>
          <w:szCs w:val="21"/>
        </w:rPr>
        <w:t>初回5,000枚</w:t>
      </w:r>
      <w:r w:rsidRPr="00B66D25">
        <w:rPr>
          <w:rFonts w:ascii="游ゴシック Medium" w:eastAsia="游ゴシック Medium" w:hAnsi="游ゴシック Medium" w:hint="eastAsia"/>
          <w:szCs w:val="21"/>
        </w:rPr>
        <w:t>だった「夜明けのスキャット」はプレス・オーダーを増やしながら、とうとう</w:t>
      </w:r>
      <w:r w:rsidRPr="00B66D25">
        <w:rPr>
          <w:rFonts w:ascii="游ゴシック Medium" w:eastAsia="游ゴシック Medium" w:hAnsi="游ゴシック Medium" w:hint="eastAsia"/>
          <w:color w:val="FF0000"/>
          <w:szCs w:val="21"/>
        </w:rPr>
        <w:t>発売日には20万枚</w:t>
      </w:r>
      <w:r w:rsidRPr="00B66D25">
        <w:rPr>
          <w:rFonts w:ascii="游ゴシック Medium" w:eastAsia="游ゴシック Medium" w:hAnsi="游ゴシック Medium" w:hint="eastAsia"/>
          <w:szCs w:val="21"/>
        </w:rPr>
        <w:t>に膨れ上がりました。ついに</w:t>
      </w:r>
      <w:r w:rsidRPr="00B66D25">
        <w:rPr>
          <w:rFonts w:ascii="游ゴシック Medium" w:eastAsia="游ゴシック Medium" w:hAnsi="游ゴシック Medium" w:hint="eastAsia"/>
          <w:color w:val="FF0000"/>
          <w:szCs w:val="21"/>
        </w:rPr>
        <w:t>ミリオン・セラー</w:t>
      </w:r>
      <w:r w:rsidRPr="00B66D25">
        <w:rPr>
          <w:rFonts w:ascii="游ゴシック Medium" w:eastAsia="游ゴシック Medium" w:hAnsi="游ゴシック Medium" w:hint="eastAsia"/>
          <w:szCs w:val="21"/>
        </w:rPr>
        <w:t>になりましたのは、ご存じと思います。</w:t>
      </w:r>
    </w:p>
    <w:p w14:paraId="65C07282" w14:textId="77777777" w:rsidR="00B66D25" w:rsidRPr="00B66D25" w:rsidRDefault="00B66D25" w:rsidP="00B66D25">
      <w:pPr>
        <w:ind w:firstLineChars="100" w:firstLine="210"/>
        <w:rPr>
          <w:rFonts w:ascii="游ゴシック Medium" w:eastAsia="游ゴシック Medium" w:hAnsi="游ゴシック Medium"/>
          <w:szCs w:val="21"/>
        </w:rPr>
      </w:pPr>
    </w:p>
    <w:p w14:paraId="036C7BFC" w14:textId="4992D85B"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11" w:history="1">
        <w:r w:rsidR="00116EDF" w:rsidRPr="00646DF6">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p>
    <w:p w14:paraId="73DD324F" w14:textId="77777777" w:rsidR="000A2871" w:rsidRPr="00116EDF" w:rsidRDefault="000A2871">
      <w:pPr>
        <w:rPr>
          <w:rFonts w:ascii="游ゴシック Medium" w:eastAsia="游ゴシック Medium" w:hAnsi="游ゴシック Medium"/>
          <w:szCs w:val="21"/>
        </w:rPr>
      </w:pPr>
    </w:p>
    <w:sectPr w:rsidR="000A2871" w:rsidRPr="00116E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81533" w14:textId="77777777" w:rsidR="00160802" w:rsidRDefault="00160802" w:rsidP="00BF2C41">
      <w:r>
        <w:separator/>
      </w:r>
    </w:p>
  </w:endnote>
  <w:endnote w:type="continuationSeparator" w:id="0">
    <w:p w14:paraId="487D918C" w14:textId="77777777" w:rsidR="00160802" w:rsidRDefault="00160802"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7731A" w14:textId="77777777" w:rsidR="00160802" w:rsidRDefault="00160802" w:rsidP="00BF2C41">
      <w:r>
        <w:separator/>
      </w:r>
    </w:p>
  </w:footnote>
  <w:footnote w:type="continuationSeparator" w:id="0">
    <w:p w14:paraId="1B5DCD6C" w14:textId="77777777" w:rsidR="00160802" w:rsidRDefault="00160802"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504D4"/>
    <w:rsid w:val="00072CA3"/>
    <w:rsid w:val="00083D96"/>
    <w:rsid w:val="000909C2"/>
    <w:rsid w:val="000A2871"/>
    <w:rsid w:val="000C07E7"/>
    <w:rsid w:val="000C7EE9"/>
    <w:rsid w:val="000E6569"/>
    <w:rsid w:val="000F712E"/>
    <w:rsid w:val="00115A90"/>
    <w:rsid w:val="00116EDF"/>
    <w:rsid w:val="00130ECC"/>
    <w:rsid w:val="00134308"/>
    <w:rsid w:val="00134434"/>
    <w:rsid w:val="0014025B"/>
    <w:rsid w:val="00154E6C"/>
    <w:rsid w:val="00160802"/>
    <w:rsid w:val="00165B2A"/>
    <w:rsid w:val="001671BE"/>
    <w:rsid w:val="0018449A"/>
    <w:rsid w:val="00185D74"/>
    <w:rsid w:val="00187996"/>
    <w:rsid w:val="00187C37"/>
    <w:rsid w:val="001C33C6"/>
    <w:rsid w:val="001D3324"/>
    <w:rsid w:val="001D5A7B"/>
    <w:rsid w:val="001E593F"/>
    <w:rsid w:val="001F0A4C"/>
    <w:rsid w:val="001F1893"/>
    <w:rsid w:val="00201296"/>
    <w:rsid w:val="00201E7A"/>
    <w:rsid w:val="00241E37"/>
    <w:rsid w:val="002430EF"/>
    <w:rsid w:val="00247296"/>
    <w:rsid w:val="00255FCB"/>
    <w:rsid w:val="0025657A"/>
    <w:rsid w:val="00266F88"/>
    <w:rsid w:val="0027006D"/>
    <w:rsid w:val="00273C95"/>
    <w:rsid w:val="0028411A"/>
    <w:rsid w:val="00294F78"/>
    <w:rsid w:val="002A12B0"/>
    <w:rsid w:val="002A60EB"/>
    <w:rsid w:val="002A62FE"/>
    <w:rsid w:val="002A6609"/>
    <w:rsid w:val="002B304C"/>
    <w:rsid w:val="002B321A"/>
    <w:rsid w:val="002B46ED"/>
    <w:rsid w:val="002D0352"/>
    <w:rsid w:val="002D449E"/>
    <w:rsid w:val="002E4F76"/>
    <w:rsid w:val="002F098F"/>
    <w:rsid w:val="003011C2"/>
    <w:rsid w:val="003027B1"/>
    <w:rsid w:val="00306445"/>
    <w:rsid w:val="0031380E"/>
    <w:rsid w:val="003158C6"/>
    <w:rsid w:val="00320029"/>
    <w:rsid w:val="00351536"/>
    <w:rsid w:val="00363135"/>
    <w:rsid w:val="00377CFA"/>
    <w:rsid w:val="0038217D"/>
    <w:rsid w:val="003857EA"/>
    <w:rsid w:val="003B4C0E"/>
    <w:rsid w:val="003C2901"/>
    <w:rsid w:val="003C487B"/>
    <w:rsid w:val="003C7F1F"/>
    <w:rsid w:val="003D1E94"/>
    <w:rsid w:val="003E23F6"/>
    <w:rsid w:val="003E296A"/>
    <w:rsid w:val="003E40F2"/>
    <w:rsid w:val="003E7358"/>
    <w:rsid w:val="003F36BE"/>
    <w:rsid w:val="004316A7"/>
    <w:rsid w:val="00445F18"/>
    <w:rsid w:val="00447A43"/>
    <w:rsid w:val="00467589"/>
    <w:rsid w:val="00473EC1"/>
    <w:rsid w:val="00483465"/>
    <w:rsid w:val="004852FE"/>
    <w:rsid w:val="00486D66"/>
    <w:rsid w:val="004A42DE"/>
    <w:rsid w:val="004C6F75"/>
    <w:rsid w:val="004D0723"/>
    <w:rsid w:val="004E7E15"/>
    <w:rsid w:val="004F003C"/>
    <w:rsid w:val="004F54CB"/>
    <w:rsid w:val="00516FCB"/>
    <w:rsid w:val="00520BD4"/>
    <w:rsid w:val="0052199B"/>
    <w:rsid w:val="005346E3"/>
    <w:rsid w:val="00543421"/>
    <w:rsid w:val="00567A62"/>
    <w:rsid w:val="00567F8D"/>
    <w:rsid w:val="005733A7"/>
    <w:rsid w:val="00576BE6"/>
    <w:rsid w:val="00581BC7"/>
    <w:rsid w:val="005823F9"/>
    <w:rsid w:val="005964B0"/>
    <w:rsid w:val="005A11DA"/>
    <w:rsid w:val="005A6B21"/>
    <w:rsid w:val="005D7B11"/>
    <w:rsid w:val="006118E4"/>
    <w:rsid w:val="00657AED"/>
    <w:rsid w:val="00667F6B"/>
    <w:rsid w:val="00674488"/>
    <w:rsid w:val="0067490A"/>
    <w:rsid w:val="00693E9B"/>
    <w:rsid w:val="006A1C45"/>
    <w:rsid w:val="006A39EF"/>
    <w:rsid w:val="006B6FCA"/>
    <w:rsid w:val="006E3B75"/>
    <w:rsid w:val="006F172F"/>
    <w:rsid w:val="00701287"/>
    <w:rsid w:val="0070539C"/>
    <w:rsid w:val="007148A1"/>
    <w:rsid w:val="0073082C"/>
    <w:rsid w:val="00767A7E"/>
    <w:rsid w:val="00775225"/>
    <w:rsid w:val="00775B0C"/>
    <w:rsid w:val="00790EA4"/>
    <w:rsid w:val="00792C14"/>
    <w:rsid w:val="00797CFB"/>
    <w:rsid w:val="007B1014"/>
    <w:rsid w:val="007B389B"/>
    <w:rsid w:val="007E576A"/>
    <w:rsid w:val="007F18DC"/>
    <w:rsid w:val="008529B5"/>
    <w:rsid w:val="008663F1"/>
    <w:rsid w:val="00873F0E"/>
    <w:rsid w:val="00884BDE"/>
    <w:rsid w:val="00891B04"/>
    <w:rsid w:val="008A100A"/>
    <w:rsid w:val="008A1EE7"/>
    <w:rsid w:val="008C0266"/>
    <w:rsid w:val="008F5DE9"/>
    <w:rsid w:val="009370D4"/>
    <w:rsid w:val="009510AA"/>
    <w:rsid w:val="00970256"/>
    <w:rsid w:val="009768EC"/>
    <w:rsid w:val="009A2AA9"/>
    <w:rsid w:val="009B0775"/>
    <w:rsid w:val="009D5102"/>
    <w:rsid w:val="009D7460"/>
    <w:rsid w:val="009E2920"/>
    <w:rsid w:val="009F6141"/>
    <w:rsid w:val="00A259A7"/>
    <w:rsid w:val="00A544C5"/>
    <w:rsid w:val="00A55DA6"/>
    <w:rsid w:val="00A600A5"/>
    <w:rsid w:val="00A602FB"/>
    <w:rsid w:val="00A66B60"/>
    <w:rsid w:val="00A9297E"/>
    <w:rsid w:val="00AA14FA"/>
    <w:rsid w:val="00AD3C90"/>
    <w:rsid w:val="00AD5B49"/>
    <w:rsid w:val="00AD788E"/>
    <w:rsid w:val="00AE0AE6"/>
    <w:rsid w:val="00AF24E2"/>
    <w:rsid w:val="00B04481"/>
    <w:rsid w:val="00B05724"/>
    <w:rsid w:val="00B10B66"/>
    <w:rsid w:val="00B27998"/>
    <w:rsid w:val="00B27AE8"/>
    <w:rsid w:val="00B43372"/>
    <w:rsid w:val="00B45E54"/>
    <w:rsid w:val="00B630F1"/>
    <w:rsid w:val="00B66D25"/>
    <w:rsid w:val="00B71BD5"/>
    <w:rsid w:val="00B72F9E"/>
    <w:rsid w:val="00B743C1"/>
    <w:rsid w:val="00BA034F"/>
    <w:rsid w:val="00BA66CE"/>
    <w:rsid w:val="00BB32C3"/>
    <w:rsid w:val="00BB6B4E"/>
    <w:rsid w:val="00BB75CC"/>
    <w:rsid w:val="00BD0EF8"/>
    <w:rsid w:val="00BD3FC5"/>
    <w:rsid w:val="00BE3F74"/>
    <w:rsid w:val="00BE514B"/>
    <w:rsid w:val="00BF13AC"/>
    <w:rsid w:val="00BF2C41"/>
    <w:rsid w:val="00C06F78"/>
    <w:rsid w:val="00C12028"/>
    <w:rsid w:val="00C2291C"/>
    <w:rsid w:val="00C32E23"/>
    <w:rsid w:val="00C35E68"/>
    <w:rsid w:val="00C44562"/>
    <w:rsid w:val="00C56BE3"/>
    <w:rsid w:val="00C646E7"/>
    <w:rsid w:val="00C74B1C"/>
    <w:rsid w:val="00C76477"/>
    <w:rsid w:val="00C90204"/>
    <w:rsid w:val="00CA50AF"/>
    <w:rsid w:val="00CB30EE"/>
    <w:rsid w:val="00CC10B1"/>
    <w:rsid w:val="00CD4894"/>
    <w:rsid w:val="00CF448D"/>
    <w:rsid w:val="00CF55D5"/>
    <w:rsid w:val="00D0037C"/>
    <w:rsid w:val="00D21F56"/>
    <w:rsid w:val="00D33907"/>
    <w:rsid w:val="00D52D11"/>
    <w:rsid w:val="00D646F7"/>
    <w:rsid w:val="00D66622"/>
    <w:rsid w:val="00D730B8"/>
    <w:rsid w:val="00D962CE"/>
    <w:rsid w:val="00DA3EBA"/>
    <w:rsid w:val="00DC4854"/>
    <w:rsid w:val="00DD34D9"/>
    <w:rsid w:val="00E0325E"/>
    <w:rsid w:val="00E556A8"/>
    <w:rsid w:val="00E61CC5"/>
    <w:rsid w:val="00E871C6"/>
    <w:rsid w:val="00E9692B"/>
    <w:rsid w:val="00EA5501"/>
    <w:rsid w:val="00EB2889"/>
    <w:rsid w:val="00EC09D1"/>
    <w:rsid w:val="00EE44CC"/>
    <w:rsid w:val="00F1623B"/>
    <w:rsid w:val="00F207C4"/>
    <w:rsid w:val="00F22DC0"/>
    <w:rsid w:val="00F32885"/>
    <w:rsid w:val="00F41AF3"/>
    <w:rsid w:val="00F54049"/>
    <w:rsid w:val="00F65B25"/>
    <w:rsid w:val="00F74FF0"/>
    <w:rsid w:val="00F75158"/>
    <w:rsid w:val="00F9659B"/>
    <w:rsid w:val="00FB1297"/>
    <w:rsid w:val="00FD6BC0"/>
    <w:rsid w:val="00FF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5FC1810"/>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character" w:styleId="af0">
    <w:name w:val="Unresolved Mention"/>
    <w:basedOn w:val="a0"/>
    <w:uiPriority w:val="99"/>
    <w:semiHidden/>
    <w:unhideWhenUsed/>
    <w:rsid w:val="0011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276104611">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20739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_yamagishi@6kou.co.jp" TargetMode="Externa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 一雄</cp:lastModifiedBy>
  <cp:revision>2</cp:revision>
  <cp:lastPrinted>2019-12-05T22:22:00Z</cp:lastPrinted>
  <dcterms:created xsi:type="dcterms:W3CDTF">2020-04-24T21:11:00Z</dcterms:created>
  <dcterms:modified xsi:type="dcterms:W3CDTF">2020-04-24T21:11:00Z</dcterms:modified>
</cp:coreProperties>
</file>