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B4A4B" w14:textId="032D0DAC" w:rsidR="00A67800" w:rsidRPr="00A67800" w:rsidRDefault="00A67800" w:rsidP="00A67800">
      <w:pPr>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555AA02A">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297D1FB2" w:rsidR="005E5944" w:rsidRDefault="005E5944"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第3５号（年末増刊号）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20</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12</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5E5944" w:rsidRDefault="005E5944" w:rsidP="00D4348E">
                            <w:pPr>
                              <w:spacing w:line="0" w:lineRule="atLeast"/>
                              <w:jc w:val="center"/>
                              <w:rPr>
                                <w:rFonts w:asciiTheme="majorHAnsi" w:eastAsiaTheme="majorHAnsi" w:hAnsiTheme="majorHAnsi"/>
                                <w:b/>
                                <w:bCs/>
                                <w:sz w:val="22"/>
                              </w:rPr>
                            </w:pPr>
                          </w:p>
                          <w:p w14:paraId="710871D3" w14:textId="77777777" w:rsidR="005E5944" w:rsidRPr="006C4E22" w:rsidRDefault="005E5944" w:rsidP="00D4348E">
                            <w:pPr>
                              <w:spacing w:line="0" w:lineRule="atLeast"/>
                              <w:jc w:val="center"/>
                              <w:rPr>
                                <w:rFonts w:asciiTheme="majorHAnsi" w:eastAsiaTheme="majorHAnsi" w:hAnsiTheme="majorHAnsi"/>
                                <w:sz w:val="22"/>
                              </w:rPr>
                            </w:pPr>
                          </w:p>
                          <w:p w14:paraId="685A92D9" w14:textId="75C09061" w:rsidR="005E5944" w:rsidRDefault="005E5944" w:rsidP="006C4E22">
                            <w:pPr>
                              <w:jc w:val="center"/>
                              <w:rPr>
                                <w:rFonts w:asciiTheme="majorHAnsi" w:eastAsiaTheme="majorHAnsi" w:hAnsiTheme="majorHAnsi"/>
                                <w:sz w:val="24"/>
                                <w:szCs w:val="24"/>
                              </w:rPr>
                            </w:pPr>
                          </w:p>
                          <w:p w14:paraId="776FDB9C" w14:textId="77777777" w:rsidR="005E5944" w:rsidRPr="006C4E22" w:rsidRDefault="005E5944"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" fillcolor="#a6b3f4" stroked="f" strokeweight=".5pt">
                <v:textbox>
                  <w:txbxContent>
                    <w:p w14:paraId="10D5B7FE" w14:textId="297D1FB2" w:rsidR="005E5944" w:rsidRDefault="005E5944"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第3５号（年末増刊号）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20</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12</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5E5944" w:rsidRDefault="005E5944" w:rsidP="00D4348E">
                      <w:pPr>
                        <w:spacing w:line="0" w:lineRule="atLeast"/>
                        <w:jc w:val="center"/>
                        <w:rPr>
                          <w:rFonts w:asciiTheme="majorHAnsi" w:eastAsiaTheme="majorHAnsi" w:hAnsiTheme="majorHAnsi"/>
                          <w:b/>
                          <w:bCs/>
                          <w:sz w:val="22"/>
                        </w:rPr>
                      </w:pPr>
                    </w:p>
                    <w:p w14:paraId="710871D3" w14:textId="77777777" w:rsidR="005E5944" w:rsidRPr="006C4E22" w:rsidRDefault="005E5944" w:rsidP="00D4348E">
                      <w:pPr>
                        <w:spacing w:line="0" w:lineRule="atLeast"/>
                        <w:jc w:val="center"/>
                        <w:rPr>
                          <w:rFonts w:asciiTheme="majorHAnsi" w:eastAsiaTheme="majorHAnsi" w:hAnsiTheme="majorHAnsi"/>
                          <w:sz w:val="22"/>
                        </w:rPr>
                      </w:pPr>
                    </w:p>
                    <w:p w14:paraId="685A92D9" w14:textId="75C09061" w:rsidR="005E5944" w:rsidRDefault="005E5944" w:rsidP="006C4E22">
                      <w:pPr>
                        <w:jc w:val="center"/>
                        <w:rPr>
                          <w:rFonts w:asciiTheme="majorHAnsi" w:eastAsiaTheme="majorHAnsi" w:hAnsiTheme="majorHAnsi"/>
                          <w:sz w:val="24"/>
                          <w:szCs w:val="24"/>
                        </w:rPr>
                      </w:pPr>
                    </w:p>
                    <w:p w14:paraId="776FDB9C" w14:textId="77777777" w:rsidR="005E5944" w:rsidRPr="006C4E22" w:rsidRDefault="005E5944"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26C57634" w14:textId="61210717" w:rsidR="007C483E" w:rsidRPr="007C483E" w:rsidRDefault="007C483E" w:rsidP="00A67800">
      <w:pPr>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359C0CC4" w14:textId="779D6216" w:rsidR="008F0FFF" w:rsidRDefault="00EF6856" w:rsidP="00A67800">
      <w:pPr>
        <w:rPr>
          <w:rFonts w:asciiTheme="minorEastAsia" w:hAnsiTheme="minorEastAsia"/>
          <w:szCs w:val="21"/>
        </w:rPr>
      </w:pPr>
      <w:r>
        <w:rPr>
          <w:rFonts w:asciiTheme="minorEastAsia" w:hAnsiTheme="minorEastAsia" w:hint="eastAsia"/>
          <w:szCs w:val="21"/>
        </w:rPr>
        <w:t xml:space="preserve">　</w:t>
      </w:r>
      <w:r w:rsidR="008F0FFF" w:rsidRPr="003C191B">
        <w:rPr>
          <w:rFonts w:asciiTheme="minorEastAsia" w:hAnsiTheme="minorEastAsia" w:hint="eastAsia"/>
          <w:color w:val="FF0000"/>
          <w:szCs w:val="21"/>
        </w:rPr>
        <w:t>日本最初の超高層「霞が関ビル」竣工52年</w:t>
      </w:r>
      <w:r w:rsidR="008F0FFF">
        <w:rPr>
          <w:rFonts w:asciiTheme="minorEastAsia" w:hAnsiTheme="minorEastAsia" w:hint="eastAsia"/>
          <w:szCs w:val="21"/>
        </w:rPr>
        <w:t>。</w:t>
      </w:r>
      <w:r w:rsidR="00F83CAB">
        <w:rPr>
          <w:rFonts w:asciiTheme="minorEastAsia" w:hAnsiTheme="minorEastAsia" w:hint="eastAsia"/>
          <w:szCs w:val="21"/>
        </w:rPr>
        <w:t>（竣工日：</w:t>
      </w:r>
      <w:r w:rsidR="00F83CAB" w:rsidRPr="003C191B">
        <w:rPr>
          <w:rFonts w:asciiTheme="minorEastAsia" w:hAnsiTheme="minorEastAsia" w:hint="eastAsia"/>
          <w:color w:val="FF0000"/>
          <w:szCs w:val="21"/>
        </w:rPr>
        <w:t>1968</w:t>
      </w:r>
      <w:r w:rsidR="00F83CAB">
        <w:rPr>
          <w:rFonts w:asciiTheme="minorEastAsia" w:hAnsiTheme="minorEastAsia" w:hint="eastAsia"/>
          <w:szCs w:val="21"/>
        </w:rPr>
        <w:t>年4月12日（昭和43年））</w:t>
      </w:r>
    </w:p>
    <w:p w14:paraId="52A00096" w14:textId="78714C75" w:rsidR="00815DEF" w:rsidRPr="00F83CAB" w:rsidRDefault="008F0FFF" w:rsidP="008F0FFF">
      <w:pPr>
        <w:ind w:firstLineChars="100" w:firstLine="200"/>
        <w:rPr>
          <w:rFonts w:asciiTheme="minorEastAsia" w:hAnsiTheme="minorEastAsia"/>
          <w:szCs w:val="21"/>
        </w:rPr>
      </w:pPr>
      <w:r>
        <w:rPr>
          <w:rFonts w:asciiTheme="minorEastAsia" w:hAnsiTheme="minorEastAsia" w:hint="eastAsia"/>
          <w:szCs w:val="21"/>
        </w:rPr>
        <w:t>日本中の人々の多くがご存じと思いますが、東京都千代田区霞が関3丁目の見上げるビル、地上36階、高さ</w:t>
      </w:r>
      <w:r w:rsidRPr="00F83CAB">
        <w:rPr>
          <w:rFonts w:asciiTheme="minorEastAsia" w:hAnsiTheme="minorEastAsia" w:hint="eastAsia"/>
          <w:szCs w:val="21"/>
        </w:rPr>
        <w:t>147mの建物が霞が関ビル</w:t>
      </w:r>
      <w:r w:rsidR="009809C2">
        <w:rPr>
          <w:rFonts w:asciiTheme="minorEastAsia" w:hAnsiTheme="minorEastAsia" w:hint="eastAsia"/>
          <w:szCs w:val="21"/>
        </w:rPr>
        <w:t>（</w:t>
      </w:r>
      <w:r w:rsidR="009809C2" w:rsidRPr="009809C2">
        <w:rPr>
          <w:rFonts w:asciiTheme="minorEastAsia" w:hAnsiTheme="minorEastAsia" w:hint="eastAsia"/>
          <w:color w:val="00B0F0"/>
          <w:szCs w:val="21"/>
        </w:rPr>
        <w:t>註１</w:t>
      </w:r>
      <w:r w:rsidR="009809C2">
        <w:rPr>
          <w:rFonts w:asciiTheme="minorEastAsia" w:hAnsiTheme="minorEastAsia" w:hint="eastAsia"/>
          <w:szCs w:val="21"/>
        </w:rPr>
        <w:t>）</w:t>
      </w:r>
      <w:r w:rsidRPr="00F83CAB">
        <w:rPr>
          <w:rFonts w:asciiTheme="minorEastAsia" w:hAnsiTheme="minorEastAsia" w:hint="eastAsia"/>
          <w:szCs w:val="21"/>
        </w:rPr>
        <w:t>です。当時、日本の法改正前の建物は、地上100尺（31ｍ）が最高高さで、日本の建設の</w:t>
      </w:r>
      <w:r w:rsidRPr="003C191B">
        <w:rPr>
          <w:rFonts w:asciiTheme="minorEastAsia" w:hAnsiTheme="minorEastAsia" w:hint="eastAsia"/>
          <w:color w:val="FF0000"/>
          <w:szCs w:val="21"/>
        </w:rPr>
        <w:t>考え方を</w:t>
      </w:r>
      <w:r w:rsidR="00815DEF" w:rsidRPr="003C191B">
        <w:rPr>
          <w:rFonts w:asciiTheme="minorEastAsia" w:hAnsiTheme="minorEastAsia" w:hint="eastAsia"/>
          <w:color w:val="FF0000"/>
          <w:szCs w:val="21"/>
        </w:rPr>
        <w:t>大</w:t>
      </w:r>
      <w:r w:rsidRPr="003C191B">
        <w:rPr>
          <w:rFonts w:asciiTheme="minorEastAsia" w:hAnsiTheme="minorEastAsia" w:hint="eastAsia"/>
          <w:color w:val="FF0000"/>
          <w:szCs w:val="21"/>
        </w:rPr>
        <w:t>きく</w:t>
      </w:r>
      <w:r w:rsidR="00815DEF" w:rsidRPr="003C191B">
        <w:rPr>
          <w:rFonts w:asciiTheme="minorEastAsia" w:hAnsiTheme="minorEastAsia" w:hint="eastAsia"/>
          <w:color w:val="FF0000"/>
          <w:szCs w:val="21"/>
        </w:rPr>
        <w:t>変革</w:t>
      </w:r>
      <w:r w:rsidR="00815DEF" w:rsidRPr="00F83CAB">
        <w:rPr>
          <w:rFonts w:asciiTheme="minorEastAsia" w:hAnsiTheme="minorEastAsia" w:hint="eastAsia"/>
          <w:szCs w:val="21"/>
        </w:rPr>
        <w:t>させた建物でした。</w:t>
      </w:r>
      <w:r w:rsidR="00F83CAB" w:rsidRPr="00F83CAB">
        <w:rPr>
          <w:rFonts w:asciiTheme="minorEastAsia" w:hAnsiTheme="minorEastAsia" w:cs="Segoe UI"/>
          <w:color w:val="333333"/>
          <w:szCs w:val="21"/>
          <w:shd w:val="clear" w:color="auto" w:fill="FFFFFF"/>
        </w:rPr>
        <w:t>地震国ゆえ</w:t>
      </w:r>
      <w:r w:rsidR="00F83CAB">
        <w:rPr>
          <w:rFonts w:asciiTheme="minorEastAsia" w:hAnsiTheme="minorEastAsia" w:cs="Segoe UI" w:hint="eastAsia"/>
          <w:color w:val="333333"/>
          <w:szCs w:val="21"/>
          <w:shd w:val="clear" w:color="auto" w:fill="FFFFFF"/>
        </w:rPr>
        <w:t>の高さ制限で、</w:t>
      </w:r>
      <w:r w:rsidR="00F83CAB" w:rsidRPr="00F83CAB">
        <w:rPr>
          <w:rFonts w:asciiTheme="minorEastAsia" w:hAnsiTheme="minorEastAsia" w:cs="Segoe UI"/>
          <w:color w:val="333333"/>
          <w:szCs w:val="21"/>
          <w:shd w:val="clear" w:color="auto" w:fill="FFFFFF"/>
        </w:rPr>
        <w:t>9階建て以下の低いビルが敷地いっぱいに所狭しと並ぶ息苦しい空間</w:t>
      </w:r>
      <w:r w:rsidR="00F83CAB">
        <w:rPr>
          <w:rFonts w:asciiTheme="minorEastAsia" w:hAnsiTheme="minorEastAsia" w:cs="Segoe UI" w:hint="eastAsia"/>
          <w:color w:val="333333"/>
          <w:szCs w:val="21"/>
          <w:shd w:val="clear" w:color="auto" w:fill="FFFFFF"/>
        </w:rPr>
        <w:t>でした。</w:t>
      </w:r>
    </w:p>
    <w:p w14:paraId="2807403B" w14:textId="22AA4A22" w:rsidR="00815DEF" w:rsidRDefault="00815DEF" w:rsidP="008F0FFF">
      <w:pPr>
        <w:ind w:firstLineChars="100" w:firstLine="200"/>
        <w:rPr>
          <w:rFonts w:asciiTheme="minorEastAsia" w:hAnsiTheme="minorEastAsia"/>
          <w:szCs w:val="21"/>
        </w:rPr>
      </w:pPr>
      <w:r w:rsidRPr="00F83CAB">
        <w:rPr>
          <w:rFonts w:asciiTheme="minorEastAsia" w:hAnsiTheme="minorEastAsia" w:hint="eastAsia"/>
          <w:szCs w:val="21"/>
        </w:rPr>
        <w:t>その後、東京浜松町、大阪</w:t>
      </w:r>
      <w:r>
        <w:rPr>
          <w:rFonts w:asciiTheme="minorEastAsia" w:hAnsiTheme="minorEastAsia" w:hint="eastAsia"/>
          <w:szCs w:val="21"/>
        </w:rPr>
        <w:t>の超高層ビル、そして新宿西側のエリアに大型超高層ビルが次々と建設され、高さ競争になったのです40年代の超高層ビル建設には、鹿島建設がかかわる物件が多くありました</w:t>
      </w:r>
      <w:r w:rsidRPr="00652215">
        <w:rPr>
          <w:rFonts w:asciiTheme="minorEastAsia" w:hAnsiTheme="minorEastAsia" w:hint="eastAsia"/>
          <w:szCs w:val="21"/>
        </w:rPr>
        <w:t>が、</w:t>
      </w:r>
      <w:r w:rsidR="009809C2" w:rsidRPr="00652215">
        <w:rPr>
          <w:rFonts w:asciiTheme="minorEastAsia" w:hAnsiTheme="minorEastAsia" w:hint="eastAsia"/>
          <w:szCs w:val="21"/>
        </w:rPr>
        <w:t>現在は高層ビルを請け負う多くの建設会社が、各社</w:t>
      </w:r>
      <w:r w:rsidRPr="00652215">
        <w:rPr>
          <w:rFonts w:asciiTheme="minorEastAsia" w:hAnsiTheme="minorEastAsia" w:hint="eastAsia"/>
          <w:szCs w:val="21"/>
        </w:rPr>
        <w:t>独自</w:t>
      </w:r>
      <w:r>
        <w:rPr>
          <w:rFonts w:asciiTheme="minorEastAsia" w:hAnsiTheme="minorEastAsia" w:hint="eastAsia"/>
          <w:szCs w:val="21"/>
        </w:rPr>
        <w:t>の超高層建築工事を進めています。</w:t>
      </w:r>
    </w:p>
    <w:p w14:paraId="236115EA" w14:textId="77777777" w:rsidR="00815DEF" w:rsidRDefault="00815DEF" w:rsidP="008F0FFF">
      <w:pPr>
        <w:ind w:firstLineChars="100" w:firstLine="200"/>
        <w:rPr>
          <w:rFonts w:asciiTheme="minorEastAsia" w:hAnsiTheme="minorEastAsia"/>
          <w:szCs w:val="21"/>
        </w:rPr>
      </w:pPr>
      <w:r>
        <w:rPr>
          <w:rFonts w:asciiTheme="minorEastAsia" w:hAnsiTheme="minorEastAsia" w:hint="eastAsia"/>
          <w:szCs w:val="21"/>
        </w:rPr>
        <w:t>この工事は鹿島建設として、今までの工事と異なる多くの問題に遭遇したと言われています。そして、</w:t>
      </w:r>
      <w:r w:rsidRPr="003C191B">
        <w:rPr>
          <w:rFonts w:asciiTheme="minorEastAsia" w:hAnsiTheme="minorEastAsia" w:hint="eastAsia"/>
          <w:color w:val="FF0000"/>
          <w:szCs w:val="21"/>
        </w:rPr>
        <w:t>多くの特許を取得</w:t>
      </w:r>
      <w:r>
        <w:rPr>
          <w:rFonts w:asciiTheme="minorEastAsia" w:hAnsiTheme="minorEastAsia" w:hint="eastAsia"/>
          <w:szCs w:val="21"/>
        </w:rPr>
        <w:t>したと聞いています。</w:t>
      </w:r>
      <w:r w:rsidRPr="003C191B">
        <w:rPr>
          <w:rFonts w:asciiTheme="minorEastAsia" w:hAnsiTheme="minorEastAsia" w:hint="eastAsia"/>
          <w:color w:val="FF0000"/>
          <w:szCs w:val="21"/>
        </w:rPr>
        <w:t>スライドアップす</w:t>
      </w:r>
      <w:r>
        <w:rPr>
          <w:rFonts w:asciiTheme="minorEastAsia" w:hAnsiTheme="minorEastAsia" w:hint="eastAsia"/>
          <w:szCs w:val="21"/>
        </w:rPr>
        <w:t>るクレーンや、</w:t>
      </w:r>
      <w:r w:rsidRPr="003C191B">
        <w:rPr>
          <w:rFonts w:asciiTheme="minorEastAsia" w:hAnsiTheme="minorEastAsia" w:hint="eastAsia"/>
          <w:color w:val="FF0000"/>
          <w:szCs w:val="21"/>
        </w:rPr>
        <w:t>床型枠</w:t>
      </w:r>
      <w:r>
        <w:rPr>
          <w:rFonts w:asciiTheme="minorEastAsia" w:hAnsiTheme="minorEastAsia" w:hint="eastAsia"/>
          <w:szCs w:val="21"/>
        </w:rPr>
        <w:t>のデッキプレート等が開発した工法の一つと思います。</w:t>
      </w:r>
      <w:r w:rsidRPr="003C191B">
        <w:rPr>
          <w:rFonts w:asciiTheme="minorEastAsia" w:hAnsiTheme="minorEastAsia" w:hint="eastAsia"/>
          <w:color w:val="FF0000"/>
          <w:szCs w:val="21"/>
        </w:rPr>
        <w:t>タクト工程表</w:t>
      </w:r>
      <w:r>
        <w:rPr>
          <w:rFonts w:asciiTheme="minorEastAsia" w:hAnsiTheme="minorEastAsia" w:hint="eastAsia"/>
          <w:szCs w:val="21"/>
        </w:rPr>
        <w:t>等も新しい考え方でした。この現場の二階所長は、「ニカイ」が36階を建てたと言われていました。（笑）</w:t>
      </w:r>
    </w:p>
    <w:p w14:paraId="44954E93" w14:textId="49935409" w:rsidR="003C191B" w:rsidRDefault="00815DEF" w:rsidP="003C191B">
      <w:pPr>
        <w:ind w:firstLineChars="100" w:firstLine="200"/>
        <w:rPr>
          <w:rFonts w:asciiTheme="minorEastAsia" w:hAnsiTheme="minorEastAsia"/>
          <w:szCs w:val="21"/>
        </w:rPr>
      </w:pPr>
      <w:r>
        <w:rPr>
          <w:rFonts w:asciiTheme="minorEastAsia" w:hAnsiTheme="minorEastAsia" w:hint="eastAsia"/>
          <w:szCs w:val="21"/>
        </w:rPr>
        <w:t>私が入社した当時は、</w:t>
      </w:r>
      <w:r w:rsidR="002B386C">
        <w:rPr>
          <w:rFonts w:asciiTheme="minorEastAsia" w:hAnsiTheme="minorEastAsia" w:hint="eastAsia"/>
          <w:szCs w:val="21"/>
        </w:rPr>
        <w:t>工事に着手していませんでしたので、工事見学で案内されましたが、あまりピンとこないまま説明を受けたことを思い出します。私が他現場に赴任した時、鉄筋圧接の引張用サンプルを複数回に分けて、霞が関ビルに運搬したことを覚えています。また、赴任現場が東洋大学の記念館工事で、以降東洋大学内の改修・増築工事等の多くの現場を、入社2年目から一人で任されましたが、増築工事の中に霞が関超高層ビルの構造の一部分（柱・梁（はり））を切り取った時と同様の構造の現場がありました。設計の構造担当者が霞が関ビルも監理し、この方から言われた「</w:t>
      </w:r>
      <w:r w:rsidR="002B386C" w:rsidRPr="003C191B">
        <w:rPr>
          <w:rFonts w:asciiTheme="minorEastAsia" w:hAnsiTheme="minorEastAsia" w:hint="eastAsia"/>
          <w:color w:val="FF0000"/>
          <w:szCs w:val="21"/>
        </w:rPr>
        <w:t>超高層の味わい</w:t>
      </w:r>
      <w:r w:rsidR="002B386C">
        <w:rPr>
          <w:rFonts w:asciiTheme="minorEastAsia" w:hAnsiTheme="minorEastAsia" w:hint="eastAsia"/>
          <w:szCs w:val="21"/>
        </w:rPr>
        <w:t>」</w:t>
      </w:r>
      <w:r w:rsidR="00F83CAB">
        <w:rPr>
          <w:rFonts w:asciiTheme="minorEastAsia" w:hAnsiTheme="minorEastAsia" w:hint="eastAsia"/>
          <w:szCs w:val="21"/>
        </w:rPr>
        <w:t>を感じました。私もいつの日か、超高層ビルの体験を希望していました。その後、超高層ビ</w:t>
      </w:r>
      <w:r w:rsidR="00F83CAB" w:rsidRPr="00F83CAB">
        <w:rPr>
          <w:rFonts w:asciiTheme="minorEastAsia" w:hAnsiTheme="minorEastAsia" w:hint="eastAsia"/>
          <w:szCs w:val="21"/>
        </w:rPr>
        <w:t>ル3棟の施工に出会うとは、思いませんでした。</w:t>
      </w:r>
      <w:r w:rsidR="003C191B" w:rsidRPr="003C191B">
        <w:rPr>
          <w:rFonts w:asciiTheme="minorEastAsia" w:hAnsiTheme="minorEastAsia" w:hint="eastAsia"/>
          <w:szCs w:val="21"/>
        </w:rPr>
        <w:t>又、日本で最初のこの超高層「霞ヶ関ビル」工事を新入社員で経験したＴ氏（後、多くの高層ビル工事の体験者）と、Ｔ氏</w:t>
      </w:r>
      <w:r w:rsidR="003C191B">
        <w:rPr>
          <w:rFonts w:asciiTheme="minorEastAsia" w:hAnsiTheme="minorEastAsia" w:hint="eastAsia"/>
          <w:szCs w:val="21"/>
        </w:rPr>
        <w:t>31</w:t>
      </w:r>
      <w:r w:rsidR="003C191B" w:rsidRPr="003C191B">
        <w:rPr>
          <w:rFonts w:asciiTheme="minorEastAsia" w:hAnsiTheme="minorEastAsia" w:hint="eastAsia"/>
          <w:szCs w:val="21"/>
        </w:rPr>
        <w:t>歳、私が</w:t>
      </w:r>
      <w:r w:rsidR="003C191B">
        <w:rPr>
          <w:rFonts w:asciiTheme="minorEastAsia" w:hAnsiTheme="minorEastAsia" w:hint="eastAsia"/>
          <w:szCs w:val="21"/>
        </w:rPr>
        <w:t>33</w:t>
      </w:r>
      <w:r w:rsidR="003C191B" w:rsidRPr="003C191B">
        <w:rPr>
          <w:rFonts w:asciiTheme="minorEastAsia" w:hAnsiTheme="minorEastAsia" w:hint="eastAsia"/>
          <w:szCs w:val="21"/>
        </w:rPr>
        <w:t>歳の時に、</w:t>
      </w:r>
    </w:p>
    <w:p w14:paraId="7926D5C5" w14:textId="731A22F6" w:rsidR="0024454B" w:rsidRPr="00F83CAB" w:rsidRDefault="003C191B" w:rsidP="003C191B">
      <w:pPr>
        <w:rPr>
          <w:rFonts w:asciiTheme="minorEastAsia" w:hAnsiTheme="minorEastAsia"/>
          <w:szCs w:val="21"/>
        </w:rPr>
      </w:pPr>
      <w:r w:rsidRPr="003C191B">
        <w:rPr>
          <w:rFonts w:asciiTheme="minorEastAsia" w:hAnsiTheme="minorEastAsia" w:hint="eastAsia"/>
          <w:szCs w:val="21"/>
        </w:rPr>
        <w:t>当時日本一、東洋一の高さの超高層ビル「サンシャイン</w:t>
      </w:r>
      <w:r>
        <w:rPr>
          <w:rFonts w:asciiTheme="minorEastAsia" w:hAnsiTheme="minorEastAsia" w:hint="eastAsia"/>
          <w:szCs w:val="21"/>
        </w:rPr>
        <w:t>60</w:t>
      </w:r>
      <w:r w:rsidRPr="003C191B">
        <w:rPr>
          <w:rFonts w:asciiTheme="minorEastAsia" w:hAnsiTheme="minorEastAsia" w:hint="eastAsia"/>
          <w:szCs w:val="21"/>
        </w:rPr>
        <w:t>」の工事で出会い、お互いに社員はもとより、多くの職長初め、作業員をけん引して、工事の最前線で頑張って完成させたことを、生涯忘れられない人生での思い出です。</w:t>
      </w:r>
    </w:p>
    <w:p w14:paraId="258BA478" w14:textId="2D8F0FE1" w:rsidR="00F83CAB" w:rsidRDefault="00F83CAB" w:rsidP="00F83CAB">
      <w:pPr>
        <w:ind w:firstLineChars="100" w:firstLine="200"/>
        <w:rPr>
          <w:rFonts w:asciiTheme="minorEastAsia" w:hAnsiTheme="minorEastAsia" w:cs="Segoe UI"/>
          <w:color w:val="333333"/>
          <w:szCs w:val="21"/>
          <w:shd w:val="clear" w:color="auto" w:fill="FFFFFF"/>
        </w:rPr>
      </w:pPr>
      <w:r w:rsidRPr="003C191B">
        <w:rPr>
          <w:rFonts w:asciiTheme="minorEastAsia" w:hAnsiTheme="minorEastAsia" w:cs="Segoe UI"/>
          <w:color w:val="FF0000"/>
          <w:szCs w:val="21"/>
          <w:shd w:val="clear" w:color="auto" w:fill="FFFFFF"/>
        </w:rPr>
        <w:lastRenderedPageBreak/>
        <w:t>完成から50年を迎えた</w:t>
      </w:r>
      <w:r w:rsidRPr="003C191B">
        <w:rPr>
          <w:rFonts w:asciiTheme="minorEastAsia" w:hAnsiTheme="minorEastAsia" w:cs="Segoe UI" w:hint="eastAsia"/>
          <w:color w:val="FF0000"/>
          <w:szCs w:val="21"/>
          <w:shd w:val="clear" w:color="auto" w:fill="FFFFFF"/>
        </w:rPr>
        <w:t>2018年4月</w:t>
      </w:r>
      <w:r w:rsidRPr="003C191B">
        <w:rPr>
          <w:rFonts w:asciiTheme="minorEastAsia" w:hAnsiTheme="minorEastAsia" w:cs="Segoe UI"/>
          <w:color w:val="FF0000"/>
          <w:szCs w:val="21"/>
          <w:shd w:val="clear" w:color="auto" w:fill="FFFFFF"/>
        </w:rPr>
        <w:t>11日夜</w:t>
      </w:r>
      <w:r w:rsidRPr="00F83CAB">
        <w:rPr>
          <w:rFonts w:asciiTheme="minorEastAsia" w:hAnsiTheme="minorEastAsia" w:cs="Segoe UI"/>
          <w:color w:val="333333"/>
          <w:szCs w:val="21"/>
          <w:shd w:val="clear" w:color="auto" w:fill="FFFFFF"/>
        </w:rPr>
        <w:t>、</w:t>
      </w:r>
      <w:r w:rsidRPr="003C191B">
        <w:rPr>
          <w:rFonts w:asciiTheme="minorEastAsia" w:hAnsiTheme="minorEastAsia" w:cs="Segoe UI"/>
          <w:color w:val="FF0000"/>
          <w:szCs w:val="21"/>
          <w:shd w:val="clear" w:color="auto" w:fill="FFFFFF"/>
        </w:rPr>
        <w:t>女優の蒼井優</w:t>
      </w:r>
      <w:r w:rsidRPr="00F83CAB">
        <w:rPr>
          <w:rFonts w:asciiTheme="minorEastAsia" w:hAnsiTheme="minorEastAsia" w:cs="Segoe UI"/>
          <w:color w:val="333333"/>
          <w:szCs w:val="21"/>
          <w:shd w:val="clear" w:color="auto" w:fill="FFFFFF"/>
        </w:rPr>
        <w:t>さんらを招い</w:t>
      </w:r>
      <w:r>
        <w:rPr>
          <w:rFonts w:asciiTheme="minorEastAsia" w:hAnsiTheme="minorEastAsia" w:cs="Segoe UI" w:hint="eastAsia"/>
          <w:color w:val="333333"/>
          <w:szCs w:val="21"/>
          <w:shd w:val="clear" w:color="auto" w:fill="FFFFFF"/>
        </w:rPr>
        <w:t>て、</w:t>
      </w:r>
      <w:r w:rsidRPr="003C191B">
        <w:rPr>
          <w:rFonts w:asciiTheme="minorEastAsia" w:hAnsiTheme="minorEastAsia" w:cs="Segoe UI"/>
          <w:color w:val="FF0000"/>
          <w:szCs w:val="21"/>
          <w:shd w:val="clear" w:color="auto" w:fill="FFFFFF"/>
        </w:rPr>
        <w:t>ライトアップ</w:t>
      </w:r>
      <w:r w:rsidRPr="00F83CAB">
        <w:rPr>
          <w:rFonts w:asciiTheme="minorEastAsia" w:hAnsiTheme="minorEastAsia" w:cs="Segoe UI"/>
          <w:color w:val="333333"/>
          <w:szCs w:val="21"/>
          <w:shd w:val="clear" w:color="auto" w:fill="FFFFFF"/>
        </w:rPr>
        <w:t>の点灯式が霞が関ビル前の広場で開かれ</w:t>
      </w:r>
      <w:r>
        <w:rPr>
          <w:rFonts w:asciiTheme="minorEastAsia" w:hAnsiTheme="minorEastAsia" w:cs="Segoe UI" w:hint="eastAsia"/>
          <w:color w:val="333333"/>
          <w:szCs w:val="21"/>
          <w:shd w:val="clear" w:color="auto" w:fill="FFFFFF"/>
        </w:rPr>
        <w:t>、思いで深いお祝いでした。</w:t>
      </w:r>
    </w:p>
    <w:p w14:paraId="6460E974" w14:textId="2D2EB13B" w:rsidR="009809C2" w:rsidRPr="00F83CAB" w:rsidRDefault="009809C2" w:rsidP="009809C2">
      <w:pPr>
        <w:ind w:leftChars="50" w:left="100"/>
        <w:rPr>
          <w:rFonts w:asciiTheme="minorEastAsia" w:hAnsiTheme="minorEastAsia"/>
          <w:szCs w:val="21"/>
        </w:rPr>
      </w:pPr>
      <w:r>
        <w:rPr>
          <w:rFonts w:asciiTheme="minorEastAsia" w:hAnsiTheme="minorEastAsia" w:cs="Segoe UI" w:hint="eastAsia"/>
          <w:color w:val="333333"/>
          <w:szCs w:val="21"/>
          <w:shd w:val="clear" w:color="auto" w:fill="FFFFFF"/>
        </w:rPr>
        <w:t>（</w:t>
      </w:r>
      <w:r w:rsidRPr="009809C2">
        <w:rPr>
          <w:rFonts w:asciiTheme="minorEastAsia" w:hAnsiTheme="minorEastAsia" w:cs="Segoe UI" w:hint="eastAsia"/>
          <w:color w:val="00B0F0"/>
          <w:szCs w:val="21"/>
          <w:shd w:val="clear" w:color="auto" w:fill="FFFFFF"/>
        </w:rPr>
        <w:t>註１）所有者は三井不動産、建築主は三井不動産・霞会館、設計者は三井不動産・山下設計、施工は鹿島・三井建設共同事業体。建設工事費は約163憶円（2018年時点で約554億円―物価換算）</w:t>
      </w:r>
    </w:p>
    <w:p w14:paraId="181FB9BE" w14:textId="77777777" w:rsidR="00AE1386" w:rsidRDefault="00F83CAB" w:rsidP="00F51A31">
      <w:pPr>
        <w:rPr>
          <w:rFonts w:asciiTheme="minorEastAsia" w:hAnsiTheme="minorEastAsia"/>
          <w:sz w:val="18"/>
          <w:szCs w:val="18"/>
        </w:rPr>
      </w:pPr>
      <w:r>
        <w:rPr>
          <w:rFonts w:asciiTheme="minorEastAsia" w:hAnsiTheme="minorEastAsia" w:hint="eastAsia"/>
          <w:noProof/>
          <w:sz w:val="18"/>
          <w:szCs w:val="18"/>
          <w:lang w:val="ja-JP"/>
        </w:rPr>
        <w:drawing>
          <wp:inline distT="0" distB="0" distL="0" distR="0" wp14:anchorId="7EE65138" wp14:editId="440DC257">
            <wp:extent cx="1985238" cy="1238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a:extLst>
                        <a:ext uri="{28A0092B-C50C-407E-A947-70E740481C1C}">
                          <a14:useLocalDpi xmlns:a14="http://schemas.microsoft.com/office/drawing/2010/main" val="0"/>
                        </a:ext>
                      </a:extLst>
                    </a:blip>
                    <a:stretch>
                      <a:fillRect/>
                    </a:stretch>
                  </pic:blipFill>
                  <pic:spPr>
                    <a:xfrm>
                      <a:off x="0" y="0"/>
                      <a:ext cx="1986641" cy="1239125"/>
                    </a:xfrm>
                    <a:prstGeom prst="rect">
                      <a:avLst/>
                    </a:prstGeom>
                  </pic:spPr>
                </pic:pic>
              </a:graphicData>
            </a:graphic>
          </wp:inline>
        </w:drawing>
      </w:r>
      <w:r>
        <w:rPr>
          <w:rFonts w:asciiTheme="minorEastAsia" w:hAnsiTheme="minorEastAsia" w:hint="eastAsia"/>
          <w:sz w:val="18"/>
          <w:szCs w:val="18"/>
        </w:rPr>
        <w:t xml:space="preserve">　　</w:t>
      </w:r>
      <w:r>
        <w:rPr>
          <w:rFonts w:asciiTheme="minorEastAsia" w:hAnsiTheme="minorEastAsia"/>
          <w:noProof/>
          <w:sz w:val="18"/>
          <w:szCs w:val="18"/>
        </w:rPr>
        <w:drawing>
          <wp:inline distT="0" distB="0" distL="0" distR="0" wp14:anchorId="5B462AB8" wp14:editId="4B296047">
            <wp:extent cx="1924149" cy="1231963"/>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28A0092B-C50C-407E-A947-70E740481C1C}">
                          <a14:useLocalDpi xmlns:a14="http://schemas.microsoft.com/office/drawing/2010/main" val="0"/>
                        </a:ext>
                      </a:extLst>
                    </a:blip>
                    <a:stretch>
                      <a:fillRect/>
                    </a:stretch>
                  </pic:blipFill>
                  <pic:spPr>
                    <a:xfrm>
                      <a:off x="0" y="0"/>
                      <a:ext cx="1924149" cy="1231963"/>
                    </a:xfrm>
                    <a:prstGeom prst="rect">
                      <a:avLst/>
                    </a:prstGeom>
                  </pic:spPr>
                </pic:pic>
              </a:graphicData>
            </a:graphic>
          </wp:inline>
        </w:drawing>
      </w:r>
      <w:r>
        <w:rPr>
          <w:rFonts w:asciiTheme="minorEastAsia" w:hAnsiTheme="minorEastAsia" w:hint="eastAsia"/>
          <w:sz w:val="18"/>
          <w:szCs w:val="18"/>
        </w:rPr>
        <w:t xml:space="preserve">　</w:t>
      </w:r>
    </w:p>
    <w:p w14:paraId="55E5911C" w14:textId="4081D1CB" w:rsidR="00AE1386" w:rsidRDefault="00AE1386" w:rsidP="00F51A31">
      <w:pPr>
        <w:rPr>
          <w:rFonts w:asciiTheme="minorEastAsia" w:hAnsiTheme="minorEastAsia"/>
          <w:sz w:val="18"/>
          <w:szCs w:val="18"/>
        </w:rPr>
      </w:pPr>
      <w:r>
        <w:rPr>
          <w:rFonts w:asciiTheme="minorEastAsia" w:hAnsiTheme="minorEastAsia" w:hint="eastAsia"/>
          <w:sz w:val="18"/>
          <w:szCs w:val="18"/>
        </w:rPr>
        <w:t>（出典：Y</w:t>
      </w:r>
      <w:r>
        <w:rPr>
          <w:rFonts w:asciiTheme="minorEastAsia" w:hAnsiTheme="minorEastAsia"/>
          <w:sz w:val="18"/>
          <w:szCs w:val="18"/>
        </w:rPr>
        <w:t>ahoo Japan</w:t>
      </w:r>
      <w:r>
        <w:rPr>
          <w:rFonts w:asciiTheme="minorEastAsia" w:hAnsiTheme="minorEastAsia" w:hint="eastAsia"/>
          <w:sz w:val="18"/>
          <w:szCs w:val="18"/>
        </w:rPr>
        <w:t>）</w:t>
      </w:r>
      <w:hyperlink r:id="rId10" w:history="1">
        <w:r w:rsidRPr="00B66283">
          <w:rPr>
            <w:rStyle w:val="a7"/>
            <w:rFonts w:asciiTheme="minorEastAsia" w:hAnsiTheme="minorEastAsia"/>
            <w:sz w:val="18"/>
            <w:szCs w:val="18"/>
          </w:rPr>
          <w:t>https://r.nikkei.com/article/DGXMZO29292830S8A410C1XQH000</w:t>
        </w:r>
      </w:hyperlink>
    </w:p>
    <w:p w14:paraId="1E53F742" w14:textId="4462CF96" w:rsidR="007C483E" w:rsidRDefault="00AE1386" w:rsidP="00A67800">
      <w:pPr>
        <w:rPr>
          <w:rFonts w:asciiTheme="minorEastAsia" w:hAnsiTheme="minorEastAsia"/>
          <w:szCs w:val="21"/>
          <w:bdr w:val="single" w:sz="4" w:space="0" w:color="auto"/>
        </w:rPr>
      </w:pPr>
      <w:r w:rsidRPr="00AE1386">
        <w:rPr>
          <w:rFonts w:asciiTheme="minorEastAsia" w:hAnsiTheme="minorEastAsia"/>
          <w:sz w:val="18"/>
          <w:szCs w:val="18"/>
        </w:rPr>
        <w:t>https://r.nikkei.com/article/DGXMZO29292830S8A410C1XQH000</w:t>
      </w:r>
      <w:r w:rsidRPr="00AE1386">
        <w:rPr>
          <w:rFonts w:asciiTheme="minorEastAsia" w:hAnsiTheme="minorEastAsia"/>
          <w:sz w:val="18"/>
          <w:szCs w:val="18"/>
        </w:rPr>
        <w:cr/>
      </w:r>
      <w:r w:rsidR="007C483E"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77777777" w:rsidR="00AE1386" w:rsidRDefault="0056691C" w:rsidP="0056691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【「忠臣蔵・赤穂事件」と「縁（ゆかり）」がある川崎市】</w:t>
      </w:r>
    </w:p>
    <w:p w14:paraId="35545526" w14:textId="4897D69F" w:rsidR="00027E78" w:rsidRDefault="00AE1386"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901E99">
        <w:rPr>
          <w:rStyle w:val="normaltextrun"/>
          <w:rFonts w:asciiTheme="minorHAnsi" w:eastAsiaTheme="minorHAnsi" w:hAnsiTheme="minorHAnsi" w:hint="eastAsia"/>
          <w:color w:val="FF0000"/>
          <w:sz w:val="21"/>
          <w:szCs w:val="21"/>
        </w:rPr>
        <w:t>川崎市</w:t>
      </w:r>
      <w:r>
        <w:rPr>
          <w:rStyle w:val="normaltextrun"/>
          <w:rFonts w:asciiTheme="minorHAnsi" w:eastAsiaTheme="minorHAnsi" w:hAnsiTheme="minorHAnsi" w:hint="eastAsia"/>
          <w:sz w:val="21"/>
          <w:szCs w:val="21"/>
        </w:rPr>
        <w:t>が「</w:t>
      </w:r>
      <w:r w:rsidRPr="00901E99">
        <w:rPr>
          <w:rStyle w:val="normaltextrun"/>
          <w:rFonts w:asciiTheme="minorHAnsi" w:eastAsiaTheme="minorHAnsi" w:hAnsiTheme="minorHAnsi" w:hint="eastAsia"/>
          <w:color w:val="FF0000"/>
          <w:sz w:val="21"/>
          <w:szCs w:val="21"/>
        </w:rPr>
        <w:t>忠臣蔵・赤穂事件</w:t>
      </w:r>
      <w:r>
        <w:rPr>
          <w:rStyle w:val="normaltextrun"/>
          <w:rFonts w:asciiTheme="minorHAnsi" w:eastAsiaTheme="minorHAnsi" w:hAnsiTheme="minorHAnsi" w:hint="eastAsia"/>
          <w:sz w:val="21"/>
          <w:szCs w:val="21"/>
        </w:rPr>
        <w:t>」と「</w:t>
      </w:r>
      <w:r w:rsidRPr="00901E99">
        <w:rPr>
          <w:rStyle w:val="normaltextrun"/>
          <w:rFonts w:asciiTheme="minorHAnsi" w:eastAsiaTheme="minorHAnsi" w:hAnsiTheme="minorHAnsi" w:hint="eastAsia"/>
          <w:color w:val="FF0000"/>
          <w:sz w:val="21"/>
          <w:szCs w:val="21"/>
        </w:rPr>
        <w:t>ゆかり</w:t>
      </w:r>
      <w:r>
        <w:rPr>
          <w:rStyle w:val="normaltextrun"/>
          <w:rFonts w:asciiTheme="minorHAnsi" w:eastAsiaTheme="minorHAnsi" w:hAnsiTheme="minorHAnsi" w:hint="eastAsia"/>
          <w:sz w:val="21"/>
          <w:szCs w:val="21"/>
        </w:rPr>
        <w:t>」の地であることをご存じでしょうか。毎年12月になると、映画やテレビ番組で紹介されていますが、それに</w:t>
      </w:r>
      <w:r w:rsidRPr="00901E99">
        <w:rPr>
          <w:rStyle w:val="normaltextrun"/>
          <w:rFonts w:asciiTheme="minorHAnsi" w:eastAsiaTheme="minorHAnsi" w:hAnsiTheme="minorHAnsi" w:hint="eastAsia"/>
          <w:color w:val="FF0000"/>
          <w:sz w:val="21"/>
          <w:szCs w:val="21"/>
        </w:rPr>
        <w:t>は紹介されていない事実</w:t>
      </w:r>
      <w:r>
        <w:rPr>
          <w:rStyle w:val="normaltextrun"/>
          <w:rFonts w:asciiTheme="minorHAnsi" w:eastAsiaTheme="minorHAnsi" w:hAnsiTheme="minorHAnsi" w:hint="eastAsia"/>
          <w:sz w:val="21"/>
          <w:szCs w:val="21"/>
        </w:rPr>
        <w:t>をご紹介する新しい「忠臣蔵」「赤穂事件」です。主君を思う義士達による主君の仇討ちは、広く知られていますが、川崎市に「ゆかり」があることは</w:t>
      </w:r>
      <w:r w:rsidR="00027E78">
        <w:rPr>
          <w:rStyle w:val="normaltextrun"/>
          <w:rFonts w:asciiTheme="minorHAnsi" w:eastAsiaTheme="minorHAnsi" w:hAnsiTheme="minorHAnsi" w:hint="eastAsia"/>
          <w:sz w:val="21"/>
          <w:szCs w:val="21"/>
        </w:rPr>
        <w:t>意外と知られていな</w:t>
      </w:r>
      <w:r w:rsidR="00027E78" w:rsidRPr="003C191B">
        <w:rPr>
          <w:rStyle w:val="normaltextrun"/>
          <w:rFonts w:asciiTheme="minorHAnsi" w:eastAsiaTheme="minorHAnsi" w:hAnsiTheme="minorHAnsi" w:hint="eastAsia"/>
          <w:sz w:val="21"/>
          <w:szCs w:val="21"/>
        </w:rPr>
        <w:t>い</w:t>
      </w:r>
      <w:r w:rsidR="008514F9" w:rsidRPr="003C191B">
        <w:rPr>
          <w:rStyle w:val="normaltextrun"/>
          <w:rFonts w:asciiTheme="minorHAnsi" w:eastAsiaTheme="minorHAnsi" w:hAnsiTheme="minorHAnsi" w:hint="eastAsia"/>
          <w:sz w:val="21"/>
          <w:szCs w:val="21"/>
        </w:rPr>
        <w:t>と思います</w:t>
      </w:r>
      <w:r w:rsidR="00027E78" w:rsidRPr="003C191B">
        <w:rPr>
          <w:rStyle w:val="normaltextrun"/>
          <w:rFonts w:asciiTheme="minorHAnsi" w:eastAsiaTheme="minorHAnsi" w:hAnsiTheme="minorHAnsi" w:hint="eastAsia"/>
          <w:sz w:val="21"/>
          <w:szCs w:val="21"/>
        </w:rPr>
        <w:t>。</w:t>
      </w:r>
    </w:p>
    <w:p w14:paraId="3A6576B0" w14:textId="2E5719D1" w:rsidR="00027E78" w:rsidRDefault="00027E78"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江戸時代の中期に起きた</w:t>
      </w:r>
      <w:r w:rsidRPr="00901E99">
        <w:rPr>
          <w:rStyle w:val="normaltextrun"/>
          <w:rFonts w:asciiTheme="minorHAnsi" w:eastAsiaTheme="minorHAnsi" w:hAnsiTheme="minorHAnsi" w:hint="eastAsia"/>
          <w:color w:val="FF0000"/>
          <w:sz w:val="21"/>
          <w:szCs w:val="21"/>
        </w:rPr>
        <w:t>赤穂藩藩主浅野内匠頭長矩（ながのり）の刃傷</w:t>
      </w:r>
      <w:r>
        <w:rPr>
          <w:rStyle w:val="normaltextrun"/>
          <w:rFonts w:asciiTheme="minorHAnsi" w:eastAsiaTheme="minorHAnsi" w:hAnsiTheme="minorHAnsi" w:hint="eastAsia"/>
          <w:sz w:val="21"/>
          <w:szCs w:val="21"/>
        </w:rPr>
        <w:t>（にんじょう）事件に対して、筆頭家老大石内蔵以下47名の浪士達により、元主君が切腹に追込まれたことや無念を晴らすために、咎めがなかった相手の吉良上野介に対し、仇討ちをした実際の事件です。当時は「赤穂事件」として、</w:t>
      </w:r>
      <w:r w:rsidR="001777A3">
        <w:rPr>
          <w:rStyle w:val="normaltextrun"/>
          <w:rFonts w:asciiTheme="minorHAnsi" w:eastAsiaTheme="minorHAnsi" w:hAnsiTheme="minorHAnsi" w:hint="eastAsia"/>
          <w:sz w:val="21"/>
          <w:szCs w:val="21"/>
        </w:rPr>
        <w:t>幕府は処理していました。江戸庶民達も赤穂事件として、</w:t>
      </w:r>
      <w:r>
        <w:rPr>
          <w:rStyle w:val="normaltextrun"/>
          <w:rFonts w:asciiTheme="minorHAnsi" w:eastAsiaTheme="minorHAnsi" w:hAnsiTheme="minorHAnsi" w:hint="eastAsia"/>
          <w:sz w:val="21"/>
          <w:szCs w:val="21"/>
        </w:rPr>
        <w:t>当時盛んだった瓦版等で短時間</w:t>
      </w:r>
      <w:r w:rsidR="00901E99">
        <w:rPr>
          <w:rStyle w:val="normaltextrun"/>
          <w:rFonts w:asciiTheme="minorHAnsi" w:eastAsiaTheme="minorHAnsi" w:hAnsiTheme="minorHAnsi" w:hint="eastAsia"/>
          <w:sz w:val="21"/>
          <w:szCs w:val="21"/>
        </w:rPr>
        <w:t>に</w:t>
      </w:r>
      <w:r>
        <w:rPr>
          <w:rStyle w:val="normaltextrun"/>
          <w:rFonts w:asciiTheme="minorHAnsi" w:eastAsiaTheme="minorHAnsi" w:hAnsiTheme="minorHAnsi" w:hint="eastAsia"/>
          <w:sz w:val="21"/>
          <w:szCs w:val="21"/>
        </w:rPr>
        <w:t>広まりました。しかし、多くの人達は、この討入り行為を称賛する</w:t>
      </w:r>
      <w:r w:rsidR="001777A3">
        <w:rPr>
          <w:rStyle w:val="normaltextrun"/>
          <w:rFonts w:asciiTheme="minorHAnsi" w:eastAsiaTheme="minorHAnsi" w:hAnsiTheme="minorHAnsi" w:hint="eastAsia"/>
          <w:sz w:val="21"/>
          <w:szCs w:val="21"/>
        </w:rPr>
        <w:t>声が多く、</w:t>
      </w:r>
      <w:r w:rsidR="005E5944">
        <w:rPr>
          <w:rStyle w:val="normaltextrun"/>
          <w:rFonts w:asciiTheme="minorHAnsi" w:eastAsiaTheme="minorHAnsi" w:hAnsiTheme="minorHAnsi" w:hint="eastAsia"/>
          <w:sz w:val="21"/>
          <w:szCs w:val="21"/>
        </w:rPr>
        <w:t>47名を「</w:t>
      </w:r>
      <w:r w:rsidR="005E5944" w:rsidRPr="00901E99">
        <w:rPr>
          <w:rStyle w:val="normaltextrun"/>
          <w:rFonts w:asciiTheme="minorHAnsi" w:eastAsiaTheme="minorHAnsi" w:hAnsiTheme="minorHAnsi" w:hint="eastAsia"/>
          <w:color w:val="FF0000"/>
          <w:sz w:val="21"/>
          <w:szCs w:val="21"/>
        </w:rPr>
        <w:t>赤穂義士</w:t>
      </w:r>
      <w:r w:rsidR="005E5944">
        <w:rPr>
          <w:rStyle w:val="normaltextrun"/>
          <w:rFonts w:asciiTheme="minorHAnsi" w:eastAsiaTheme="minorHAnsi" w:hAnsiTheme="minorHAnsi" w:hint="eastAsia"/>
          <w:sz w:val="21"/>
          <w:szCs w:val="21"/>
        </w:rPr>
        <w:t>」や単に「義士」と呼んだ様です。「赤穂事件」より「</w:t>
      </w:r>
      <w:r w:rsidR="005E5944" w:rsidRPr="00901E99">
        <w:rPr>
          <w:rStyle w:val="normaltextrun"/>
          <w:rFonts w:asciiTheme="minorHAnsi" w:eastAsiaTheme="minorHAnsi" w:hAnsiTheme="minorHAnsi" w:hint="eastAsia"/>
          <w:color w:val="FF0000"/>
          <w:sz w:val="21"/>
          <w:szCs w:val="21"/>
        </w:rPr>
        <w:t>忠臣蔵</w:t>
      </w:r>
      <w:r w:rsidR="005E5944">
        <w:rPr>
          <w:rStyle w:val="normaltextrun"/>
          <w:rFonts w:asciiTheme="minorHAnsi" w:eastAsiaTheme="minorHAnsi" w:hAnsiTheme="minorHAnsi" w:hint="eastAsia"/>
          <w:sz w:val="21"/>
          <w:szCs w:val="21"/>
        </w:rPr>
        <w:t>」の方が、馴染みがあります。</w:t>
      </w:r>
    </w:p>
    <w:p w14:paraId="39E34025" w14:textId="58EA02B4" w:rsidR="005E5944" w:rsidRDefault="005E5944"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人形浄瑠璃（文楽）では「忠臣蔵」の名で、講談では「赤穂義士伝」または単に「義士伝」の題目名で呼んでいます。歌舞伎の演目の一つ「</w:t>
      </w:r>
      <w:r w:rsidRPr="00901E99">
        <w:rPr>
          <w:rStyle w:val="normaltextrun"/>
          <w:rFonts w:asciiTheme="minorHAnsi" w:eastAsiaTheme="minorHAnsi" w:hAnsiTheme="minorHAnsi" w:hint="eastAsia"/>
          <w:color w:val="FF0000"/>
          <w:sz w:val="21"/>
          <w:szCs w:val="21"/>
        </w:rPr>
        <w:t>仮名手本忠臣蔵</w:t>
      </w:r>
      <w:r>
        <w:rPr>
          <w:rStyle w:val="normaltextrun"/>
          <w:rFonts w:asciiTheme="minorHAnsi" w:eastAsiaTheme="minorHAnsi" w:hAnsiTheme="minorHAnsi" w:hint="eastAsia"/>
          <w:sz w:val="21"/>
          <w:szCs w:val="21"/>
        </w:rPr>
        <w:t>」が通称となりました。これは1748年（寛保8年―討ち入りから約45年後）に大阪で初上演</w:t>
      </w:r>
      <w:r w:rsidRPr="003C191B">
        <w:rPr>
          <w:rStyle w:val="normaltextrun"/>
          <w:rFonts w:asciiTheme="minorHAnsi" w:eastAsiaTheme="minorHAnsi" w:hAnsiTheme="minorHAnsi" w:hint="eastAsia"/>
          <w:sz w:val="21"/>
          <w:szCs w:val="21"/>
        </w:rPr>
        <w:t>が</w:t>
      </w:r>
      <w:r w:rsidR="008514F9" w:rsidRPr="003C191B">
        <w:rPr>
          <w:rStyle w:val="normaltextrun"/>
          <w:rFonts w:asciiTheme="minorHAnsi" w:eastAsiaTheme="minorHAnsi" w:hAnsiTheme="minorHAnsi" w:hint="eastAsia"/>
          <w:sz w:val="21"/>
          <w:szCs w:val="21"/>
        </w:rPr>
        <w:t>されました</w:t>
      </w:r>
      <w:r w:rsidRPr="003C191B">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作家の</w:t>
      </w:r>
      <w:r w:rsidRPr="00901E99">
        <w:rPr>
          <w:rStyle w:val="normaltextrun"/>
          <w:rFonts w:asciiTheme="minorHAnsi" w:eastAsiaTheme="minorHAnsi" w:hAnsiTheme="minorHAnsi" w:hint="eastAsia"/>
          <w:color w:val="FF0000"/>
          <w:sz w:val="21"/>
          <w:szCs w:val="21"/>
        </w:rPr>
        <w:t>大佛（おさらぎ）次郎</w:t>
      </w:r>
      <w:r>
        <w:rPr>
          <w:rStyle w:val="normaltextrun"/>
          <w:rFonts w:asciiTheme="minorHAnsi" w:eastAsiaTheme="minorHAnsi" w:hAnsiTheme="minorHAnsi" w:hint="eastAsia"/>
          <w:sz w:val="21"/>
          <w:szCs w:val="21"/>
        </w:rPr>
        <w:t>が、それまでの</w:t>
      </w:r>
      <w:r w:rsidR="009D497B">
        <w:rPr>
          <w:rStyle w:val="normaltextrun"/>
          <w:rFonts w:asciiTheme="minorHAnsi" w:eastAsiaTheme="minorHAnsi" w:hAnsiTheme="minorHAnsi" w:hint="eastAsia"/>
          <w:sz w:val="21"/>
          <w:szCs w:val="21"/>
        </w:rPr>
        <w:t>47義士の</w:t>
      </w:r>
      <w:r w:rsidR="00901E99">
        <w:rPr>
          <w:rStyle w:val="normaltextrun"/>
          <w:rFonts w:asciiTheme="minorHAnsi" w:eastAsiaTheme="minorHAnsi" w:hAnsiTheme="minorHAnsi" w:hint="eastAsia"/>
          <w:sz w:val="21"/>
          <w:szCs w:val="21"/>
        </w:rPr>
        <w:t>イメージを</w:t>
      </w:r>
      <w:r w:rsidR="009D497B">
        <w:rPr>
          <w:rStyle w:val="normaltextrun"/>
          <w:rFonts w:asciiTheme="minorHAnsi" w:eastAsiaTheme="minorHAnsi" w:hAnsiTheme="minorHAnsi" w:hint="eastAsia"/>
          <w:sz w:val="21"/>
          <w:szCs w:val="21"/>
        </w:rPr>
        <w:t>大転換した小説「赤穂浪士」で、現代に一般に知られる様になりました。</w:t>
      </w:r>
    </w:p>
    <w:p w14:paraId="7571EF89" w14:textId="4C58339A" w:rsidR="009D497B" w:rsidRDefault="009D497B"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901E99">
        <w:rPr>
          <w:rStyle w:val="normaltextrun"/>
          <w:rFonts w:asciiTheme="minorHAnsi" w:eastAsiaTheme="minorHAnsi" w:hAnsiTheme="minorHAnsi" w:hint="eastAsia"/>
          <w:color w:val="FF0000"/>
          <w:sz w:val="21"/>
          <w:szCs w:val="21"/>
        </w:rPr>
        <w:t>「赤穂事件」は現実</w:t>
      </w:r>
      <w:r>
        <w:rPr>
          <w:rStyle w:val="normaltextrun"/>
          <w:rFonts w:asciiTheme="minorHAnsi" w:eastAsiaTheme="minorHAnsi" w:hAnsiTheme="minorHAnsi" w:hint="eastAsia"/>
          <w:sz w:val="21"/>
          <w:szCs w:val="21"/>
        </w:rPr>
        <w:t>の事で、浄瑠璃、講談、歌舞伎や映画等とは内容が脚色され、実際とは異なる箇所もあります。今回は「赤穂事件」として、真実やあまり知られていない話題をご紹介します。</w:t>
      </w:r>
    </w:p>
    <w:p w14:paraId="6EC0753B" w14:textId="357BB74C" w:rsidR="009D497B" w:rsidRDefault="009D497B"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事件は1701年4月21日（旧暦元禄14年3月14日）に播磨（はりま）（または播州（ばんしゅう）-現在の兵庫県）の赤穂藩第3代藩主の浅野内匠頭長矩（たくみのかみながのり）（53000石）が、江戸</w:t>
      </w:r>
      <w:r>
        <w:rPr>
          <w:rStyle w:val="normaltextrun"/>
          <w:rFonts w:asciiTheme="minorHAnsi" w:eastAsiaTheme="minorHAnsi" w:hAnsiTheme="minorHAnsi" w:hint="eastAsia"/>
          <w:sz w:val="21"/>
          <w:szCs w:val="21"/>
        </w:rPr>
        <w:lastRenderedPageBreak/>
        <w:t>城内の「松之大廊下」（松の廊下とも表現―皇居東御苑</w:t>
      </w:r>
      <w:r w:rsidR="00AE4D07">
        <w:rPr>
          <w:rStyle w:val="normaltextrun"/>
          <w:rFonts w:asciiTheme="minorHAnsi" w:eastAsiaTheme="minorHAnsi" w:hAnsiTheme="minorHAnsi" w:hint="eastAsia"/>
          <w:sz w:val="21"/>
          <w:szCs w:val="21"/>
        </w:rPr>
        <w:t>の現地には「松之大廊下跡の石碑」がある）で、吉良上野介義央（きらこう</w:t>
      </w:r>
      <w:r w:rsidR="003C191B">
        <w:rPr>
          <w:rStyle w:val="normaltextrun"/>
          <w:rFonts w:asciiTheme="minorHAnsi" w:eastAsiaTheme="minorHAnsi" w:hAnsiTheme="minorHAnsi" w:hint="eastAsia"/>
          <w:sz w:val="21"/>
          <w:szCs w:val="21"/>
        </w:rPr>
        <w:t>づけ</w:t>
      </w:r>
      <w:r w:rsidR="00AE4D07">
        <w:rPr>
          <w:rStyle w:val="normaltextrun"/>
          <w:rFonts w:asciiTheme="minorHAnsi" w:eastAsiaTheme="minorHAnsi" w:hAnsiTheme="minorHAnsi" w:hint="eastAsia"/>
          <w:sz w:val="21"/>
          <w:szCs w:val="21"/>
        </w:rPr>
        <w:t>のすけよしひさ（よしなか））に切りかかったことに端を発した事件でした。世間では刃傷（刃物で人を傷つける行為）沙汰（善悪を論じて処置をする）と言われていますが、幕府は浅野内匠頭に</w:t>
      </w:r>
      <w:r w:rsidR="00AE4D07" w:rsidRPr="00901E99">
        <w:rPr>
          <w:rStyle w:val="normaltextrun"/>
          <w:rFonts w:asciiTheme="minorHAnsi" w:eastAsiaTheme="minorHAnsi" w:hAnsiTheme="minorHAnsi" w:hint="eastAsia"/>
          <w:color w:val="FF0000"/>
          <w:sz w:val="21"/>
          <w:szCs w:val="21"/>
        </w:rPr>
        <w:t>即</w:t>
      </w:r>
      <w:r w:rsidR="00901E99" w:rsidRPr="00901E99">
        <w:rPr>
          <w:rStyle w:val="normaltextrun"/>
          <w:rFonts w:asciiTheme="minorHAnsi" w:eastAsiaTheme="minorHAnsi" w:hAnsiTheme="minorHAnsi" w:hint="eastAsia"/>
          <w:color w:val="FF0000"/>
          <w:sz w:val="21"/>
          <w:szCs w:val="21"/>
        </w:rPr>
        <w:t>日</w:t>
      </w:r>
      <w:r w:rsidR="00AE4D07" w:rsidRPr="00901E99">
        <w:rPr>
          <w:rStyle w:val="normaltextrun"/>
          <w:rFonts w:asciiTheme="minorHAnsi" w:eastAsiaTheme="minorHAnsi" w:hAnsiTheme="minorHAnsi" w:hint="eastAsia"/>
          <w:color w:val="FF0000"/>
          <w:sz w:val="21"/>
          <w:szCs w:val="21"/>
        </w:rPr>
        <w:t>切腹</w:t>
      </w:r>
      <w:r w:rsidR="00AE4D07">
        <w:rPr>
          <w:rStyle w:val="normaltextrun"/>
          <w:rFonts w:asciiTheme="minorHAnsi" w:eastAsiaTheme="minorHAnsi" w:hAnsiTheme="minorHAnsi" w:hint="eastAsia"/>
          <w:sz w:val="21"/>
          <w:szCs w:val="21"/>
        </w:rPr>
        <w:t>を言い渡しました。</w:t>
      </w:r>
    </w:p>
    <w:p w14:paraId="3A6F4659" w14:textId="619C7914" w:rsidR="00DB41E4" w:rsidRDefault="00AE4D07"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事件が起きたのは3月14日の巳（午前9時から11時）の下刻（午前10時～11時）、午前11時頃に発生し、浅野内匠頭は殿中で取り押さえられました。刃傷に至った理由に様々な推測・憶測が</w:t>
      </w:r>
      <w:r w:rsidR="00DB41E4">
        <w:rPr>
          <w:rStyle w:val="normaltextrun"/>
          <w:rFonts w:asciiTheme="minorHAnsi" w:eastAsiaTheme="minorHAnsi" w:hAnsiTheme="minorHAnsi" w:hint="eastAsia"/>
          <w:sz w:val="21"/>
          <w:szCs w:val="21"/>
        </w:rPr>
        <w:t>出ているので、後程説明します。（大名行列は午前4時頃出発、町木戸や商店は午前６時頃店、職人の出勤は午前７時頃、吉原の夜見世は午後６時頃）</w:t>
      </w:r>
    </w:p>
    <w:p w14:paraId="6EF86BCB" w14:textId="00475451" w:rsidR="00AE4D07" w:rsidRDefault="00DB41E4"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事件発生後の午後1時50分頃、浅野内匠頭は芝愛宕（あたご）下（新橋4丁目付近―日比谷通りに面して浅野内匠頭終焉の石碑あり）の</w:t>
      </w:r>
      <w:r w:rsidRPr="00901E99">
        <w:rPr>
          <w:rStyle w:val="normaltextrun"/>
          <w:rFonts w:asciiTheme="minorHAnsi" w:eastAsiaTheme="minorHAnsi" w:hAnsiTheme="minorHAnsi" w:hint="eastAsia"/>
          <w:color w:val="FF0000"/>
          <w:sz w:val="21"/>
          <w:szCs w:val="21"/>
        </w:rPr>
        <w:t>奥州一関（岩手県）藩主</w:t>
      </w:r>
      <w:r w:rsidR="002F7174" w:rsidRPr="00901E99">
        <w:rPr>
          <w:rStyle w:val="normaltextrun"/>
          <w:rFonts w:asciiTheme="minorHAnsi" w:eastAsiaTheme="minorHAnsi" w:hAnsiTheme="minorHAnsi" w:hint="eastAsia"/>
          <w:color w:val="FF0000"/>
          <w:sz w:val="21"/>
          <w:szCs w:val="21"/>
        </w:rPr>
        <w:t>田村建顕（かちあき）の屋敷</w:t>
      </w:r>
      <w:r w:rsidR="002F7174">
        <w:rPr>
          <w:rStyle w:val="normaltextrun"/>
          <w:rFonts w:asciiTheme="minorHAnsi" w:eastAsiaTheme="minorHAnsi" w:hAnsiTheme="minorHAnsi" w:hint="eastAsia"/>
          <w:sz w:val="21"/>
          <w:szCs w:val="21"/>
        </w:rPr>
        <w:t>にお預けと決まりました。午後３時50分頃には不浄門（罪人や城内での死者を出す）である平河門を出て、現在の</w:t>
      </w:r>
      <w:r w:rsidR="002F7174" w:rsidRPr="00901E99">
        <w:rPr>
          <w:rStyle w:val="normaltextrun"/>
          <w:rFonts w:asciiTheme="minorHAnsi" w:eastAsiaTheme="minorHAnsi" w:hAnsiTheme="minorHAnsi" w:hint="eastAsia"/>
          <w:color w:val="FF0000"/>
          <w:sz w:val="21"/>
          <w:szCs w:val="21"/>
        </w:rPr>
        <w:t>新橋田村邸に移送</w:t>
      </w:r>
      <w:r w:rsidR="002F7174">
        <w:rPr>
          <w:rStyle w:val="normaltextrun"/>
          <w:rFonts w:asciiTheme="minorHAnsi" w:eastAsiaTheme="minorHAnsi" w:hAnsiTheme="minorHAnsi" w:hint="eastAsia"/>
          <w:sz w:val="21"/>
          <w:szCs w:val="21"/>
        </w:rPr>
        <w:t>されました。午後6時頃に田村邸の庭先で、武士としての死に装束の流儀や尊厳もなく、ましてや申し開きの時間も与えられない即刻の切腹の様です。享年35歳でした。（私は江戸城を出発するまでは、十分ではないが事情聴取はあったと</w:t>
      </w:r>
      <w:r w:rsidR="00901E99">
        <w:rPr>
          <w:rStyle w:val="normaltextrun"/>
          <w:rFonts w:asciiTheme="minorHAnsi" w:eastAsiaTheme="minorHAnsi" w:hAnsiTheme="minorHAnsi" w:hint="eastAsia"/>
          <w:sz w:val="21"/>
          <w:szCs w:val="21"/>
        </w:rPr>
        <w:t>思い</w:t>
      </w:r>
      <w:r w:rsidR="002F7174">
        <w:rPr>
          <w:rStyle w:val="normaltextrun"/>
          <w:rFonts w:asciiTheme="minorHAnsi" w:eastAsiaTheme="minorHAnsi" w:hAnsiTheme="minorHAnsi" w:hint="eastAsia"/>
          <w:sz w:val="21"/>
          <w:szCs w:val="21"/>
        </w:rPr>
        <w:t>ます）</w:t>
      </w:r>
    </w:p>
    <w:p w14:paraId="7DD6CF8C" w14:textId="78931E97" w:rsidR="002F7174" w:rsidRDefault="002F7174"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更に藩主を務めた播州赤穂の浅野家は</w:t>
      </w:r>
      <w:r w:rsidRPr="00901E99">
        <w:rPr>
          <w:rStyle w:val="normaltextrun"/>
          <w:rFonts w:asciiTheme="minorHAnsi" w:eastAsiaTheme="minorHAnsi" w:hAnsiTheme="minorHAnsi" w:hint="eastAsia"/>
          <w:color w:val="FF0000"/>
          <w:sz w:val="21"/>
          <w:szCs w:val="21"/>
        </w:rPr>
        <w:t>改易</w:t>
      </w:r>
      <w:r>
        <w:rPr>
          <w:rStyle w:val="normaltextrun"/>
          <w:rFonts w:asciiTheme="minorHAnsi" w:eastAsiaTheme="minorHAnsi" w:hAnsiTheme="minorHAnsi" w:hint="eastAsia"/>
          <w:sz w:val="21"/>
          <w:szCs w:val="21"/>
        </w:rPr>
        <w:t>、赤穂城は幕府に</w:t>
      </w:r>
      <w:r w:rsidRPr="00901E99">
        <w:rPr>
          <w:rStyle w:val="normaltextrun"/>
          <w:rFonts w:asciiTheme="minorHAnsi" w:eastAsiaTheme="minorHAnsi" w:hAnsiTheme="minorHAnsi" w:hint="eastAsia"/>
          <w:color w:val="FF0000"/>
          <w:sz w:val="21"/>
          <w:szCs w:val="21"/>
        </w:rPr>
        <w:t>明け渡す</w:t>
      </w:r>
      <w:r>
        <w:rPr>
          <w:rStyle w:val="normaltextrun"/>
          <w:rFonts w:asciiTheme="minorHAnsi" w:eastAsiaTheme="minorHAnsi" w:hAnsiTheme="minorHAnsi" w:hint="eastAsia"/>
          <w:sz w:val="21"/>
          <w:szCs w:val="21"/>
        </w:rPr>
        <w:t>様に命じられました。事件発生から切腹までわずか</w:t>
      </w:r>
      <w:r w:rsidRPr="00901E99">
        <w:rPr>
          <w:rStyle w:val="normaltextrun"/>
          <w:rFonts w:asciiTheme="minorHAnsi" w:eastAsiaTheme="minorHAnsi" w:hAnsiTheme="minorHAnsi" w:hint="eastAsia"/>
          <w:color w:val="FF0000"/>
          <w:sz w:val="21"/>
          <w:szCs w:val="21"/>
        </w:rPr>
        <w:t>7時間前後の短時間</w:t>
      </w:r>
      <w:r>
        <w:rPr>
          <w:rStyle w:val="normaltextrun"/>
          <w:rFonts w:asciiTheme="minorHAnsi" w:eastAsiaTheme="minorHAnsi" w:hAnsiTheme="minorHAnsi" w:hint="eastAsia"/>
          <w:sz w:val="21"/>
          <w:szCs w:val="21"/>
        </w:rPr>
        <w:t>で、浅野内匠頭はこの世を去ろうとは</w:t>
      </w:r>
      <w:r w:rsidR="00125970">
        <w:rPr>
          <w:rStyle w:val="normaltextrun"/>
          <w:rFonts w:asciiTheme="minorHAnsi" w:eastAsiaTheme="minorHAnsi" w:hAnsiTheme="minorHAnsi" w:hint="eastAsia"/>
          <w:sz w:val="21"/>
          <w:szCs w:val="21"/>
        </w:rPr>
        <w:t>思っていなかったと思います。浅野内匠頭は刃傷に及んだ訳を臣下に伝えたかったと思いますが、結局真実は不明のままです。</w:t>
      </w:r>
    </w:p>
    <w:p w14:paraId="3F096DE2" w14:textId="4B7A60E5" w:rsidR="00125970" w:rsidRDefault="00125970"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松乃大廊下」で刃傷に及んだ時、浅野は吉良に「この間の遺恨覚えているか？」と声をかけ、切りかかった様です。その場に居合わせた梶川与惣兵衛が刀の鍔を押し留め、駆け付けた方々に取り押さえられ、柳之間に運ばれる時に浅野内匠頭が繰り返した言葉は、「上野介此間中（このかんちゅう）、意趣これあり候故、殿中と申し、今日の事かたがた恐れ入り候へども、是非におよび申さず討ち果し候」との言葉だったそうです。現代風にすると、「上野介には、ここしばらくのあいだ、遺恨があったので</w:t>
      </w:r>
      <w:r w:rsidR="00A97EA4">
        <w:rPr>
          <w:rStyle w:val="normaltextrun"/>
          <w:rFonts w:asciiTheme="minorHAnsi" w:eastAsiaTheme="minorHAnsi" w:hAnsiTheme="minorHAnsi" w:hint="eastAsia"/>
          <w:sz w:val="21"/>
          <w:szCs w:val="21"/>
        </w:rPr>
        <w:t>、殿中であり、大事な儀式の日でありながら</w:t>
      </w:r>
      <w:r w:rsidR="00A97EA4" w:rsidRPr="00901E99">
        <w:rPr>
          <w:rStyle w:val="normaltextrun"/>
          <w:rFonts w:asciiTheme="minorHAnsi" w:eastAsiaTheme="minorHAnsi" w:hAnsiTheme="minorHAnsi" w:hint="eastAsia"/>
          <w:color w:val="FF0000"/>
          <w:sz w:val="21"/>
          <w:szCs w:val="21"/>
        </w:rPr>
        <w:t>やむをえず討ち果たし</w:t>
      </w:r>
      <w:r w:rsidR="00A97EA4">
        <w:rPr>
          <w:rStyle w:val="normaltextrun"/>
          <w:rFonts w:asciiTheme="minorHAnsi" w:eastAsiaTheme="minorHAnsi" w:hAnsiTheme="minorHAnsi" w:hint="eastAsia"/>
          <w:sz w:val="21"/>
          <w:szCs w:val="21"/>
        </w:rPr>
        <w:t>ました」と言っていたそうで、切りつけた時の言葉と合わせて</w:t>
      </w:r>
      <w:r w:rsidR="00901E99">
        <w:rPr>
          <w:rStyle w:val="normaltextrun"/>
          <w:rFonts w:asciiTheme="minorHAnsi" w:eastAsiaTheme="minorHAnsi" w:hAnsiTheme="minorHAnsi" w:hint="eastAsia"/>
          <w:sz w:val="21"/>
          <w:szCs w:val="21"/>
        </w:rPr>
        <w:t>、</w:t>
      </w:r>
      <w:r w:rsidR="00A97EA4" w:rsidRPr="00901E99">
        <w:rPr>
          <w:rStyle w:val="normaltextrun"/>
          <w:rFonts w:asciiTheme="minorHAnsi" w:eastAsiaTheme="minorHAnsi" w:hAnsiTheme="minorHAnsi" w:hint="eastAsia"/>
          <w:color w:val="FF0000"/>
          <w:sz w:val="21"/>
          <w:szCs w:val="21"/>
        </w:rPr>
        <w:t>唯一本人が残した理由の発言</w:t>
      </w:r>
      <w:r w:rsidR="00A97EA4">
        <w:rPr>
          <w:rStyle w:val="normaltextrun"/>
          <w:rFonts w:asciiTheme="minorHAnsi" w:eastAsiaTheme="minorHAnsi" w:hAnsiTheme="minorHAnsi" w:hint="eastAsia"/>
          <w:sz w:val="21"/>
          <w:szCs w:val="21"/>
        </w:rPr>
        <w:t>でした。</w:t>
      </w:r>
    </w:p>
    <w:p w14:paraId="36AEED28" w14:textId="3F35F3DF" w:rsidR="00A97EA4" w:rsidRPr="00AE4D07" w:rsidRDefault="00A97EA4"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一方、吉良上野介は、やはりその場に居合わせた高家衆に御医師之間に運ばれ、手当後、江戸城内の自分の部屋にいることを命じられたそうです。そして吉良が斬りつけられた時に</w:t>
      </w:r>
      <w:r w:rsidRPr="003C191B">
        <w:rPr>
          <w:rStyle w:val="normaltextrun"/>
          <w:rFonts w:asciiTheme="minorHAnsi" w:eastAsiaTheme="minorHAnsi" w:hAnsiTheme="minorHAnsi" w:hint="eastAsia"/>
          <w:sz w:val="21"/>
          <w:szCs w:val="21"/>
        </w:rPr>
        <w:t>は</w:t>
      </w:r>
      <w:r w:rsidR="008514F9" w:rsidRPr="003C191B">
        <w:rPr>
          <w:rStyle w:val="normaltextrun"/>
          <w:rFonts w:asciiTheme="minorHAnsi" w:eastAsiaTheme="minorHAnsi" w:hAnsiTheme="minorHAnsi" w:hint="eastAsia"/>
          <w:sz w:val="21"/>
          <w:szCs w:val="21"/>
        </w:rPr>
        <w:t>吉良は</w:t>
      </w:r>
      <w:r w:rsidRPr="00901E99">
        <w:rPr>
          <w:rStyle w:val="normaltextrun"/>
          <w:rFonts w:asciiTheme="minorHAnsi" w:eastAsiaTheme="minorHAnsi" w:hAnsiTheme="minorHAnsi" w:hint="eastAsia"/>
          <w:color w:val="FF0000"/>
          <w:sz w:val="21"/>
          <w:szCs w:val="21"/>
        </w:rPr>
        <w:t>抜刀をしていない</w:t>
      </w:r>
      <w:r>
        <w:rPr>
          <w:rStyle w:val="normaltextrun"/>
          <w:rFonts w:asciiTheme="minorHAnsi" w:eastAsiaTheme="minorHAnsi" w:hAnsiTheme="minorHAnsi" w:hint="eastAsia"/>
          <w:sz w:val="21"/>
          <w:szCs w:val="21"/>
        </w:rPr>
        <w:t>ので、この事件は</w:t>
      </w:r>
      <w:r w:rsidRPr="003C191B">
        <w:rPr>
          <w:rStyle w:val="normaltextrun"/>
          <w:rFonts w:asciiTheme="minorHAnsi" w:eastAsiaTheme="minorHAnsi" w:hAnsiTheme="minorHAnsi" w:hint="eastAsia"/>
          <w:color w:val="FF0000"/>
          <w:sz w:val="21"/>
          <w:szCs w:val="21"/>
        </w:rPr>
        <w:t>「喧嘩」として</w:t>
      </w:r>
      <w:r w:rsidR="008514F9" w:rsidRPr="003C191B">
        <w:rPr>
          <w:rStyle w:val="normaltextrun"/>
          <w:rFonts w:asciiTheme="minorHAnsi" w:eastAsiaTheme="minorHAnsi" w:hAnsiTheme="minorHAnsi" w:hint="eastAsia"/>
          <w:color w:val="FF0000"/>
          <w:sz w:val="21"/>
          <w:szCs w:val="21"/>
        </w:rPr>
        <w:t>幕府は扱わず</w:t>
      </w:r>
      <w:r>
        <w:rPr>
          <w:rStyle w:val="normaltextrun"/>
          <w:rFonts w:asciiTheme="minorHAnsi" w:eastAsiaTheme="minorHAnsi" w:hAnsiTheme="minorHAnsi" w:hint="eastAsia"/>
          <w:sz w:val="21"/>
          <w:szCs w:val="21"/>
        </w:rPr>
        <w:t>、</w:t>
      </w:r>
      <w:r w:rsidRPr="003C191B">
        <w:rPr>
          <w:rStyle w:val="normaltextrun"/>
          <w:rFonts w:asciiTheme="minorHAnsi" w:eastAsiaTheme="minorHAnsi" w:hAnsiTheme="minorHAnsi" w:hint="eastAsia"/>
          <w:color w:val="FF0000"/>
          <w:sz w:val="21"/>
          <w:szCs w:val="21"/>
        </w:rPr>
        <w:t>吉良にお咎めはありません</w:t>
      </w:r>
      <w:r>
        <w:rPr>
          <w:rStyle w:val="normaltextrun"/>
          <w:rFonts w:asciiTheme="minorHAnsi" w:eastAsiaTheme="minorHAnsi" w:hAnsiTheme="minorHAnsi" w:hint="eastAsia"/>
          <w:sz w:val="21"/>
          <w:szCs w:val="21"/>
        </w:rPr>
        <w:t>でした。「喧嘩両成敗」は成立しませんでした。</w:t>
      </w:r>
    </w:p>
    <w:p w14:paraId="14889D42" w14:textId="4F3EBA84" w:rsidR="009D497B" w:rsidRDefault="003E3973"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lastRenderedPageBreak/>
        <w:drawing>
          <wp:inline distT="0" distB="0" distL="0" distR="0" wp14:anchorId="522449BF" wp14:editId="07DAC9D5">
            <wp:extent cx="2307051" cy="2343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477" cy="2367958"/>
                    </a:xfrm>
                    <a:prstGeom prst="rect">
                      <a:avLst/>
                    </a:prstGeom>
                  </pic:spPr>
                </pic:pic>
              </a:graphicData>
            </a:graphic>
          </wp:inline>
        </w:drawing>
      </w:r>
      <w:r w:rsidR="00E9649C">
        <w:rPr>
          <w:rFonts w:asciiTheme="minorHAnsi" w:eastAsiaTheme="minorHAnsi" w:hAnsiTheme="minorHAnsi" w:hint="eastAsia"/>
          <w:noProof/>
          <w:sz w:val="21"/>
          <w:szCs w:val="21"/>
          <w:lang w:val="ja-JP"/>
        </w:rPr>
        <w:drawing>
          <wp:inline distT="0" distB="0" distL="0" distR="0" wp14:anchorId="1DFABABA" wp14:editId="055E48D8">
            <wp:extent cx="3276600" cy="2355749"/>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7414" cy="2377903"/>
                    </a:xfrm>
                    <a:prstGeom prst="rect">
                      <a:avLst/>
                    </a:prstGeom>
                  </pic:spPr>
                </pic:pic>
              </a:graphicData>
            </a:graphic>
          </wp:inline>
        </w:drawing>
      </w:r>
      <w:r>
        <w:rPr>
          <w:rStyle w:val="normaltextrun"/>
          <w:rFonts w:asciiTheme="minorHAnsi" w:eastAsiaTheme="minorHAnsi" w:hAnsiTheme="minorHAnsi" w:hint="eastAsia"/>
          <w:sz w:val="21"/>
          <w:szCs w:val="21"/>
        </w:rPr>
        <w:t xml:space="preserve">　</w:t>
      </w:r>
    </w:p>
    <w:p w14:paraId="18676EE8" w14:textId="3DAA37F0" w:rsidR="008514F9" w:rsidRPr="00E9649C" w:rsidRDefault="008514F9" w:rsidP="00AE1386">
      <w:pPr>
        <w:pStyle w:val="paragraph"/>
        <w:spacing w:before="0" w:beforeAutospacing="0" w:after="0" w:afterAutospacing="0"/>
        <w:ind w:firstLineChars="100" w:firstLine="210"/>
        <w:jc w:val="both"/>
        <w:textAlignment w:val="baseline"/>
        <w:rPr>
          <w:rStyle w:val="normaltextrun"/>
          <w:rFonts w:asciiTheme="minorEastAsia" w:eastAsiaTheme="minorEastAsia" w:hAnsiTheme="minorEastAsia"/>
          <w:sz w:val="21"/>
          <w:szCs w:val="21"/>
        </w:rPr>
      </w:pPr>
      <w:r>
        <w:rPr>
          <w:rStyle w:val="normaltextrun"/>
          <w:rFonts w:asciiTheme="minorHAnsi" w:eastAsiaTheme="minorHAnsi" w:hAnsiTheme="minorHAnsi" w:hint="eastAsia"/>
          <w:sz w:val="21"/>
          <w:szCs w:val="21"/>
        </w:rPr>
        <w:t>(浅野内匠頭</w:t>
      </w:r>
      <w:r w:rsidR="00E9649C">
        <w:rPr>
          <w:rStyle w:val="normaltextrun"/>
          <w:rFonts w:asciiTheme="minorHAnsi" w:eastAsiaTheme="minorHAnsi" w:hAnsiTheme="minorHAnsi" w:hint="eastAsia"/>
          <w:sz w:val="21"/>
          <w:szCs w:val="21"/>
        </w:rPr>
        <w:t xml:space="preserve">長矩)　　　　　　　　　　</w:t>
      </w:r>
      <w:bookmarkStart w:id="0" w:name="_Hlk55338254"/>
      <w:r w:rsidR="00E9649C">
        <w:rPr>
          <w:rStyle w:val="normaltextrun"/>
          <w:rFonts w:asciiTheme="minorHAnsi" w:eastAsiaTheme="minorHAnsi" w:hAnsiTheme="minorHAnsi" w:hint="eastAsia"/>
          <w:sz w:val="21"/>
          <w:szCs w:val="21"/>
        </w:rPr>
        <w:t xml:space="preserve">　</w:t>
      </w:r>
      <w:r w:rsidR="00E9649C" w:rsidRPr="00E9649C">
        <w:rPr>
          <w:rStyle w:val="normaltextrun"/>
          <w:rFonts w:asciiTheme="minorEastAsia" w:eastAsiaTheme="minorEastAsia" w:hAnsiTheme="minorEastAsia" w:hint="eastAsia"/>
          <w:sz w:val="21"/>
          <w:szCs w:val="21"/>
        </w:rPr>
        <w:t>(</w:t>
      </w:r>
      <w:r w:rsidR="00E9649C" w:rsidRPr="00E9649C">
        <w:rPr>
          <w:rFonts w:asciiTheme="minorEastAsia" w:eastAsiaTheme="minorEastAsia" w:hAnsiTheme="minorEastAsia" w:cs="Helvetica"/>
          <w:color w:val="3E3E3E"/>
          <w:sz w:val="21"/>
          <w:szCs w:val="21"/>
          <w:shd w:val="clear" w:color="auto" w:fill="FFFFFF"/>
        </w:rPr>
        <w:t>江戸城本丸 松之大廊下跡（皇居東御苑）</w:t>
      </w:r>
      <w:r w:rsidR="00EB62D0">
        <w:rPr>
          <w:rFonts w:asciiTheme="minorEastAsia" w:eastAsiaTheme="minorEastAsia" w:hAnsiTheme="minorEastAsia" w:cs="Helvetica" w:hint="eastAsia"/>
          <w:color w:val="3E3E3E"/>
          <w:sz w:val="21"/>
          <w:szCs w:val="21"/>
          <w:shd w:val="clear" w:color="auto" w:fill="FFFFFF"/>
        </w:rPr>
        <w:t>解説板</w:t>
      </w:r>
      <w:r w:rsidR="00E9649C" w:rsidRPr="00E9649C">
        <w:rPr>
          <w:rStyle w:val="normaltextrun"/>
          <w:rFonts w:asciiTheme="minorEastAsia" w:eastAsiaTheme="minorEastAsia" w:hAnsiTheme="minorEastAsia" w:hint="eastAsia"/>
          <w:sz w:val="21"/>
          <w:szCs w:val="21"/>
        </w:rPr>
        <w:t>)</w:t>
      </w:r>
      <w:bookmarkEnd w:id="0"/>
    </w:p>
    <w:p w14:paraId="45C110C0" w14:textId="668DB663" w:rsidR="00E9649C" w:rsidRPr="00E9649C" w:rsidRDefault="00E9649C"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noProof/>
          <w:sz w:val="21"/>
          <w:szCs w:val="21"/>
        </w:rPr>
        <w:drawing>
          <wp:inline distT="0" distB="0" distL="0" distR="0" wp14:anchorId="4A62C28A" wp14:editId="13B94DA7">
            <wp:extent cx="2525440" cy="1873250"/>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390" cy="1884339"/>
                    </a:xfrm>
                    <a:prstGeom prst="rect">
                      <a:avLst/>
                    </a:prstGeom>
                  </pic:spPr>
                </pic:pic>
              </a:graphicData>
            </a:graphic>
          </wp:inline>
        </w:drawing>
      </w:r>
      <w:r>
        <w:rPr>
          <w:rFonts w:asciiTheme="minorHAnsi" w:eastAsiaTheme="minorHAnsi" w:hAnsiTheme="minorHAnsi"/>
          <w:noProof/>
          <w:sz w:val="21"/>
          <w:szCs w:val="21"/>
        </w:rPr>
        <w:drawing>
          <wp:inline distT="0" distB="0" distL="0" distR="0" wp14:anchorId="659AF31E" wp14:editId="70DD9496">
            <wp:extent cx="2876550" cy="1857920"/>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415" cy="1891419"/>
                    </a:xfrm>
                    <a:prstGeom prst="rect">
                      <a:avLst/>
                    </a:prstGeom>
                  </pic:spPr>
                </pic:pic>
              </a:graphicData>
            </a:graphic>
          </wp:inline>
        </w:drawing>
      </w:r>
    </w:p>
    <w:p w14:paraId="0873AA76" w14:textId="7F8DC71F" w:rsidR="00E9649C" w:rsidRDefault="00E9649C" w:rsidP="00AE1386">
      <w:pPr>
        <w:pStyle w:val="paragraph"/>
        <w:spacing w:before="0" w:beforeAutospacing="0" w:after="0" w:afterAutospacing="0"/>
        <w:ind w:firstLineChars="100" w:firstLine="210"/>
        <w:jc w:val="both"/>
        <w:textAlignment w:val="baseline"/>
        <w:rPr>
          <w:rFonts w:asciiTheme="minorEastAsia" w:eastAsiaTheme="minorEastAsia" w:hAnsiTheme="minorEastAsia" w:cs="Helvetica"/>
          <w:color w:val="3E3E3E"/>
          <w:sz w:val="21"/>
          <w:szCs w:val="21"/>
          <w:shd w:val="clear" w:color="auto" w:fill="FFFFFF"/>
        </w:rPr>
      </w:pPr>
      <w:r w:rsidRPr="00E9649C">
        <w:rPr>
          <w:rStyle w:val="normaltextrun"/>
          <w:rFonts w:asciiTheme="minorEastAsia" w:eastAsiaTheme="minorEastAsia" w:hAnsiTheme="minorEastAsia" w:hint="eastAsia"/>
          <w:sz w:val="21"/>
          <w:szCs w:val="21"/>
        </w:rPr>
        <w:t>(</w:t>
      </w:r>
      <w:r w:rsidRPr="00E9649C">
        <w:rPr>
          <w:rFonts w:asciiTheme="minorEastAsia" w:eastAsiaTheme="minorEastAsia" w:hAnsiTheme="minorEastAsia" w:cs="Helvetica"/>
          <w:color w:val="3E3E3E"/>
          <w:sz w:val="21"/>
          <w:szCs w:val="21"/>
          <w:shd w:val="clear" w:color="auto" w:fill="FFFFFF"/>
        </w:rPr>
        <w:t>江戸城本丸 松之大廊下跡（皇居東御苑）</w:t>
      </w:r>
      <w:r w:rsidR="00EB62D0">
        <w:rPr>
          <w:rFonts w:asciiTheme="minorEastAsia" w:eastAsiaTheme="minorEastAsia" w:hAnsiTheme="minorEastAsia" w:cs="Helvetica" w:hint="eastAsia"/>
          <w:color w:val="3E3E3E"/>
          <w:sz w:val="21"/>
          <w:szCs w:val="21"/>
          <w:shd w:val="clear" w:color="auto" w:fill="FFFFFF"/>
        </w:rPr>
        <w:t>標石</w:t>
      </w:r>
      <w:r w:rsidRPr="00E9649C">
        <w:rPr>
          <w:rStyle w:val="normaltextrun"/>
          <w:rFonts w:asciiTheme="minorEastAsia" w:eastAsiaTheme="minorEastAsia" w:hAnsiTheme="minorEastAsia" w:hint="eastAsia"/>
          <w:sz w:val="21"/>
          <w:szCs w:val="21"/>
        </w:rPr>
        <w:t>)</w:t>
      </w:r>
      <w:r>
        <w:rPr>
          <w:rStyle w:val="normaltextrun"/>
          <w:rFonts w:asciiTheme="minorEastAsia" w:eastAsiaTheme="minorEastAsia" w:hAnsiTheme="minorEastAsia" w:hint="eastAsia"/>
          <w:sz w:val="21"/>
          <w:szCs w:val="21"/>
        </w:rPr>
        <w:t xml:space="preserve">　</w:t>
      </w:r>
      <w:r w:rsidRPr="00E9649C">
        <w:rPr>
          <w:rFonts w:asciiTheme="minorEastAsia" w:eastAsiaTheme="minorEastAsia" w:hAnsiTheme="minorEastAsia" w:cs="Helvetica"/>
          <w:color w:val="3E3E3E"/>
          <w:sz w:val="21"/>
          <w:szCs w:val="21"/>
          <w:shd w:val="clear" w:color="auto" w:fill="FFFFFF"/>
        </w:rPr>
        <w:t xml:space="preserve"> </w:t>
      </w:r>
      <w:r w:rsidR="004A2202">
        <w:rPr>
          <w:rFonts w:asciiTheme="minorEastAsia" w:eastAsiaTheme="minorEastAsia" w:hAnsiTheme="minorEastAsia" w:cs="Helvetica"/>
          <w:color w:val="3E3E3E"/>
          <w:sz w:val="21"/>
          <w:szCs w:val="21"/>
          <w:shd w:val="clear" w:color="auto" w:fill="FFFFFF"/>
        </w:rPr>
        <w:t>(</w:t>
      </w:r>
      <w:r w:rsidRPr="00E9649C">
        <w:rPr>
          <w:rFonts w:asciiTheme="minorEastAsia" w:eastAsiaTheme="minorEastAsia" w:hAnsiTheme="minorEastAsia" w:cs="Helvetica"/>
          <w:color w:val="3E3E3E"/>
          <w:sz w:val="21"/>
          <w:szCs w:val="21"/>
          <w:shd w:val="clear" w:color="auto" w:fill="FFFFFF"/>
        </w:rPr>
        <w:t>歌川国貞（三代目歌川豊国）『忠雄義臣録第三』</w:t>
      </w:r>
      <w:r w:rsidR="004A2202">
        <w:rPr>
          <w:rFonts w:asciiTheme="minorEastAsia" w:eastAsiaTheme="minorEastAsia" w:hAnsiTheme="minorEastAsia" w:cs="Helvetica" w:hint="eastAsia"/>
          <w:color w:val="3E3E3E"/>
          <w:sz w:val="21"/>
          <w:szCs w:val="21"/>
          <w:shd w:val="clear" w:color="auto" w:fill="FFFFFF"/>
        </w:rPr>
        <w:t>)</w:t>
      </w:r>
    </w:p>
    <w:p w14:paraId="3AF0EBFC" w14:textId="6791447D" w:rsidR="00EB62D0" w:rsidRPr="00EB62D0" w:rsidRDefault="00EB62D0" w:rsidP="00EB62D0">
      <w:pPr>
        <w:pStyle w:val="paragraph"/>
        <w:spacing w:before="0" w:beforeAutospacing="0" w:after="0" w:afterAutospacing="0"/>
        <w:ind w:leftChars="100" w:left="200"/>
        <w:jc w:val="both"/>
        <w:textAlignment w:val="baseline"/>
        <w:rPr>
          <w:rFonts w:asciiTheme="minorEastAsia" w:eastAsiaTheme="minorEastAsia" w:hAnsiTheme="minorEastAsia" w:cs="Helvetica"/>
          <w:color w:val="3E3E3E"/>
          <w:sz w:val="21"/>
          <w:szCs w:val="21"/>
          <w:shd w:val="clear" w:color="auto" w:fill="FFFFFF"/>
        </w:rPr>
      </w:pPr>
      <w:r w:rsidRPr="00EB62D0">
        <w:rPr>
          <w:rFonts w:asciiTheme="minorEastAsia" w:eastAsiaTheme="minorEastAsia" w:hAnsiTheme="minorEastAsia" w:cs="Helvetica" w:hint="eastAsia"/>
          <w:color w:val="3E3E3E"/>
          <w:sz w:val="21"/>
          <w:szCs w:val="21"/>
          <w:shd w:val="clear" w:color="auto" w:fill="FFFFFF"/>
        </w:rPr>
        <w:t>(</w:t>
      </w:r>
      <w:r w:rsidRPr="00E9649C">
        <w:rPr>
          <w:rFonts w:asciiTheme="minorEastAsia" w:eastAsiaTheme="minorEastAsia" w:hAnsiTheme="minorEastAsia" w:cs="Helvetica"/>
          <w:color w:val="3E3E3E"/>
          <w:sz w:val="21"/>
          <w:szCs w:val="21"/>
          <w:shd w:val="clear" w:color="auto" w:fill="FFFFFF"/>
        </w:rPr>
        <w:t>松之大廊下</w:t>
      </w:r>
      <w:r>
        <w:rPr>
          <w:rFonts w:asciiTheme="minorEastAsia" w:eastAsiaTheme="minorEastAsia" w:hAnsiTheme="minorEastAsia" w:cs="Helvetica" w:hint="eastAsia"/>
          <w:color w:val="3E3E3E"/>
          <w:sz w:val="21"/>
          <w:szCs w:val="21"/>
          <w:shd w:val="clear" w:color="auto" w:fill="FFFFFF"/>
        </w:rPr>
        <w:t>：</w:t>
      </w:r>
      <w:r w:rsidRPr="00EB62D0">
        <w:rPr>
          <w:rFonts w:asciiTheme="minorEastAsia" w:eastAsiaTheme="minorEastAsia" w:hAnsiTheme="minorEastAsia" w:cs="Helvetica"/>
          <w:color w:val="3E3E3E"/>
          <w:sz w:val="21"/>
          <w:szCs w:val="21"/>
          <w:shd w:val="clear" w:color="auto" w:fill="FFFFFF"/>
        </w:rPr>
        <w:t>本丸表御殿の大広間から将軍との対面所である白書院に至る西へ19m、北へ31m、幅5m、畳敷きの廊下</w:t>
      </w:r>
      <w:r>
        <w:rPr>
          <w:rFonts w:asciiTheme="minorEastAsia" w:eastAsiaTheme="minorEastAsia" w:hAnsiTheme="minorEastAsia" w:cs="Helvetica" w:hint="eastAsia"/>
          <w:color w:val="3E3E3E"/>
          <w:sz w:val="21"/>
          <w:szCs w:val="21"/>
          <w:shd w:val="clear" w:color="auto" w:fill="FFFFFF"/>
        </w:rPr>
        <w:t>で、</w:t>
      </w:r>
      <w:r w:rsidRPr="003C191B">
        <w:rPr>
          <w:rFonts w:asciiTheme="minorEastAsia" w:eastAsiaTheme="minorEastAsia" w:hAnsiTheme="minorEastAsia" w:cs="Helvetica"/>
          <w:color w:val="FF0000"/>
          <w:sz w:val="21"/>
          <w:szCs w:val="21"/>
          <w:shd w:val="clear" w:color="auto" w:fill="FFFFFF"/>
        </w:rPr>
        <w:t>江戸東京博物館</w:t>
      </w:r>
      <w:r w:rsidRPr="00EB62D0">
        <w:rPr>
          <w:rFonts w:asciiTheme="minorEastAsia" w:eastAsiaTheme="minorEastAsia" w:hAnsiTheme="minorEastAsia" w:cs="Helvetica"/>
          <w:color w:val="3E3E3E"/>
          <w:sz w:val="21"/>
          <w:szCs w:val="21"/>
          <w:shd w:val="clear" w:color="auto" w:fill="FFFFFF"/>
        </w:rPr>
        <w:t>には、</w:t>
      </w:r>
      <w:r w:rsidRPr="003C191B">
        <w:rPr>
          <w:rFonts w:asciiTheme="minorEastAsia" w:eastAsiaTheme="minorEastAsia" w:hAnsiTheme="minorEastAsia" w:cs="Helvetica"/>
          <w:color w:val="FF0000"/>
          <w:sz w:val="21"/>
          <w:szCs w:val="21"/>
          <w:shd w:val="clear" w:color="auto" w:fill="FFFFFF"/>
        </w:rPr>
        <w:t>松の大廊下の模型</w:t>
      </w:r>
      <w:r w:rsidRPr="00EB62D0">
        <w:rPr>
          <w:rFonts w:asciiTheme="minorEastAsia" w:eastAsiaTheme="minorEastAsia" w:hAnsiTheme="minorEastAsia" w:cs="Helvetica"/>
          <w:color w:val="3E3E3E"/>
          <w:sz w:val="21"/>
          <w:szCs w:val="21"/>
          <w:shd w:val="clear" w:color="auto" w:fill="FFFFFF"/>
        </w:rPr>
        <w:t>が展示されています</w:t>
      </w:r>
      <w:r w:rsidRPr="00EB62D0">
        <w:rPr>
          <w:rFonts w:asciiTheme="minorEastAsia" w:eastAsiaTheme="minorEastAsia" w:hAnsiTheme="minorEastAsia" w:cs="Helvetica" w:hint="eastAsia"/>
          <w:color w:val="3E3E3E"/>
          <w:sz w:val="21"/>
          <w:szCs w:val="21"/>
          <w:shd w:val="clear" w:color="auto" w:fill="FFFFFF"/>
        </w:rPr>
        <w:t>)</w:t>
      </w:r>
    </w:p>
    <w:p w14:paraId="658553A4" w14:textId="3947C1DF" w:rsidR="00EB62D0" w:rsidRPr="00EB62D0" w:rsidRDefault="00EB62D0" w:rsidP="00AE1386">
      <w:pPr>
        <w:pStyle w:val="paragraph"/>
        <w:spacing w:before="0" w:beforeAutospacing="0" w:after="0" w:afterAutospacing="0"/>
        <w:ind w:firstLineChars="100" w:firstLine="210"/>
        <w:jc w:val="both"/>
        <w:textAlignment w:val="baseline"/>
        <w:rPr>
          <w:rFonts w:asciiTheme="minorEastAsia" w:eastAsiaTheme="minorEastAsia" w:hAnsiTheme="minorEastAsia" w:cs="Helvetica"/>
          <w:color w:val="3E3E3E"/>
          <w:sz w:val="21"/>
          <w:szCs w:val="21"/>
          <w:shd w:val="clear" w:color="auto" w:fill="FFFFFF"/>
        </w:rPr>
      </w:pPr>
      <w:r>
        <w:rPr>
          <w:rFonts w:asciiTheme="minorEastAsia" w:eastAsiaTheme="minorEastAsia" w:hAnsiTheme="minorEastAsia" w:cs="Helvetica" w:hint="eastAsia"/>
          <w:noProof/>
          <w:color w:val="3E3E3E"/>
          <w:sz w:val="21"/>
          <w:szCs w:val="21"/>
        </w:rPr>
        <mc:AlternateContent>
          <mc:Choice Requires="wps">
            <w:drawing>
              <wp:anchor distT="0" distB="0" distL="114300" distR="114300" simplePos="0" relativeHeight="251660288" behindDoc="0" locked="0" layoutInCell="1" allowOverlap="1" wp14:anchorId="51989F10" wp14:editId="21DDCDD8">
                <wp:simplePos x="0" y="0"/>
                <wp:positionH relativeFrom="column">
                  <wp:posOffset>867410</wp:posOffset>
                </wp:positionH>
                <wp:positionV relativeFrom="paragraph">
                  <wp:posOffset>1684020</wp:posOffset>
                </wp:positionV>
                <wp:extent cx="679450" cy="222250"/>
                <wp:effectExtent l="0" t="0" r="25400" b="25400"/>
                <wp:wrapNone/>
                <wp:docPr id="6" name="正方形/長方形 6"/>
                <wp:cNvGraphicFramePr/>
                <a:graphic xmlns:a="http://schemas.openxmlformats.org/drawingml/2006/main">
                  <a:graphicData uri="http://schemas.microsoft.com/office/word/2010/wordprocessingShape">
                    <wps:wsp>
                      <wps:cNvSpPr/>
                      <wps:spPr>
                        <a:xfrm>
                          <a:off x="0" y="0"/>
                          <a:ext cx="679450" cy="22225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4936E" id="正方形/長方形 6" o:spid="_x0000_s1026" style="position:absolute;left:0;text-align:left;margin-left:68.3pt;margin-top:132.6pt;width:53.5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" filled="f" strokecolor="yellow" strokeweight="1.5pt"/>
            </w:pict>
          </mc:Fallback>
        </mc:AlternateContent>
      </w:r>
      <w:r>
        <w:rPr>
          <w:rFonts w:asciiTheme="minorEastAsia" w:eastAsiaTheme="minorEastAsia" w:hAnsiTheme="minorEastAsia" w:cs="Helvetica" w:hint="eastAsia"/>
          <w:noProof/>
          <w:color w:val="3E3E3E"/>
          <w:sz w:val="21"/>
          <w:szCs w:val="21"/>
          <w:shd w:val="clear" w:color="auto" w:fill="FFFFFF"/>
        </w:rPr>
        <w:drawing>
          <wp:inline distT="0" distB="0" distL="0" distR="0" wp14:anchorId="09983A02" wp14:editId="0B3D9E14">
            <wp:extent cx="2790792" cy="27114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4625" cy="2734606"/>
                    </a:xfrm>
                    <a:prstGeom prst="rect">
                      <a:avLst/>
                    </a:prstGeom>
                  </pic:spPr>
                </pic:pic>
              </a:graphicData>
            </a:graphic>
          </wp:inline>
        </w:drawing>
      </w:r>
      <w:r>
        <w:rPr>
          <w:rFonts w:asciiTheme="minorEastAsia" w:eastAsiaTheme="minorEastAsia" w:hAnsiTheme="minorEastAsia" w:cs="Helvetica" w:hint="eastAsia"/>
          <w:color w:val="3E3E3E"/>
          <w:sz w:val="21"/>
          <w:szCs w:val="21"/>
          <w:shd w:val="clear" w:color="auto" w:fill="FFFFFF"/>
        </w:rPr>
        <w:t xml:space="preserve">　(古地図で見る松乃大廊下―左記黄色の枠)</w:t>
      </w:r>
    </w:p>
    <w:p w14:paraId="0F3789C3" w14:textId="33610C0A" w:rsidR="00EB62D0" w:rsidRDefault="00EB62D0" w:rsidP="00AE1386">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EastAsia" w:eastAsiaTheme="minorEastAsia" w:hAnsiTheme="minorEastAsia" w:cs="Helvetica" w:hint="eastAsia"/>
          <w:color w:val="3E3E3E"/>
          <w:sz w:val="21"/>
          <w:szCs w:val="21"/>
          <w:shd w:val="clear" w:color="auto" w:fill="FFFFFF"/>
        </w:rPr>
        <w:t>（上記5点の出典：Y</w:t>
      </w:r>
      <w:r>
        <w:rPr>
          <w:rFonts w:asciiTheme="minorEastAsia" w:eastAsiaTheme="minorEastAsia" w:hAnsiTheme="minorEastAsia" w:cs="Helvetica"/>
          <w:color w:val="3E3E3E"/>
          <w:sz w:val="21"/>
          <w:szCs w:val="21"/>
          <w:shd w:val="clear" w:color="auto" w:fill="FFFFFF"/>
        </w:rPr>
        <w:t>ahoo Japan）</w:t>
      </w:r>
    </w:p>
    <w:p w14:paraId="16F75D5D" w14:textId="3A7484CE" w:rsidR="007C483E" w:rsidRDefault="009251C3" w:rsidP="00A67800">
      <w:pPr>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lastRenderedPageBreak/>
        <w:t>支部</w:t>
      </w:r>
      <w:r w:rsidR="007C483E" w:rsidRPr="009251C3">
        <w:rPr>
          <w:rFonts w:asciiTheme="minorEastAsia" w:hAnsiTheme="minorEastAsia" w:hint="eastAsia"/>
          <w:szCs w:val="21"/>
          <w:highlight w:val="cyan"/>
          <w:bdr w:val="single" w:sz="4" w:space="0" w:color="auto"/>
        </w:rPr>
        <w:t>の活動</w:t>
      </w:r>
    </w:p>
    <w:p w14:paraId="3F1A6CBF" w14:textId="54FDFCE0" w:rsidR="00171C56" w:rsidRPr="00171C56" w:rsidRDefault="00171C56" w:rsidP="00171C56">
      <w:pPr>
        <w:pStyle w:val="aa"/>
        <w:ind w:leftChars="100" w:left="410" w:hangingChars="100" w:hanging="210"/>
        <w:rPr>
          <w:rFonts w:asciiTheme="minorEastAsia" w:eastAsiaTheme="minorEastAsia" w:hAnsiTheme="minorEastAsia"/>
          <w:sz w:val="21"/>
        </w:rPr>
      </w:pPr>
      <w:r w:rsidRPr="00171C56">
        <w:rPr>
          <w:rFonts w:asciiTheme="minorEastAsia" w:eastAsiaTheme="minorEastAsia" w:hAnsiTheme="minorEastAsia" w:hint="eastAsia"/>
          <w:sz w:val="21"/>
        </w:rPr>
        <w:t>①2020.10.31（土）14時から「第三回パークゴルフ大会」開催しました。（17日は雨天で順延）</w:t>
      </w:r>
    </w:p>
    <w:p w14:paraId="280D0AE2" w14:textId="77777777" w:rsidR="009D1D3B" w:rsidRDefault="00171C56" w:rsidP="009D1D3B">
      <w:pPr>
        <w:ind w:leftChars="100" w:left="400" w:hangingChars="100" w:hanging="200"/>
        <w:rPr>
          <w:rFonts w:asciiTheme="minorEastAsia" w:hAnsiTheme="minorEastAsia"/>
          <w:szCs w:val="21"/>
        </w:rPr>
      </w:pPr>
      <w:r w:rsidRPr="00171C56">
        <w:rPr>
          <w:rFonts w:asciiTheme="minorEastAsia" w:hAnsiTheme="minorEastAsia" w:hint="eastAsia"/>
          <w:szCs w:val="21"/>
        </w:rPr>
        <w:t>・川崎市</w:t>
      </w:r>
      <w:r w:rsidRPr="00171C56">
        <w:rPr>
          <w:rFonts w:asciiTheme="minorEastAsia" w:hAnsiTheme="minorEastAsia" w:hint="eastAsia"/>
          <w:b/>
          <w:bCs/>
          <w:color w:val="FF0000"/>
          <w:szCs w:val="21"/>
        </w:rPr>
        <w:t>多摩川緑地パークボール場（多摩川うなねコース）</w:t>
      </w:r>
      <w:r w:rsidRPr="00171C56">
        <w:rPr>
          <w:rFonts w:asciiTheme="minorEastAsia" w:hAnsiTheme="minorEastAsia" w:hint="eastAsia"/>
          <w:szCs w:val="21"/>
        </w:rPr>
        <w:t>（川崎市高津区宇奈根・久地地内　最寄り駅は田園都市線二子新地　徒歩</w:t>
      </w:r>
      <w:r w:rsidRPr="00171C56">
        <w:rPr>
          <w:rFonts w:asciiTheme="minorEastAsia" w:hAnsiTheme="minorEastAsia"/>
          <w:szCs w:val="21"/>
        </w:rPr>
        <w:t>1</w:t>
      </w:r>
      <w:r w:rsidRPr="00171C56">
        <w:rPr>
          <w:rFonts w:asciiTheme="minorEastAsia" w:hAnsiTheme="minorEastAsia" w:hint="eastAsia"/>
          <w:szCs w:val="21"/>
        </w:rPr>
        <w:t>8分）</w:t>
      </w:r>
      <w:r w:rsidR="009D1D3B">
        <w:rPr>
          <w:rFonts w:asciiTheme="minorEastAsia" w:hAnsiTheme="minorEastAsia" w:hint="eastAsia"/>
          <w:szCs w:val="21"/>
        </w:rPr>
        <w:t xml:space="preserve">　　　　　　　　　　　　　　　　　　　　　　　　　　　　　</w:t>
      </w:r>
      <w:r w:rsidRPr="00171C56">
        <w:rPr>
          <w:rFonts w:asciiTheme="minorEastAsia" w:hAnsiTheme="minorEastAsia" w:hint="eastAsia"/>
          <w:szCs w:val="21"/>
        </w:rPr>
        <w:t>ここは（NPO）</w:t>
      </w:r>
      <w:r w:rsidRPr="00171C56">
        <w:rPr>
          <w:rFonts w:asciiTheme="minorEastAsia" w:hAnsiTheme="minorEastAsia" w:hint="eastAsia"/>
          <w:color w:val="FF0000"/>
          <w:szCs w:val="21"/>
        </w:rPr>
        <w:t>国際パークゴルフ協会公認コース</w:t>
      </w:r>
      <w:r w:rsidRPr="00171C56">
        <w:rPr>
          <w:rFonts w:asciiTheme="minorEastAsia" w:hAnsiTheme="minorEastAsia" w:hint="eastAsia"/>
          <w:szCs w:val="21"/>
        </w:rPr>
        <w:t>（承認番号No.250）で、南武線久地駅から徒歩約15分の多摩川沿いのすがすがしい景観で、ショート28ｍ、ロング92ｍで、全体933ｍでPAR66</w:t>
      </w:r>
      <w:r w:rsidR="009D1D3B">
        <w:rPr>
          <w:rFonts w:asciiTheme="minorEastAsia" w:hAnsiTheme="minorEastAsia" w:hint="eastAsia"/>
          <w:szCs w:val="21"/>
        </w:rPr>
        <w:t>。</w:t>
      </w:r>
    </w:p>
    <w:p w14:paraId="15C0BA82" w14:textId="40E9BBD9" w:rsidR="004763A0" w:rsidRPr="004763A0" w:rsidRDefault="00171C56" w:rsidP="009D1D3B">
      <w:pPr>
        <w:ind w:leftChars="100" w:left="400" w:hangingChars="100" w:hanging="200"/>
        <w:rPr>
          <w:rFonts w:asciiTheme="minorEastAsia" w:hAnsiTheme="minorEastAsia"/>
        </w:rPr>
      </w:pPr>
      <w:r w:rsidRPr="004763A0">
        <w:rPr>
          <w:rFonts w:asciiTheme="minorEastAsia" w:hAnsiTheme="minorEastAsia" w:hint="eastAsia"/>
          <w:szCs w:val="21"/>
        </w:rPr>
        <w:t>②</w:t>
      </w:r>
      <w:r w:rsidRPr="00204BF8">
        <w:rPr>
          <w:rFonts w:asciiTheme="minorEastAsia" w:hAnsiTheme="minorEastAsia" w:hint="eastAsia"/>
          <w:color w:val="FF0000"/>
          <w:szCs w:val="21"/>
        </w:rPr>
        <w:t>2020.11.14（土）は</w:t>
      </w:r>
      <w:r w:rsidR="004763A0" w:rsidRPr="00204BF8">
        <w:rPr>
          <w:rFonts w:asciiTheme="minorEastAsia" w:hAnsiTheme="minorEastAsia" w:hint="eastAsia"/>
          <w:color w:val="FF0000"/>
        </w:rPr>
        <w:t>ミステリーツアー</w:t>
      </w:r>
      <w:r w:rsidR="004763A0" w:rsidRPr="004763A0">
        <w:rPr>
          <w:rFonts w:asciiTheme="minorEastAsia" w:hAnsiTheme="minorEastAsia" w:hint="eastAsia"/>
        </w:rPr>
        <w:t>（13時に用賀駅北口円形階段の地上部ーバス乗場前</w:t>
      </w:r>
      <w:r w:rsidR="004763A0">
        <w:rPr>
          <w:rFonts w:asciiTheme="minorEastAsia" w:hAnsiTheme="minorEastAsia" w:hint="eastAsia"/>
        </w:rPr>
        <w:t>集合</w:t>
      </w:r>
      <w:r w:rsidR="004763A0" w:rsidRPr="004763A0">
        <w:rPr>
          <w:rFonts w:asciiTheme="minorEastAsia" w:hAnsiTheme="minorEastAsia" w:hint="eastAsia"/>
        </w:rPr>
        <w:t>））</w:t>
      </w:r>
      <w:r w:rsidR="009D1D3B">
        <w:rPr>
          <w:rFonts w:asciiTheme="minorEastAsia" w:hAnsiTheme="minorEastAsia" w:hint="eastAsia"/>
        </w:rPr>
        <w:t>を開催しました。（パワースポットの玉川大師、玉川八景などを訪れました）</w:t>
      </w:r>
    </w:p>
    <w:p w14:paraId="07C37365" w14:textId="509D4B63" w:rsidR="00432672" w:rsidRDefault="004763A0" w:rsidP="009D1D3B">
      <w:pPr>
        <w:ind w:leftChars="133" w:left="266"/>
        <w:rPr>
          <w:rStyle w:val="eop"/>
          <w:rFonts w:eastAsiaTheme="minorHAnsi"/>
          <w:szCs w:val="21"/>
        </w:rPr>
      </w:pPr>
      <w:r>
        <w:rPr>
          <w:rFonts w:asciiTheme="minorEastAsia" w:hAnsiTheme="minorEastAsia" w:hint="eastAsia"/>
        </w:rPr>
        <w:t>③</w:t>
      </w:r>
      <w:r w:rsidRPr="00204BF8">
        <w:rPr>
          <w:rFonts w:asciiTheme="minorEastAsia" w:hAnsiTheme="minorEastAsia" w:hint="eastAsia"/>
          <w:color w:val="FF0000"/>
        </w:rPr>
        <w:t>2020.12.19（土）</w:t>
      </w:r>
      <w:r w:rsidR="00204BF8" w:rsidRPr="00204BF8">
        <w:rPr>
          <w:rFonts w:asciiTheme="minorEastAsia" w:hAnsiTheme="minorEastAsia" w:hint="eastAsia"/>
          <w:color w:val="FF0000"/>
        </w:rPr>
        <w:t>は</w:t>
      </w:r>
      <w:r w:rsidRPr="00204BF8">
        <w:rPr>
          <w:rFonts w:asciiTheme="minorEastAsia" w:hAnsiTheme="minorEastAsia" w:hint="eastAsia"/>
          <w:color w:val="FF0000"/>
        </w:rPr>
        <w:t>第1回講演会</w:t>
      </w:r>
      <w:r w:rsidRPr="004763A0">
        <w:rPr>
          <w:rFonts w:asciiTheme="minorEastAsia" w:hAnsiTheme="minorEastAsia" w:hint="eastAsia"/>
        </w:rPr>
        <w:t>（染野和夫代表（奥沢地誌保存会）―</w:t>
      </w:r>
      <w:r w:rsidRPr="00204BF8">
        <w:rPr>
          <w:rFonts w:asciiTheme="minorEastAsia" w:hAnsiTheme="minorEastAsia" w:hint="eastAsia"/>
          <w:color w:val="FF0000"/>
        </w:rPr>
        <w:t>経営学部OB</w:t>
      </w:r>
      <w:r w:rsidRPr="004763A0">
        <w:rPr>
          <w:rFonts w:asciiTheme="minorEastAsia" w:hAnsiTheme="minorEastAsia" w:hint="eastAsia"/>
        </w:rPr>
        <w:t>）</w:t>
      </w:r>
      <w:r w:rsidR="009D1D3B">
        <w:rPr>
          <w:rFonts w:asciiTheme="minorEastAsia" w:hAnsiTheme="minorEastAsia" w:hint="eastAsia"/>
        </w:rPr>
        <w:t xml:space="preserve">　</w:t>
      </w:r>
      <w:r>
        <w:rPr>
          <w:rFonts w:asciiTheme="minorEastAsia" w:hAnsiTheme="minorEastAsia" w:hint="eastAsia"/>
        </w:rPr>
        <w:t xml:space="preserve">　　</w:t>
      </w:r>
      <w:r w:rsidR="00E213E8">
        <w:rPr>
          <w:rFonts w:asciiTheme="minorEastAsia" w:hAnsiTheme="minorEastAsia" w:hint="eastAsia"/>
        </w:rPr>
        <w:t xml:space="preserve">　　</w:t>
      </w:r>
      <w:r>
        <w:rPr>
          <w:rFonts w:asciiTheme="minorEastAsia" w:hAnsiTheme="minorEastAsia" w:hint="eastAsia"/>
        </w:rPr>
        <w:t xml:space="preserve">　　</w:t>
      </w:r>
      <w:r w:rsidRPr="004763A0">
        <w:rPr>
          <w:rFonts w:asciiTheme="minorEastAsia" w:hAnsiTheme="minorEastAsia" w:hint="eastAsia"/>
        </w:rPr>
        <w:t>演題：地域の歴史、</w:t>
      </w:r>
      <w:r w:rsidRPr="004763A0">
        <w:rPr>
          <w:rFonts w:asciiTheme="minorEastAsia" w:hAnsiTheme="minorEastAsia" w:hint="eastAsia"/>
          <w:szCs w:val="21"/>
        </w:rPr>
        <w:t>再発見！（幻の鉄道路線「新奥沢線」等）14時から</w:t>
      </w:r>
      <w:r>
        <w:rPr>
          <w:rFonts w:asciiTheme="minorEastAsia" w:hAnsiTheme="minorEastAsia" w:hint="eastAsia"/>
          <w:szCs w:val="21"/>
        </w:rPr>
        <w:t>二子玉川R</w:t>
      </w:r>
      <w:r>
        <w:rPr>
          <w:rFonts w:asciiTheme="minorEastAsia" w:hAnsiTheme="minorEastAsia"/>
          <w:szCs w:val="21"/>
        </w:rPr>
        <w:t>ISE</w:t>
      </w:r>
      <w:r w:rsidR="00204BF8">
        <w:rPr>
          <w:rFonts w:asciiTheme="minorEastAsia" w:hAnsiTheme="minorEastAsia" w:hint="eastAsia"/>
          <w:szCs w:val="21"/>
        </w:rPr>
        <w:t>ビル8階</w:t>
      </w:r>
      <w:r w:rsidR="00204BF8" w:rsidRPr="00204BF8">
        <w:rPr>
          <w:rFonts w:asciiTheme="minorEastAsia" w:hAnsiTheme="minorEastAsia" w:hint="eastAsia"/>
          <w:color w:val="FF0000"/>
          <w:szCs w:val="21"/>
        </w:rPr>
        <w:t>夢キャンパス（無料）</w:t>
      </w:r>
      <w:r w:rsidR="007823D0">
        <w:rPr>
          <w:rFonts w:asciiTheme="minorEastAsia" w:hAnsiTheme="minorEastAsia" w:hint="eastAsia"/>
          <w:color w:val="FF0000"/>
          <w:szCs w:val="21"/>
        </w:rPr>
        <w:t>⇒　2021年2月17日に延期します。（コロナが縮小しない為）</w:t>
      </w:r>
      <w:r w:rsidR="00432672" w:rsidRPr="00432672">
        <w:rPr>
          <w:rStyle w:val="eop"/>
          <w:rFonts w:eastAsiaTheme="minorHAnsi" w:hint="eastAsia"/>
          <w:szCs w:val="21"/>
        </w:rPr>
        <w:t> </w:t>
      </w:r>
    </w:p>
    <w:p w14:paraId="2F6CCF0A" w14:textId="5AD7D3C5" w:rsidR="00CF5002" w:rsidRDefault="003C191B" w:rsidP="00A67800">
      <w:pPr>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032DC3C1" w14:textId="4D0631CB" w:rsidR="003C191B" w:rsidRDefault="003C191B" w:rsidP="00204BF8">
      <w:pPr>
        <w:ind w:left="200" w:hangingChars="100" w:hanging="200"/>
        <w:textAlignment w:val="baseline"/>
        <w:rPr>
          <w:rFonts w:eastAsiaTheme="minorHAnsi" w:cs="ＭＳ Ｐゴシック"/>
          <w:szCs w:val="21"/>
        </w:rPr>
      </w:pPr>
      <w:r>
        <w:rPr>
          <w:rFonts w:eastAsiaTheme="minorHAnsi" w:cs="ＭＳ Ｐゴシック" w:hint="eastAsia"/>
          <w:szCs w:val="21"/>
        </w:rPr>
        <w:t>【作家童門冬二の</w:t>
      </w:r>
      <w:r w:rsidR="00505217" w:rsidRPr="00505217">
        <w:rPr>
          <w:rFonts w:eastAsiaTheme="minorHAnsi" w:cs="ＭＳ Ｐゴシック" w:hint="eastAsia"/>
          <w:color w:val="FF0000"/>
          <w:szCs w:val="21"/>
        </w:rPr>
        <w:t>実践</w:t>
      </w:r>
      <w:r w:rsidRPr="00505217">
        <w:rPr>
          <w:rFonts w:eastAsiaTheme="minorHAnsi" w:cs="ＭＳ Ｐゴシック" w:hint="eastAsia"/>
          <w:color w:val="FF0000"/>
          <w:szCs w:val="21"/>
        </w:rPr>
        <w:t>健康法</w:t>
      </w:r>
      <w:r>
        <w:rPr>
          <w:rFonts w:eastAsiaTheme="minorHAnsi" w:cs="ＭＳ Ｐゴシック" w:hint="eastAsia"/>
          <w:szCs w:val="21"/>
        </w:rPr>
        <w:t>】</w:t>
      </w:r>
    </w:p>
    <w:p w14:paraId="6D00622C" w14:textId="77777777" w:rsidR="003C191B" w:rsidRDefault="00432672" w:rsidP="003C191B">
      <w:pPr>
        <w:ind w:leftChars="100" w:left="200" w:firstLineChars="100" w:firstLine="200"/>
        <w:textAlignment w:val="baseline"/>
        <w:rPr>
          <w:rFonts w:eastAsiaTheme="minorHAnsi" w:cs="ＭＳ Ｐゴシック"/>
          <w:szCs w:val="21"/>
        </w:rPr>
      </w:pPr>
      <w:r w:rsidRPr="00895092">
        <w:rPr>
          <w:rFonts w:eastAsiaTheme="minorHAnsi" w:cs="ＭＳ Ｐゴシック" w:hint="eastAsia"/>
          <w:szCs w:val="21"/>
        </w:rPr>
        <w:t> </w:t>
      </w:r>
      <w:r w:rsidR="003C191B" w:rsidRPr="003C191B">
        <w:rPr>
          <w:rFonts w:eastAsiaTheme="minorHAnsi" w:cs="ＭＳ Ｐゴシック" w:hint="eastAsia"/>
          <w:szCs w:val="21"/>
        </w:rPr>
        <w:t>作家の童門冬二（</w:t>
      </w:r>
      <w:r w:rsidR="003C191B" w:rsidRPr="003C191B">
        <w:rPr>
          <w:rFonts w:eastAsiaTheme="minorHAnsi" w:cs="ＭＳ Ｐゴシック"/>
          <w:szCs w:val="21"/>
        </w:rPr>
        <w:t>1927年～）（1979年、51歳の時に美濃部都知事引退とともに都庁を去り、作家生活に専念）が推薦する健康法です。</w:t>
      </w:r>
    </w:p>
    <w:p w14:paraId="537AC36D" w14:textId="77777777" w:rsidR="003C191B" w:rsidRDefault="003C191B" w:rsidP="003C191B">
      <w:pPr>
        <w:ind w:leftChars="100" w:left="200"/>
        <w:textAlignment w:val="baseline"/>
        <w:rPr>
          <w:rFonts w:eastAsiaTheme="minorHAnsi" w:cs="ＭＳ Ｐゴシック"/>
          <w:szCs w:val="21"/>
        </w:rPr>
      </w:pPr>
      <w:r w:rsidRPr="003C191B">
        <w:rPr>
          <w:rFonts w:eastAsiaTheme="minorHAnsi" w:cs="ＭＳ Ｐゴシック"/>
          <w:szCs w:val="21"/>
        </w:rPr>
        <w:t>①歩く時に</w:t>
      </w:r>
      <w:r w:rsidRPr="00505217">
        <w:rPr>
          <w:rFonts w:eastAsiaTheme="minorHAnsi" w:cs="ＭＳ Ｐゴシック"/>
          <w:color w:val="FF0000"/>
          <w:szCs w:val="21"/>
        </w:rPr>
        <w:t>よろめいたりつんのめったり</w:t>
      </w:r>
      <w:r w:rsidRPr="003C191B">
        <w:rPr>
          <w:rFonts w:eastAsiaTheme="minorHAnsi" w:cs="ＭＳ Ｐゴシック"/>
          <w:szCs w:val="21"/>
        </w:rPr>
        <w:t>するのを防ぐには、まず靴の</w:t>
      </w:r>
      <w:r w:rsidRPr="00505217">
        <w:rPr>
          <w:rFonts w:eastAsiaTheme="minorHAnsi" w:cs="ＭＳ Ｐゴシック"/>
          <w:color w:val="FF0000"/>
          <w:szCs w:val="21"/>
        </w:rPr>
        <w:t>かかとから地面に着ける</w:t>
      </w:r>
      <w:r w:rsidRPr="003C191B">
        <w:rPr>
          <w:rFonts w:eastAsiaTheme="minorHAnsi" w:cs="ＭＳ Ｐゴシック"/>
          <w:szCs w:val="21"/>
        </w:rPr>
        <w:t>こと。</w:t>
      </w:r>
      <w:r w:rsidRPr="00505217">
        <w:rPr>
          <w:rFonts w:eastAsiaTheme="minorHAnsi" w:cs="ＭＳ Ｐゴシック"/>
          <w:color w:val="FF0000"/>
          <w:szCs w:val="21"/>
        </w:rPr>
        <w:t>竹を割って切ったもの</w:t>
      </w:r>
      <w:r w:rsidRPr="003C191B">
        <w:rPr>
          <w:rFonts w:eastAsiaTheme="minorHAnsi" w:cs="ＭＳ Ｐゴシック"/>
          <w:szCs w:val="21"/>
        </w:rPr>
        <w:t xml:space="preserve">（市販品が有る）を家の中で300回位踏むこと。　</w:t>
      </w:r>
    </w:p>
    <w:p w14:paraId="7FC51AE1" w14:textId="77777777" w:rsidR="00505217" w:rsidRDefault="003C191B" w:rsidP="003C191B">
      <w:pPr>
        <w:ind w:leftChars="100" w:left="200"/>
        <w:textAlignment w:val="baseline"/>
        <w:rPr>
          <w:rFonts w:eastAsiaTheme="minorHAnsi" w:cs="ＭＳ Ｐゴシック"/>
          <w:szCs w:val="21"/>
        </w:rPr>
      </w:pPr>
      <w:r w:rsidRPr="003C191B">
        <w:rPr>
          <w:rFonts w:eastAsiaTheme="minorHAnsi" w:cs="ＭＳ Ｐゴシック"/>
          <w:szCs w:val="21"/>
        </w:rPr>
        <w:t>②電車の駅やバス停で待つ時は、ベンチに腰かけて</w:t>
      </w:r>
      <w:r w:rsidRPr="00505217">
        <w:rPr>
          <w:rFonts w:eastAsiaTheme="minorHAnsi" w:cs="ＭＳ Ｐゴシック"/>
          <w:color w:val="FF0000"/>
          <w:szCs w:val="21"/>
        </w:rPr>
        <w:t>両足をまっすぐ前に伸ばす</w:t>
      </w:r>
      <w:r w:rsidRPr="003C191B">
        <w:rPr>
          <w:rFonts w:eastAsiaTheme="minorHAnsi" w:cs="ＭＳ Ｐゴシック"/>
          <w:szCs w:val="21"/>
        </w:rPr>
        <w:t>。そして、出来れば両手を尻の下に入れ、自分で自分の体を持ち上げ</w:t>
      </w:r>
      <w:r>
        <w:rPr>
          <w:rFonts w:eastAsiaTheme="minorHAnsi" w:cs="ＭＳ Ｐゴシック" w:hint="eastAsia"/>
          <w:szCs w:val="21"/>
        </w:rPr>
        <w:t>、</w:t>
      </w:r>
      <w:r w:rsidRPr="003C191B">
        <w:rPr>
          <w:rFonts w:eastAsiaTheme="minorHAnsi" w:cs="ＭＳ Ｐゴシック"/>
          <w:szCs w:val="21"/>
        </w:rPr>
        <w:t>30秒出来れば健康、1分支えられれば大健康。　　③立ってかかとを上げ、</w:t>
      </w:r>
      <w:r w:rsidRPr="00505217">
        <w:rPr>
          <w:rFonts w:eastAsiaTheme="minorHAnsi" w:cs="ＭＳ Ｐゴシック"/>
          <w:color w:val="FF0000"/>
          <w:szCs w:val="21"/>
        </w:rPr>
        <w:t>つま先に体重</w:t>
      </w:r>
      <w:r w:rsidRPr="003C191B">
        <w:rPr>
          <w:rFonts w:eastAsiaTheme="minorHAnsi" w:cs="ＭＳ Ｐゴシック"/>
          <w:szCs w:val="21"/>
        </w:rPr>
        <w:t>をかけ</w:t>
      </w:r>
      <w:r w:rsidRPr="003C191B">
        <w:rPr>
          <w:rFonts w:eastAsiaTheme="minorHAnsi" w:cs="ＭＳ Ｐゴシック" w:hint="eastAsia"/>
          <w:szCs w:val="21"/>
        </w:rPr>
        <w:t>る。その姿勢で両手を前に出し、水平状態から上に振り上げる。最低</w:t>
      </w:r>
      <w:r w:rsidRPr="003C191B">
        <w:rPr>
          <w:rFonts w:eastAsiaTheme="minorHAnsi" w:cs="ＭＳ Ｐゴシック"/>
          <w:szCs w:val="21"/>
        </w:rPr>
        <w:t xml:space="preserve">100回繰り返す。　　</w:t>
      </w:r>
    </w:p>
    <w:p w14:paraId="237274E4" w14:textId="77777777" w:rsidR="00505217" w:rsidRDefault="003C191B" w:rsidP="003C191B">
      <w:pPr>
        <w:ind w:leftChars="100" w:left="200"/>
        <w:textAlignment w:val="baseline"/>
        <w:rPr>
          <w:rFonts w:eastAsiaTheme="minorHAnsi" w:cs="ＭＳ Ｐゴシック"/>
          <w:szCs w:val="21"/>
        </w:rPr>
      </w:pPr>
      <w:r w:rsidRPr="003C191B">
        <w:rPr>
          <w:rFonts w:eastAsiaTheme="minorHAnsi" w:cs="ＭＳ Ｐゴシック"/>
          <w:szCs w:val="21"/>
        </w:rPr>
        <w:t>④寝ている時に</w:t>
      </w:r>
      <w:r w:rsidRPr="00505217">
        <w:rPr>
          <w:rFonts w:eastAsiaTheme="minorHAnsi" w:cs="ＭＳ Ｐゴシック"/>
          <w:color w:val="FF0000"/>
          <w:szCs w:val="21"/>
        </w:rPr>
        <w:t>足の指をじゃんけんのグーとパー</w:t>
      </w:r>
      <w:r w:rsidRPr="003C191B">
        <w:rPr>
          <w:rFonts w:eastAsiaTheme="minorHAnsi" w:cs="ＭＳ Ｐゴシック"/>
          <w:szCs w:val="21"/>
        </w:rPr>
        <w:t xml:space="preserve">を繰り返す。グーの時もパーの時も思い切り力を入れ、すねに響く様にする。更に足の指と指の間に手の指を挟んで、グイグイ締め付ける。　　</w:t>
      </w:r>
    </w:p>
    <w:p w14:paraId="79F8305A" w14:textId="77777777" w:rsidR="00505217" w:rsidRDefault="003C191B" w:rsidP="003C191B">
      <w:pPr>
        <w:ind w:leftChars="100" w:left="200"/>
        <w:textAlignment w:val="baseline"/>
        <w:rPr>
          <w:rFonts w:eastAsiaTheme="minorHAnsi" w:cs="ＭＳ Ｐゴシック"/>
          <w:szCs w:val="21"/>
        </w:rPr>
      </w:pPr>
      <w:r w:rsidRPr="003C191B">
        <w:rPr>
          <w:rFonts w:eastAsiaTheme="minorHAnsi" w:cs="ＭＳ Ｐゴシック"/>
          <w:szCs w:val="21"/>
        </w:rPr>
        <w:t>⑤息は</w:t>
      </w:r>
      <w:r w:rsidR="00505217" w:rsidRPr="00505217">
        <w:rPr>
          <w:rFonts w:eastAsiaTheme="minorHAnsi" w:cs="ＭＳ Ｐゴシック" w:hint="eastAsia"/>
          <w:color w:val="FF0000"/>
          <w:szCs w:val="21"/>
        </w:rPr>
        <w:t>鼻</w:t>
      </w:r>
      <w:r w:rsidRPr="00505217">
        <w:rPr>
          <w:rFonts w:eastAsiaTheme="minorHAnsi" w:cs="ＭＳ Ｐゴシック"/>
          <w:color w:val="FF0000"/>
          <w:szCs w:val="21"/>
        </w:rPr>
        <w:t>で吸い</w:t>
      </w:r>
      <w:r w:rsidRPr="003C191B">
        <w:rPr>
          <w:rFonts w:eastAsiaTheme="minorHAnsi" w:cs="ＭＳ Ｐゴシック"/>
          <w:szCs w:val="21"/>
        </w:rPr>
        <w:t xml:space="preserve">、口を細目に開けて一挙に吐き出す。これを繰り返す。　</w:t>
      </w:r>
    </w:p>
    <w:p w14:paraId="2544C606" w14:textId="4163E016" w:rsidR="00432672" w:rsidRPr="00432672" w:rsidRDefault="003C191B" w:rsidP="003C191B">
      <w:pPr>
        <w:ind w:leftChars="100" w:left="200"/>
        <w:textAlignment w:val="baseline"/>
        <w:rPr>
          <w:rFonts w:eastAsiaTheme="minorHAnsi" w:cs="ＭＳ Ｐゴシック"/>
          <w:szCs w:val="21"/>
        </w:rPr>
      </w:pPr>
      <w:r w:rsidRPr="003C191B">
        <w:rPr>
          <w:rFonts w:eastAsiaTheme="minorHAnsi" w:cs="ＭＳ Ｐゴシック"/>
          <w:szCs w:val="21"/>
        </w:rPr>
        <w:t>それ以外に、</w:t>
      </w:r>
      <w:r w:rsidRPr="00505217">
        <w:rPr>
          <w:rFonts w:eastAsiaTheme="minorHAnsi" w:cs="ＭＳ Ｐゴシック"/>
          <w:color w:val="FF0000"/>
          <w:szCs w:val="21"/>
        </w:rPr>
        <w:t>水を絶やさずに飲む</w:t>
      </w:r>
      <w:r w:rsidRPr="003C191B">
        <w:rPr>
          <w:rFonts w:eastAsiaTheme="minorHAnsi" w:cs="ＭＳ Ｐゴシック"/>
          <w:szCs w:val="21"/>
        </w:rPr>
        <w:t>こと、かならず</w:t>
      </w:r>
      <w:r w:rsidRPr="00505217">
        <w:rPr>
          <w:rFonts w:eastAsiaTheme="minorHAnsi" w:cs="ＭＳ Ｐゴシック"/>
          <w:color w:val="FF0000"/>
          <w:szCs w:val="21"/>
        </w:rPr>
        <w:t>散歩</w:t>
      </w:r>
      <w:r w:rsidRPr="003C191B">
        <w:rPr>
          <w:rFonts w:eastAsiaTheme="minorHAnsi" w:cs="ＭＳ Ｐゴシック"/>
          <w:szCs w:val="21"/>
        </w:rPr>
        <w:t>をすること、寝る時は部</w:t>
      </w:r>
      <w:r w:rsidRPr="00505217">
        <w:rPr>
          <w:rFonts w:eastAsiaTheme="minorHAnsi" w:cs="ＭＳ Ｐゴシック"/>
          <w:color w:val="FF0000"/>
          <w:szCs w:val="21"/>
        </w:rPr>
        <w:t>屋の電気を消す</w:t>
      </w:r>
      <w:r w:rsidRPr="003C191B">
        <w:rPr>
          <w:rFonts w:eastAsiaTheme="minorHAnsi" w:cs="ＭＳ Ｐゴシック"/>
          <w:szCs w:val="21"/>
        </w:rPr>
        <w:t>こと等、耳寄りな健康法です。</w:t>
      </w:r>
    </w:p>
    <w:p w14:paraId="375BC54F" w14:textId="7068AB52" w:rsidR="00432672" w:rsidRPr="00432672" w:rsidRDefault="00432672" w:rsidP="00432672">
      <w:pPr>
        <w:ind w:left="360" w:firstLine="225"/>
        <w:textAlignment w:val="baseline"/>
        <w:rPr>
          <w:rFonts w:eastAsiaTheme="minorHAnsi" w:cs="ＭＳ Ｐゴシック"/>
          <w:szCs w:val="21"/>
        </w:rPr>
      </w:pPr>
      <w:r w:rsidRPr="00432672">
        <w:rPr>
          <w:rFonts w:eastAsiaTheme="minorHAnsi" w:cs="ＭＳ Ｐゴシック" w:hint="eastAsia"/>
          <w:szCs w:val="21"/>
        </w:rPr>
        <w:t> </w:t>
      </w:r>
    </w:p>
    <w:p w14:paraId="6FB14166" w14:textId="01B114D6" w:rsidR="00432672" w:rsidRPr="00432672" w:rsidRDefault="00432672" w:rsidP="00432672">
      <w:pPr>
        <w:textAlignment w:val="baseline"/>
        <w:rPr>
          <w:rFonts w:eastAsiaTheme="minorHAnsi" w:cs="ＭＳ Ｐゴシック"/>
          <w:szCs w:val="21"/>
        </w:rPr>
      </w:pPr>
      <w:r w:rsidRPr="00432672">
        <w:rPr>
          <w:rFonts w:eastAsiaTheme="minorHAnsi" w:cs="ＭＳ Ｐゴシック"/>
          <w:szCs w:val="21"/>
        </w:rPr>
        <w:lastRenderedPageBreak/>
        <w:t> </w:t>
      </w:r>
      <w:r w:rsidR="00505217">
        <w:rPr>
          <w:rFonts w:eastAsiaTheme="minorHAnsi" w:cs="ＭＳ Ｐゴシック" w:hint="eastAsia"/>
          <w:szCs w:val="21"/>
        </w:rPr>
        <w:t xml:space="preserve">　</w:t>
      </w:r>
      <w:r w:rsidRPr="00432672">
        <w:rPr>
          <w:rFonts w:eastAsiaTheme="minorHAnsi" w:cs="ＭＳ Ｐゴシック" w:hint="eastAsia"/>
          <w:szCs w:val="21"/>
        </w:rPr>
        <w:t>次号もお楽しみに。</w:t>
      </w:r>
      <w:r w:rsidRPr="00432672">
        <w:rPr>
          <w:rFonts w:eastAsiaTheme="minorHAnsi" w:cs="ＭＳ Ｐゴシック"/>
          <w:szCs w:val="21"/>
        </w:rPr>
        <w:t> </w:t>
      </w:r>
    </w:p>
    <w:p w14:paraId="7E26CE5A" w14:textId="13F56358" w:rsidR="00432672" w:rsidRDefault="00432672" w:rsidP="00505217">
      <w:pPr>
        <w:ind w:firstLineChars="100" w:firstLine="200"/>
        <w:textAlignment w:val="baseline"/>
        <w:rPr>
          <w:rFonts w:eastAsiaTheme="minorHAnsi" w:cs="ＭＳ Ｐゴシック"/>
          <w:szCs w:val="21"/>
        </w:rPr>
      </w:pPr>
      <w:r w:rsidRPr="00432672">
        <w:rPr>
          <w:rFonts w:eastAsiaTheme="minorHAnsi" w:cs="ＭＳ Ｐゴシック" w:hint="eastAsia"/>
          <w:szCs w:val="21"/>
        </w:rPr>
        <w:t>皆様のご意見・ご感想をお待ちしています。（連絡先：</w:t>
      </w:r>
      <w:hyperlink r:id="rId16" w:tgtFrame="_blank" w:history="1">
        <w:r w:rsidRPr="00895092">
          <w:rPr>
            <w:rFonts w:eastAsiaTheme="minorHAnsi" w:cs="ＭＳ Ｐゴシック"/>
            <w:szCs w:val="21"/>
          </w:rPr>
          <w:t>k_yamagishi@6kou.co.jp</w:t>
        </w:r>
      </w:hyperlink>
      <w:r w:rsidRPr="00895092">
        <w:rPr>
          <w:rFonts w:eastAsiaTheme="minorHAnsi" w:cs="ＭＳ Ｐゴシック"/>
          <w:szCs w:val="21"/>
        </w:rPr>
        <w:t> </w:t>
      </w:r>
      <w:r w:rsidRPr="00432672">
        <w:rPr>
          <w:rFonts w:eastAsiaTheme="minorHAnsi" w:cs="ＭＳ Ｐゴシック" w:hint="eastAsia"/>
          <w:szCs w:val="21"/>
        </w:rPr>
        <w:t>山岸宛） </w:t>
      </w:r>
    </w:p>
    <w:p w14:paraId="31C0774F" w14:textId="5544F1C0" w:rsidR="00E213E8" w:rsidRDefault="00E213E8" w:rsidP="00E213E8">
      <w:pPr>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お　願　い（</w:t>
      </w:r>
      <w:r w:rsidR="000B1125">
        <w:rPr>
          <w:rFonts w:asciiTheme="minorEastAsia" w:hAnsiTheme="minorEastAsia" w:hint="eastAsia"/>
          <w:szCs w:val="21"/>
          <w:highlight w:val="cyan"/>
          <w:bdr w:val="single" w:sz="4" w:space="0" w:color="auto"/>
        </w:rPr>
        <w:t>川崎便り製本発行の</w:t>
      </w:r>
      <w:r>
        <w:rPr>
          <w:rFonts w:asciiTheme="minorEastAsia" w:hAnsiTheme="minorEastAsia" w:hint="eastAsia"/>
          <w:szCs w:val="21"/>
          <w:highlight w:val="cyan"/>
          <w:bdr w:val="single" w:sz="4" w:space="0" w:color="auto"/>
        </w:rPr>
        <w:t>基金支援）</w:t>
      </w:r>
    </w:p>
    <w:p w14:paraId="077F9209" w14:textId="77777777" w:rsidR="000B1125" w:rsidRPr="004566FF" w:rsidRDefault="000B1125" w:rsidP="000B1125">
      <w:pPr>
        <w:pStyle w:val="ac"/>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1.【基金設立趣旨･使途】   </w:t>
      </w:r>
    </w:p>
    <w:p w14:paraId="44121D30" w14:textId="77777777" w:rsidR="000B1125" w:rsidRPr="004566FF" w:rsidRDefault="000B1125" w:rsidP="000B1125">
      <w:pPr>
        <w:pStyle w:val="ac"/>
        <w:rPr>
          <w:rFonts w:ascii="游ゴシック Medium" w:eastAsia="游ゴシック Medium" w:hAnsi="游ゴシック Medium"/>
          <w:szCs w:val="21"/>
        </w:rPr>
      </w:pPr>
      <w:r w:rsidRPr="004566FF">
        <w:rPr>
          <w:rFonts w:ascii="游ゴシック Medium" w:eastAsia="游ゴシック Medium" w:hAnsi="游ゴシック Medium"/>
          <w:szCs w:val="21"/>
        </w:rPr>
        <w:t xml:space="preserve">  </w:t>
      </w:r>
      <w:r w:rsidRPr="004566FF">
        <w:rPr>
          <w:rFonts w:ascii="游ゴシック Medium" w:eastAsia="游ゴシック Medium" w:hAnsi="游ゴシック Medium" w:hint="eastAsia"/>
          <w:szCs w:val="21"/>
        </w:rPr>
        <w:t xml:space="preserve">・川崎支部役員による調査・執筆による川崎の隠れた文化・風土等を「川崎支部便り」にまとめ、次世代につなぐ為に、出版を通して「東京都市大学及び校友会活動の広報と地位向上」、「川崎周辺の人々の心の躍動」に繋がる活動を実現･継続するための基金として設立します。 </w:t>
      </w:r>
    </w:p>
    <w:p w14:paraId="05F6A3F1" w14:textId="77777777" w:rsidR="000B1125" w:rsidRPr="004566FF" w:rsidRDefault="000B1125" w:rsidP="000B1125">
      <w:pPr>
        <w:pStyle w:val="ac"/>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・基金は設立趣旨に沿い｢川崎支部便り｣出版活動するために使用します。具体的には基金への寄付</w:t>
      </w:r>
      <w:r>
        <w:rPr>
          <w:rFonts w:ascii="游ゴシック Medium" w:eastAsia="游ゴシック Medium" w:hAnsi="游ゴシック Medium" w:hint="eastAsia"/>
          <w:szCs w:val="21"/>
        </w:rPr>
        <w:t>者・募金</w:t>
      </w:r>
      <w:r w:rsidRPr="004566FF">
        <w:rPr>
          <w:rFonts w:ascii="游ゴシック Medium" w:eastAsia="游ゴシック Medium" w:hAnsi="游ゴシック Medium" w:hint="eastAsia"/>
          <w:szCs w:val="21"/>
        </w:rPr>
        <w:t>者、東京都市大学関係者、校友会関係者、周辺図書館への寄贈等の活動での使用を予定しています</w:t>
      </w:r>
    </w:p>
    <w:p w14:paraId="61FBFE6F" w14:textId="77777777" w:rsidR="000B1125" w:rsidRPr="004566FF" w:rsidRDefault="000B1125" w:rsidP="000B1125">
      <w:pPr>
        <w:ind w:firstLineChars="100" w:firstLine="2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2.【基金の募集と拠出方法】   </w:t>
      </w:r>
    </w:p>
    <w:p w14:paraId="6395036C" w14:textId="16581A4F" w:rsidR="009D1D3B" w:rsidRDefault="000B1125" w:rsidP="000B1125">
      <w:pPr>
        <w:ind w:left="1000" w:hangingChars="500" w:hanging="1000"/>
        <w:rPr>
          <w:rFonts w:ascii="游ゴシック Medium" w:eastAsia="游ゴシック Medium" w:hAnsi="游ゴシック Medium"/>
          <w:szCs w:val="21"/>
        </w:rPr>
      </w:pPr>
      <w:r w:rsidRPr="004566FF">
        <w:rPr>
          <w:rFonts w:ascii="游ゴシック Medium" w:eastAsia="游ゴシック Medium" w:hAnsi="游ゴシック Medium"/>
          <w:szCs w:val="21"/>
        </w:rPr>
        <w:t xml:space="preserve">  </w:t>
      </w:r>
      <w:r w:rsidRPr="004566FF">
        <w:rPr>
          <w:rFonts w:ascii="游ゴシック Medium" w:eastAsia="游ゴシック Medium" w:hAnsi="游ゴシック Medium" w:hint="eastAsia"/>
          <w:szCs w:val="21"/>
        </w:rPr>
        <w:t>・東京都市大学、校友会本部ならびに皆様からの寄付･募金を</w:t>
      </w:r>
      <w:r>
        <w:rPr>
          <w:rFonts w:ascii="游ゴシック Medium" w:eastAsia="游ゴシック Medium" w:hAnsi="游ゴシック Medium" w:hint="eastAsia"/>
          <w:szCs w:val="21"/>
        </w:rPr>
        <w:t>つのり</w:t>
      </w:r>
      <w:r w:rsidR="009D1D3B">
        <w:rPr>
          <w:rFonts w:ascii="游ゴシック Medium" w:eastAsia="游ゴシック Medium" w:hAnsi="游ゴシック Medium" w:hint="eastAsia"/>
          <w:szCs w:val="21"/>
        </w:rPr>
        <w:t>ます。（1口2,000円）</w:t>
      </w:r>
    </w:p>
    <w:p w14:paraId="53A8135D" w14:textId="2B14819F" w:rsidR="000B1125" w:rsidRPr="004566FF" w:rsidRDefault="000B1125" w:rsidP="009D1D3B">
      <w:pPr>
        <w:ind w:leftChars="100" w:left="1000" w:hangingChars="400" w:hanging="800"/>
        <w:rPr>
          <w:rFonts w:ascii="游ゴシック Medium" w:eastAsia="游ゴシック Medium" w:hAnsi="游ゴシック Medium"/>
          <w:szCs w:val="21"/>
        </w:rPr>
      </w:pPr>
      <w:r>
        <w:rPr>
          <w:rFonts w:ascii="游ゴシック Medium" w:eastAsia="游ゴシック Medium" w:hAnsi="游ゴシック Medium" w:hint="eastAsia"/>
          <w:szCs w:val="21"/>
        </w:rPr>
        <w:t>・募金の拠出は</w:t>
      </w:r>
      <w:r w:rsidRPr="004566FF">
        <w:rPr>
          <w:rFonts w:ascii="游ゴシック Medium" w:eastAsia="游ゴシック Medium" w:hAnsi="游ゴシック Medium" w:hint="eastAsia"/>
          <w:szCs w:val="21"/>
        </w:rPr>
        <w:t>川崎支部の【</w:t>
      </w:r>
      <w:bookmarkStart w:id="1" w:name="_Hlk59024918"/>
      <w:r>
        <w:rPr>
          <w:rFonts w:ascii="游ゴシック Medium" w:eastAsia="游ゴシック Medium" w:hAnsi="游ゴシック Medium" w:hint="eastAsia"/>
          <w:szCs w:val="21"/>
        </w:rPr>
        <w:t>東京都市大学校友会川崎支部　支部便り発行基金</w:t>
      </w:r>
      <w:bookmarkEnd w:id="1"/>
      <w:r w:rsidRPr="004566FF">
        <w:rPr>
          <w:rFonts w:ascii="游ゴシック Medium" w:eastAsia="游ゴシック Medium" w:hAnsi="游ゴシック Medium" w:hint="eastAsia"/>
          <w:szCs w:val="21"/>
        </w:rPr>
        <w:t xml:space="preserve">】口座へお願いします。 </w:t>
      </w:r>
    </w:p>
    <w:p w14:paraId="6245FE2E" w14:textId="34769B06" w:rsidR="000B1125" w:rsidRPr="004566FF" w:rsidRDefault="000B1125" w:rsidP="000B1125">
      <w:pPr>
        <w:ind w:leftChars="200" w:left="4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口座名義：【</w:t>
      </w:r>
      <w:r>
        <w:rPr>
          <w:rFonts w:ascii="游ゴシック Medium" w:eastAsia="游ゴシック Medium" w:hAnsi="游ゴシック Medium" w:hint="eastAsia"/>
          <w:szCs w:val="21"/>
        </w:rPr>
        <w:t>東京都市大学校友会川崎支部　支部便り発行基金</w:t>
      </w:r>
      <w:r w:rsidRPr="004566FF">
        <w:rPr>
          <w:rFonts w:ascii="游ゴシック Medium" w:eastAsia="游ゴシック Medium" w:hAnsi="游ゴシック Medium" w:hint="eastAsia"/>
          <w:szCs w:val="21"/>
        </w:rPr>
        <w:t>】</w:t>
      </w:r>
      <w:r>
        <w:rPr>
          <w:rFonts w:ascii="游ゴシック Medium" w:eastAsia="游ゴシック Medium" w:hAnsi="游ゴシック Medium" w:hint="eastAsia"/>
          <w:szCs w:val="21"/>
        </w:rPr>
        <w:t xml:space="preserve">　　　</w:t>
      </w:r>
      <w:r w:rsidRPr="004566FF">
        <w:rPr>
          <w:rFonts w:ascii="游ゴシック Medium" w:eastAsia="游ゴシック Medium" w:hAnsi="游ゴシック Medium" w:hint="eastAsia"/>
          <w:szCs w:val="21"/>
        </w:rPr>
        <w:t xml:space="preserve">　</w:t>
      </w:r>
      <w:r>
        <w:rPr>
          <w:rFonts w:ascii="游ゴシック Medium" w:eastAsia="游ゴシック Medium" w:hAnsi="游ゴシック Medium" w:hint="eastAsia"/>
          <w:szCs w:val="21"/>
        </w:rPr>
        <w:t xml:space="preserve">　　　　　　　　　　</w:t>
      </w:r>
      <w:r w:rsidRPr="004566FF">
        <w:rPr>
          <w:rFonts w:ascii="游ゴシック Medium" w:eastAsia="游ゴシック Medium" w:hAnsi="游ゴシック Medium" w:hint="eastAsia"/>
          <w:szCs w:val="21"/>
        </w:rPr>
        <w:t xml:space="preserve">　■ 口座番号： </w:t>
      </w:r>
      <w:r>
        <w:rPr>
          <w:rFonts w:ascii="游ゴシック Medium" w:eastAsia="游ゴシック Medium" w:hAnsi="游ゴシック Medium" w:hint="eastAsia"/>
          <w:szCs w:val="21"/>
        </w:rPr>
        <w:t>㈱三菱UFJ銀行　駒沢大学駅前支店</w:t>
      </w:r>
      <w:r w:rsidRPr="004566FF">
        <w:rPr>
          <w:rFonts w:ascii="游ゴシック Medium" w:eastAsia="游ゴシック Medium" w:hAnsi="游ゴシック Medium" w:hint="eastAsia"/>
          <w:szCs w:val="21"/>
        </w:rPr>
        <w:t xml:space="preserve"> 店番号 </w:t>
      </w:r>
      <w:r>
        <w:rPr>
          <w:rFonts w:ascii="游ゴシック Medium" w:eastAsia="游ゴシック Medium" w:hAnsi="游ゴシック Medium" w:hint="eastAsia"/>
          <w:szCs w:val="21"/>
        </w:rPr>
        <w:t>193</w:t>
      </w:r>
      <w:r w:rsidRPr="004566FF">
        <w:rPr>
          <w:rFonts w:ascii="游ゴシック Medium" w:eastAsia="游ゴシック Medium" w:hAnsi="游ゴシック Medium" w:hint="eastAsia"/>
          <w:szCs w:val="21"/>
        </w:rPr>
        <w:t xml:space="preserve"> 口座番号 </w:t>
      </w:r>
      <w:r>
        <w:rPr>
          <w:rFonts w:ascii="游ゴシック Medium" w:eastAsia="游ゴシック Medium" w:hAnsi="游ゴシック Medium" w:hint="eastAsia"/>
          <w:szCs w:val="21"/>
        </w:rPr>
        <w:t xml:space="preserve">0633094　　　　　　　　</w:t>
      </w:r>
      <w:r w:rsidRPr="004566FF">
        <w:rPr>
          <w:rFonts w:ascii="游ゴシック Medium" w:eastAsia="游ゴシック Medium" w:hAnsi="游ゴシック Medium" w:hint="eastAsia"/>
          <w:szCs w:val="21"/>
        </w:rPr>
        <w:t>＊川崎支部　問い合わせ先：080-9353-4253 担当 山岸</w:t>
      </w:r>
      <w:r>
        <w:rPr>
          <w:rFonts w:ascii="游ゴシック Medium" w:eastAsia="游ゴシック Medium" w:hAnsi="游ゴシック Medium" w:hint="eastAsia"/>
          <w:szCs w:val="21"/>
        </w:rPr>
        <w:t>（代表）</w:t>
      </w:r>
      <w:r w:rsidRPr="004566FF">
        <w:rPr>
          <w:rFonts w:ascii="游ゴシック Medium" w:eastAsia="游ゴシック Medium" w:hAnsi="游ゴシック Medium" w:hint="eastAsia"/>
          <w:szCs w:val="21"/>
        </w:rPr>
        <w:t>・</w:t>
      </w:r>
      <w:r>
        <w:rPr>
          <w:rFonts w:ascii="游ゴシック Medium" w:eastAsia="游ゴシック Medium" w:hAnsi="游ゴシック Medium" w:hint="eastAsia"/>
          <w:szCs w:val="21"/>
        </w:rPr>
        <w:t>岸野（副）・河合（副）</w:t>
      </w:r>
      <w:r w:rsidRPr="004566FF">
        <w:rPr>
          <w:rFonts w:ascii="游ゴシック Medium" w:eastAsia="游ゴシック Medium" w:hAnsi="游ゴシック Medium" w:hint="eastAsia"/>
          <w:szCs w:val="21"/>
        </w:rPr>
        <w:t xml:space="preserve"> </w:t>
      </w:r>
    </w:p>
    <w:p w14:paraId="32351389" w14:textId="77777777" w:rsidR="000B1125" w:rsidRPr="004566FF" w:rsidRDefault="000B1125" w:rsidP="000B1125">
      <w:pPr>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　　＊振込手数料は拠出者ご本人様のご負担でお願いいたします。 </w:t>
      </w:r>
    </w:p>
    <w:p w14:paraId="393B4D08" w14:textId="77777777" w:rsidR="000B1125" w:rsidRPr="004566FF" w:rsidRDefault="000B1125" w:rsidP="000B1125">
      <w:pPr>
        <w:ind w:firstLineChars="200" w:firstLine="4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＊寄付・募金の税制上の控除は有りません。</w:t>
      </w:r>
      <w:r w:rsidRPr="004566FF">
        <w:rPr>
          <w:rFonts w:ascii="游ゴシック Medium" w:eastAsia="游ゴシック Medium" w:hAnsi="游ゴシック Medium"/>
          <w:szCs w:val="21"/>
        </w:rPr>
        <w:t xml:space="preserve"> </w:t>
      </w:r>
    </w:p>
    <w:p w14:paraId="3306F2B7" w14:textId="77777777" w:rsidR="000B1125" w:rsidRPr="004566FF" w:rsidRDefault="000B1125" w:rsidP="000B1125">
      <w:pPr>
        <w:ind w:firstLineChars="100" w:firstLine="2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3．【基金の使途報告･開示】   </w:t>
      </w:r>
    </w:p>
    <w:p w14:paraId="2C9A22E9" w14:textId="77777777" w:rsidR="000B1125" w:rsidRPr="004566FF" w:rsidRDefault="000B1125" w:rsidP="000B1125">
      <w:pPr>
        <w:ind w:left="400" w:hangingChars="200" w:hanging="400"/>
        <w:rPr>
          <w:rFonts w:ascii="游ゴシック Medium" w:eastAsia="游ゴシック Medium" w:hAnsi="游ゴシック Medium"/>
          <w:szCs w:val="21"/>
        </w:rPr>
      </w:pPr>
      <w:r w:rsidRPr="004566FF">
        <w:rPr>
          <w:rFonts w:ascii="游ゴシック Medium" w:eastAsia="游ゴシック Medium" w:hAnsi="游ゴシック Medium"/>
          <w:szCs w:val="21"/>
        </w:rPr>
        <w:t xml:space="preserve"> </w:t>
      </w:r>
      <w:r w:rsidRPr="004566FF">
        <w:rPr>
          <w:rFonts w:ascii="游ゴシック Medium" w:eastAsia="游ゴシック Medium" w:hAnsi="游ゴシック Medium" w:hint="eastAsia"/>
          <w:szCs w:val="21"/>
        </w:rPr>
        <w:t xml:space="preserve"> ・基金の総額、使途明細、残余金額等は｢東京都市大学 校友会 川崎支部｣のホームページ上で報告いたします。 </w:t>
      </w:r>
    </w:p>
    <w:p w14:paraId="303A029D" w14:textId="77777777" w:rsidR="000B1125" w:rsidRPr="004566FF" w:rsidRDefault="000B1125" w:rsidP="000B1125">
      <w:pPr>
        <w:ind w:leftChars="100" w:left="400" w:hangingChars="100" w:hanging="2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・ご協力企業・法人・団体は名称のみホームページ等で公示させていただきます。 </w:t>
      </w:r>
    </w:p>
    <w:p w14:paraId="3C82FCD4" w14:textId="77777777" w:rsidR="000B1125" w:rsidRPr="004566FF" w:rsidRDefault="000B1125" w:rsidP="000B1125">
      <w:pPr>
        <w:ind w:firstLineChars="100" w:firstLine="2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4. 【基金の活用期間】   </w:t>
      </w:r>
    </w:p>
    <w:p w14:paraId="082A28E9" w14:textId="77777777" w:rsidR="000B1125" w:rsidRPr="004566FF" w:rsidRDefault="000B1125" w:rsidP="000B1125">
      <w:pPr>
        <w:ind w:left="300" w:hangingChars="150" w:hanging="300"/>
        <w:rPr>
          <w:rFonts w:ascii="游ゴシック Medium" w:eastAsia="游ゴシック Medium" w:hAnsi="游ゴシック Medium"/>
          <w:szCs w:val="21"/>
        </w:rPr>
      </w:pPr>
      <w:r w:rsidRPr="004566FF">
        <w:rPr>
          <w:rFonts w:ascii="游ゴシック Medium" w:eastAsia="游ゴシック Medium" w:hAnsi="游ゴシック Medium" w:hint="eastAsia"/>
          <w:szCs w:val="21"/>
        </w:rPr>
        <w:t xml:space="preserve">　・基金の活用期間は当面２年間を目途とし、以降の基金存続については、その時点の状況を検討した上で「川崎支部幹事会」で決定させていただきます。 </w:t>
      </w:r>
    </w:p>
    <w:p w14:paraId="54702898" w14:textId="77777777" w:rsidR="000B1125" w:rsidRPr="004566FF" w:rsidRDefault="000B1125" w:rsidP="000B1125">
      <w:pPr>
        <w:rPr>
          <w:rFonts w:ascii="游ゴシック Medium" w:eastAsia="游ゴシック Medium" w:hAnsi="游ゴシック Medium"/>
          <w:szCs w:val="21"/>
        </w:rPr>
      </w:pPr>
      <w:r w:rsidRPr="004566FF">
        <w:rPr>
          <w:rFonts w:ascii="游ゴシック Medium" w:eastAsia="游ゴシック Medium" w:hAnsi="游ゴシック Medium"/>
          <w:szCs w:val="21"/>
        </w:rPr>
        <w:t xml:space="preserve">  </w:t>
      </w:r>
      <w:r w:rsidRPr="004566FF">
        <w:rPr>
          <w:rFonts w:ascii="游ゴシック Medium" w:eastAsia="游ゴシック Medium" w:hAnsi="游ゴシック Medium" w:hint="eastAsia"/>
          <w:szCs w:val="21"/>
        </w:rPr>
        <w:t xml:space="preserve">5. 【基金の最終処分】   </w:t>
      </w:r>
    </w:p>
    <w:p w14:paraId="47F0D546" w14:textId="6DD220AA" w:rsidR="00E213E8" w:rsidRPr="00432672" w:rsidRDefault="000B1125" w:rsidP="009D1D3B">
      <w:pPr>
        <w:ind w:leftChars="100" w:left="600" w:hangingChars="200" w:hanging="400"/>
        <w:textAlignment w:val="baseline"/>
        <w:rPr>
          <w:rFonts w:eastAsiaTheme="minorHAnsi" w:cs="ＭＳ Ｐゴシック"/>
          <w:szCs w:val="21"/>
        </w:rPr>
      </w:pPr>
      <w:r w:rsidRPr="004566FF">
        <w:rPr>
          <w:rFonts w:ascii="游ゴシック Medium" w:eastAsia="游ゴシック Medium" w:hAnsi="游ゴシック Medium"/>
          <w:szCs w:val="21"/>
        </w:rPr>
        <w:t xml:space="preserve">  </w:t>
      </w:r>
      <w:r w:rsidRPr="004566FF">
        <w:rPr>
          <w:rFonts w:ascii="游ゴシック Medium" w:eastAsia="游ゴシック Medium" w:hAnsi="游ゴシック Medium" w:hint="eastAsia"/>
          <w:szCs w:val="21"/>
        </w:rPr>
        <w:t>・基金は設立趣旨に沿って使い切る予定ですが、余基金の取り扱いは「川崎支部幹事会」で決定の上、ホームページ上で報告いたします。</w:t>
      </w:r>
    </w:p>
    <w:sectPr w:rsidR="00E213E8" w:rsidRPr="00432672" w:rsidSect="0094780B">
      <w:headerReference w:type="default" r:id="rId17"/>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10DA9" w14:textId="77777777" w:rsidR="005E5944" w:rsidRDefault="005E5944" w:rsidP="0094780B">
      <w:r>
        <w:separator/>
      </w:r>
    </w:p>
  </w:endnote>
  <w:endnote w:type="continuationSeparator" w:id="0">
    <w:p w14:paraId="2E74AA25" w14:textId="77777777" w:rsidR="005E5944" w:rsidRDefault="005E5944"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35875" w14:textId="77777777" w:rsidR="005E5944" w:rsidRDefault="005E5944" w:rsidP="0094780B">
      <w:r>
        <w:separator/>
      </w:r>
    </w:p>
  </w:footnote>
  <w:footnote w:type="continuationSeparator" w:id="0">
    <w:p w14:paraId="41D6AA54" w14:textId="77777777" w:rsidR="005E5944" w:rsidRDefault="005E5944"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36773" w14:textId="37D9FFFA" w:rsidR="005E5944" w:rsidRDefault="005E5944">
    <w:pPr>
      <w:pStyle w:val="a3"/>
    </w:pPr>
    <w:r>
      <w:ptab w:relativeTo="margin" w:alignment="center" w:leader="none"/>
    </w:r>
    <w:r>
      <w:ptab w:relativeTo="margin" w:alignment="right" w:leader="none"/>
    </w:r>
    <w:r>
      <w:t>20</w:t>
    </w:r>
    <w:r w:rsidR="008514F9">
      <w:rPr>
        <w:rFonts w:hint="eastAsia"/>
      </w:rPr>
      <w:t>20</w:t>
    </w:r>
    <w:r>
      <w:t>/</w:t>
    </w:r>
    <w:r w:rsidR="008514F9">
      <w:rPr>
        <w:rFonts w:hint="eastAsia"/>
      </w:rPr>
      <w:t>11</w:t>
    </w:r>
    <w:r>
      <w:t>/</w:t>
    </w:r>
    <w:r w:rsidR="008514F9">
      <w:rPr>
        <w:rFonts w:hint="eastAsia"/>
      </w:rPr>
      <w:t>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0B"/>
    <w:rsid w:val="00023D67"/>
    <w:rsid w:val="00027E78"/>
    <w:rsid w:val="0005595D"/>
    <w:rsid w:val="000B1125"/>
    <w:rsid w:val="00125970"/>
    <w:rsid w:val="00171C56"/>
    <w:rsid w:val="001777A3"/>
    <w:rsid w:val="001834B7"/>
    <w:rsid w:val="001D0109"/>
    <w:rsid w:val="00204BF8"/>
    <w:rsid w:val="002129DE"/>
    <w:rsid w:val="0024454B"/>
    <w:rsid w:val="002B386C"/>
    <w:rsid w:val="002F7174"/>
    <w:rsid w:val="00336869"/>
    <w:rsid w:val="003C191B"/>
    <w:rsid w:val="003C38F2"/>
    <w:rsid w:val="003E3973"/>
    <w:rsid w:val="003F0352"/>
    <w:rsid w:val="00403988"/>
    <w:rsid w:val="00432672"/>
    <w:rsid w:val="00445CE1"/>
    <w:rsid w:val="004763A0"/>
    <w:rsid w:val="00491F5A"/>
    <w:rsid w:val="004A2202"/>
    <w:rsid w:val="00505217"/>
    <w:rsid w:val="0056691C"/>
    <w:rsid w:val="005E5944"/>
    <w:rsid w:val="005F74DF"/>
    <w:rsid w:val="00607BA1"/>
    <w:rsid w:val="00652215"/>
    <w:rsid w:val="006C4E22"/>
    <w:rsid w:val="0070732A"/>
    <w:rsid w:val="007650E2"/>
    <w:rsid w:val="007823D0"/>
    <w:rsid w:val="007C483E"/>
    <w:rsid w:val="00815DEF"/>
    <w:rsid w:val="008514F9"/>
    <w:rsid w:val="00857FE4"/>
    <w:rsid w:val="00860F9F"/>
    <w:rsid w:val="00895092"/>
    <w:rsid w:val="008A02C2"/>
    <w:rsid w:val="008F0FFF"/>
    <w:rsid w:val="008F6BFC"/>
    <w:rsid w:val="00901E99"/>
    <w:rsid w:val="009251C3"/>
    <w:rsid w:val="00926F49"/>
    <w:rsid w:val="0094780B"/>
    <w:rsid w:val="009809C2"/>
    <w:rsid w:val="009D1D3B"/>
    <w:rsid w:val="009D497B"/>
    <w:rsid w:val="00A67800"/>
    <w:rsid w:val="00A9223D"/>
    <w:rsid w:val="00A97EA4"/>
    <w:rsid w:val="00AE1386"/>
    <w:rsid w:val="00AE4D07"/>
    <w:rsid w:val="00B55468"/>
    <w:rsid w:val="00B80260"/>
    <w:rsid w:val="00BA2CE6"/>
    <w:rsid w:val="00C408FD"/>
    <w:rsid w:val="00CB5986"/>
    <w:rsid w:val="00CF0D0B"/>
    <w:rsid w:val="00CF5002"/>
    <w:rsid w:val="00D17915"/>
    <w:rsid w:val="00D4348E"/>
    <w:rsid w:val="00D914A3"/>
    <w:rsid w:val="00DB41E4"/>
    <w:rsid w:val="00E213E8"/>
    <w:rsid w:val="00E8775E"/>
    <w:rsid w:val="00E9649C"/>
    <w:rsid w:val="00EB0088"/>
    <w:rsid w:val="00EB62D0"/>
    <w:rsid w:val="00EF6856"/>
    <w:rsid w:val="00F22F9A"/>
    <w:rsid w:val="00F30CBB"/>
    <w:rsid w:val="00F3527A"/>
    <w:rsid w:val="00F51A31"/>
    <w:rsid w:val="00F83CAB"/>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13E8"/>
  </w:style>
  <w:style w:type="paragraph" w:styleId="1">
    <w:name w:val="heading 1"/>
    <w:basedOn w:val="a"/>
    <w:next w:val="a"/>
    <w:link w:val="10"/>
    <w:uiPriority w:val="9"/>
    <w:qFormat/>
    <w:rsid w:val="00E213E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E213E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0"/>
    <w:uiPriority w:val="9"/>
    <w:semiHidden/>
    <w:unhideWhenUsed/>
    <w:qFormat/>
    <w:rsid w:val="00E213E8"/>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0"/>
    <w:uiPriority w:val="9"/>
    <w:semiHidden/>
    <w:unhideWhenUsed/>
    <w:qFormat/>
    <w:rsid w:val="00E213E8"/>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0"/>
    <w:uiPriority w:val="9"/>
    <w:semiHidden/>
    <w:unhideWhenUsed/>
    <w:qFormat/>
    <w:rsid w:val="00E213E8"/>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0"/>
    <w:uiPriority w:val="9"/>
    <w:semiHidden/>
    <w:unhideWhenUsed/>
    <w:qFormat/>
    <w:rsid w:val="00E213E8"/>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0"/>
    <w:uiPriority w:val="9"/>
    <w:semiHidden/>
    <w:unhideWhenUsed/>
    <w:qFormat/>
    <w:rsid w:val="00E213E8"/>
    <w:pPr>
      <w:spacing w:before="200" w:after="0"/>
      <w:outlineLvl w:val="6"/>
    </w:pPr>
    <w:rPr>
      <w:caps/>
      <w:color w:val="365F91" w:themeColor="accent1" w:themeShade="BF"/>
      <w:spacing w:val="10"/>
    </w:rPr>
  </w:style>
  <w:style w:type="paragraph" w:styleId="8">
    <w:name w:val="heading 8"/>
    <w:basedOn w:val="a"/>
    <w:next w:val="a"/>
    <w:link w:val="80"/>
    <w:uiPriority w:val="9"/>
    <w:semiHidden/>
    <w:unhideWhenUsed/>
    <w:qFormat/>
    <w:rsid w:val="00E213E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E213E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spacing w:beforeAutospacing="1" w:after="100" w:afterAutospacing="1"/>
    </w:pPr>
    <w:rPr>
      <w:rFonts w:ascii="ＭＳ Ｐゴシック" w:eastAsia="ＭＳ Ｐゴシック" w:hAnsi="ＭＳ Ｐゴシック" w:cs="ＭＳ Ｐゴシック"/>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000FF" w:themeColor="hyperlink"/>
      <w:u w:val="single"/>
    </w:rPr>
  </w:style>
  <w:style w:type="character" w:styleId="a8">
    <w:name w:val="Unresolved Mention"/>
    <w:basedOn w:val="a0"/>
    <w:uiPriority w:val="99"/>
    <w:semiHidden/>
    <w:unhideWhenUsed/>
    <w:rsid w:val="00F30CBB"/>
    <w:rPr>
      <w:color w:val="605E5C"/>
      <w:shd w:val="clear" w:color="auto" w:fill="E1DFDD"/>
    </w:rPr>
  </w:style>
  <w:style w:type="paragraph" w:styleId="a9">
    <w:name w:val="List Paragraph"/>
    <w:basedOn w:val="a"/>
    <w:uiPriority w:val="34"/>
    <w:qFormat/>
    <w:rsid w:val="00F51A31"/>
    <w:pPr>
      <w:ind w:leftChars="400" w:left="840"/>
    </w:pPr>
  </w:style>
  <w:style w:type="paragraph" w:styleId="aa">
    <w:name w:val="Plain Text"/>
    <w:basedOn w:val="a"/>
    <w:link w:val="ab"/>
    <w:uiPriority w:val="99"/>
    <w:unhideWhenUsed/>
    <w:rsid w:val="00171C56"/>
    <w:rPr>
      <w:rFonts w:ascii="ＭＳ ゴシック" w:eastAsia="ＭＳ ゴシック" w:hAnsi="Courier New" w:cs="Courier New"/>
      <w:szCs w:val="21"/>
    </w:rPr>
  </w:style>
  <w:style w:type="character" w:customStyle="1" w:styleId="ab">
    <w:name w:val="書式なし (文字)"/>
    <w:basedOn w:val="a0"/>
    <w:link w:val="aa"/>
    <w:uiPriority w:val="99"/>
    <w:rsid w:val="00171C56"/>
    <w:rPr>
      <w:rFonts w:ascii="ＭＳ ゴシック" w:eastAsia="ＭＳ ゴシック" w:hAnsi="Courier New" w:cs="Courier New"/>
      <w:sz w:val="20"/>
      <w:szCs w:val="21"/>
    </w:rPr>
  </w:style>
  <w:style w:type="paragraph" w:styleId="ac">
    <w:name w:val="No Spacing"/>
    <w:uiPriority w:val="1"/>
    <w:qFormat/>
    <w:rsid w:val="00E213E8"/>
    <w:pPr>
      <w:spacing w:after="0" w:line="240" w:lineRule="auto"/>
    </w:pPr>
  </w:style>
  <w:style w:type="character" w:customStyle="1" w:styleId="10">
    <w:name w:val="見出し 1 (文字)"/>
    <w:basedOn w:val="a0"/>
    <w:link w:val="1"/>
    <w:uiPriority w:val="9"/>
    <w:rsid w:val="00E213E8"/>
    <w:rPr>
      <w:caps/>
      <w:color w:val="FFFFFF" w:themeColor="background1"/>
      <w:spacing w:val="15"/>
      <w:sz w:val="22"/>
      <w:szCs w:val="22"/>
      <w:shd w:val="clear" w:color="auto" w:fill="4F81BD" w:themeFill="accent1"/>
    </w:rPr>
  </w:style>
  <w:style w:type="character" w:customStyle="1" w:styleId="20">
    <w:name w:val="見出し 2 (文字)"/>
    <w:basedOn w:val="a0"/>
    <w:link w:val="2"/>
    <w:uiPriority w:val="9"/>
    <w:semiHidden/>
    <w:rsid w:val="00E213E8"/>
    <w:rPr>
      <w:caps/>
      <w:spacing w:val="15"/>
      <w:shd w:val="clear" w:color="auto" w:fill="DBE5F1" w:themeFill="accent1" w:themeFillTint="33"/>
    </w:rPr>
  </w:style>
  <w:style w:type="character" w:customStyle="1" w:styleId="30">
    <w:name w:val="見出し 3 (文字)"/>
    <w:basedOn w:val="a0"/>
    <w:link w:val="3"/>
    <w:uiPriority w:val="9"/>
    <w:semiHidden/>
    <w:rsid w:val="00E213E8"/>
    <w:rPr>
      <w:caps/>
      <w:color w:val="243F60" w:themeColor="accent1" w:themeShade="7F"/>
      <w:spacing w:val="15"/>
    </w:rPr>
  </w:style>
  <w:style w:type="character" w:customStyle="1" w:styleId="40">
    <w:name w:val="見出し 4 (文字)"/>
    <w:basedOn w:val="a0"/>
    <w:link w:val="4"/>
    <w:uiPriority w:val="9"/>
    <w:semiHidden/>
    <w:rsid w:val="00E213E8"/>
    <w:rPr>
      <w:caps/>
      <w:color w:val="365F91" w:themeColor="accent1" w:themeShade="BF"/>
      <w:spacing w:val="10"/>
    </w:rPr>
  </w:style>
  <w:style w:type="character" w:customStyle="1" w:styleId="50">
    <w:name w:val="見出し 5 (文字)"/>
    <w:basedOn w:val="a0"/>
    <w:link w:val="5"/>
    <w:uiPriority w:val="9"/>
    <w:semiHidden/>
    <w:rsid w:val="00E213E8"/>
    <w:rPr>
      <w:caps/>
      <w:color w:val="365F91" w:themeColor="accent1" w:themeShade="BF"/>
      <w:spacing w:val="10"/>
    </w:rPr>
  </w:style>
  <w:style w:type="character" w:customStyle="1" w:styleId="60">
    <w:name w:val="見出し 6 (文字)"/>
    <w:basedOn w:val="a0"/>
    <w:link w:val="6"/>
    <w:uiPriority w:val="9"/>
    <w:semiHidden/>
    <w:rsid w:val="00E213E8"/>
    <w:rPr>
      <w:caps/>
      <w:color w:val="365F91" w:themeColor="accent1" w:themeShade="BF"/>
      <w:spacing w:val="10"/>
    </w:rPr>
  </w:style>
  <w:style w:type="character" w:customStyle="1" w:styleId="70">
    <w:name w:val="見出し 7 (文字)"/>
    <w:basedOn w:val="a0"/>
    <w:link w:val="7"/>
    <w:uiPriority w:val="9"/>
    <w:semiHidden/>
    <w:rsid w:val="00E213E8"/>
    <w:rPr>
      <w:caps/>
      <w:color w:val="365F91" w:themeColor="accent1" w:themeShade="BF"/>
      <w:spacing w:val="10"/>
    </w:rPr>
  </w:style>
  <w:style w:type="character" w:customStyle="1" w:styleId="80">
    <w:name w:val="見出し 8 (文字)"/>
    <w:basedOn w:val="a0"/>
    <w:link w:val="8"/>
    <w:uiPriority w:val="9"/>
    <w:semiHidden/>
    <w:rsid w:val="00E213E8"/>
    <w:rPr>
      <w:caps/>
      <w:spacing w:val="10"/>
      <w:sz w:val="18"/>
      <w:szCs w:val="18"/>
    </w:rPr>
  </w:style>
  <w:style w:type="character" w:customStyle="1" w:styleId="90">
    <w:name w:val="見出し 9 (文字)"/>
    <w:basedOn w:val="a0"/>
    <w:link w:val="9"/>
    <w:uiPriority w:val="9"/>
    <w:semiHidden/>
    <w:rsid w:val="00E213E8"/>
    <w:rPr>
      <w:i/>
      <w:iCs/>
      <w:caps/>
      <w:spacing w:val="10"/>
      <w:sz w:val="18"/>
      <w:szCs w:val="18"/>
    </w:rPr>
  </w:style>
  <w:style w:type="paragraph" w:styleId="ad">
    <w:name w:val="caption"/>
    <w:basedOn w:val="a"/>
    <w:next w:val="a"/>
    <w:uiPriority w:val="35"/>
    <w:semiHidden/>
    <w:unhideWhenUsed/>
    <w:qFormat/>
    <w:rsid w:val="00E213E8"/>
    <w:rPr>
      <w:b/>
      <w:bCs/>
      <w:color w:val="365F91" w:themeColor="accent1" w:themeShade="BF"/>
      <w:sz w:val="16"/>
      <w:szCs w:val="16"/>
    </w:rPr>
  </w:style>
  <w:style w:type="paragraph" w:styleId="ae">
    <w:name w:val="Title"/>
    <w:basedOn w:val="a"/>
    <w:next w:val="a"/>
    <w:link w:val="af"/>
    <w:uiPriority w:val="10"/>
    <w:qFormat/>
    <w:rsid w:val="00E213E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f">
    <w:name w:val="表題 (文字)"/>
    <w:basedOn w:val="a0"/>
    <w:link w:val="ae"/>
    <w:uiPriority w:val="10"/>
    <w:rsid w:val="00E213E8"/>
    <w:rPr>
      <w:rFonts w:asciiTheme="majorHAnsi" w:eastAsiaTheme="majorEastAsia" w:hAnsiTheme="majorHAnsi" w:cstheme="majorBidi"/>
      <w:caps/>
      <w:color w:val="4F81BD" w:themeColor="accent1"/>
      <w:spacing w:val="10"/>
      <w:sz w:val="52"/>
      <w:szCs w:val="52"/>
    </w:rPr>
  </w:style>
  <w:style w:type="paragraph" w:styleId="af0">
    <w:name w:val="Subtitle"/>
    <w:basedOn w:val="a"/>
    <w:next w:val="a"/>
    <w:link w:val="af1"/>
    <w:uiPriority w:val="11"/>
    <w:qFormat/>
    <w:rsid w:val="00E213E8"/>
    <w:pPr>
      <w:spacing w:before="0" w:after="500" w:line="240" w:lineRule="auto"/>
    </w:pPr>
    <w:rPr>
      <w:caps/>
      <w:color w:val="595959" w:themeColor="text1" w:themeTint="A6"/>
      <w:spacing w:val="10"/>
      <w:sz w:val="21"/>
      <w:szCs w:val="21"/>
    </w:rPr>
  </w:style>
  <w:style w:type="character" w:customStyle="1" w:styleId="af1">
    <w:name w:val="副題 (文字)"/>
    <w:basedOn w:val="a0"/>
    <w:link w:val="af0"/>
    <w:uiPriority w:val="11"/>
    <w:rsid w:val="00E213E8"/>
    <w:rPr>
      <w:caps/>
      <w:color w:val="595959" w:themeColor="text1" w:themeTint="A6"/>
      <w:spacing w:val="10"/>
      <w:sz w:val="21"/>
      <w:szCs w:val="21"/>
    </w:rPr>
  </w:style>
  <w:style w:type="character" w:styleId="af2">
    <w:name w:val="Strong"/>
    <w:uiPriority w:val="22"/>
    <w:qFormat/>
    <w:rsid w:val="00E213E8"/>
    <w:rPr>
      <w:b/>
      <w:bCs/>
    </w:rPr>
  </w:style>
  <w:style w:type="character" w:styleId="af3">
    <w:name w:val="Emphasis"/>
    <w:uiPriority w:val="20"/>
    <w:qFormat/>
    <w:rsid w:val="00E213E8"/>
    <w:rPr>
      <w:caps/>
      <w:color w:val="243F60" w:themeColor="accent1" w:themeShade="7F"/>
      <w:spacing w:val="5"/>
    </w:rPr>
  </w:style>
  <w:style w:type="paragraph" w:styleId="af4">
    <w:name w:val="Quote"/>
    <w:basedOn w:val="a"/>
    <w:next w:val="a"/>
    <w:link w:val="af5"/>
    <w:uiPriority w:val="29"/>
    <w:qFormat/>
    <w:rsid w:val="00E213E8"/>
    <w:rPr>
      <w:i/>
      <w:iCs/>
      <w:sz w:val="24"/>
      <w:szCs w:val="24"/>
    </w:rPr>
  </w:style>
  <w:style w:type="character" w:customStyle="1" w:styleId="af5">
    <w:name w:val="引用文 (文字)"/>
    <w:basedOn w:val="a0"/>
    <w:link w:val="af4"/>
    <w:uiPriority w:val="29"/>
    <w:rsid w:val="00E213E8"/>
    <w:rPr>
      <w:i/>
      <w:iCs/>
      <w:sz w:val="24"/>
      <w:szCs w:val="24"/>
    </w:rPr>
  </w:style>
  <w:style w:type="paragraph" w:styleId="21">
    <w:name w:val="Intense Quote"/>
    <w:basedOn w:val="a"/>
    <w:next w:val="a"/>
    <w:link w:val="22"/>
    <w:uiPriority w:val="30"/>
    <w:qFormat/>
    <w:rsid w:val="00E213E8"/>
    <w:pPr>
      <w:spacing w:before="240" w:after="240" w:line="240" w:lineRule="auto"/>
      <w:ind w:left="1080" w:right="1080"/>
      <w:jc w:val="center"/>
    </w:pPr>
    <w:rPr>
      <w:color w:val="4F81BD" w:themeColor="accent1"/>
      <w:sz w:val="24"/>
      <w:szCs w:val="24"/>
    </w:rPr>
  </w:style>
  <w:style w:type="character" w:customStyle="1" w:styleId="22">
    <w:name w:val="引用文 2 (文字)"/>
    <w:basedOn w:val="a0"/>
    <w:link w:val="21"/>
    <w:uiPriority w:val="30"/>
    <w:rsid w:val="00E213E8"/>
    <w:rPr>
      <w:color w:val="4F81BD" w:themeColor="accent1"/>
      <w:sz w:val="24"/>
      <w:szCs w:val="24"/>
    </w:rPr>
  </w:style>
  <w:style w:type="character" w:styleId="af6">
    <w:name w:val="Subtle Emphasis"/>
    <w:uiPriority w:val="19"/>
    <w:qFormat/>
    <w:rsid w:val="00E213E8"/>
    <w:rPr>
      <w:i/>
      <w:iCs/>
      <w:color w:val="243F60" w:themeColor="accent1" w:themeShade="7F"/>
    </w:rPr>
  </w:style>
  <w:style w:type="character" w:styleId="23">
    <w:name w:val="Intense Emphasis"/>
    <w:uiPriority w:val="21"/>
    <w:qFormat/>
    <w:rsid w:val="00E213E8"/>
    <w:rPr>
      <w:b/>
      <w:bCs/>
      <w:caps/>
      <w:color w:val="243F60" w:themeColor="accent1" w:themeShade="7F"/>
      <w:spacing w:val="10"/>
    </w:rPr>
  </w:style>
  <w:style w:type="character" w:styleId="af7">
    <w:name w:val="Subtle Reference"/>
    <w:uiPriority w:val="31"/>
    <w:qFormat/>
    <w:rsid w:val="00E213E8"/>
    <w:rPr>
      <w:b/>
      <w:bCs/>
      <w:color w:val="4F81BD" w:themeColor="accent1"/>
    </w:rPr>
  </w:style>
  <w:style w:type="character" w:styleId="24">
    <w:name w:val="Intense Reference"/>
    <w:uiPriority w:val="32"/>
    <w:qFormat/>
    <w:rsid w:val="00E213E8"/>
    <w:rPr>
      <w:b/>
      <w:bCs/>
      <w:i/>
      <w:iCs/>
      <w:caps/>
      <w:color w:val="4F81BD" w:themeColor="accent1"/>
    </w:rPr>
  </w:style>
  <w:style w:type="character" w:styleId="af8">
    <w:name w:val="Book Title"/>
    <w:uiPriority w:val="33"/>
    <w:qFormat/>
    <w:rsid w:val="00E213E8"/>
    <w:rPr>
      <w:b/>
      <w:bCs/>
      <w:i/>
      <w:iCs/>
      <w:spacing w:val="0"/>
    </w:rPr>
  </w:style>
  <w:style w:type="paragraph" w:styleId="af9">
    <w:name w:val="TOC Heading"/>
    <w:basedOn w:val="1"/>
    <w:next w:val="a"/>
    <w:uiPriority w:val="39"/>
    <w:semiHidden/>
    <w:unhideWhenUsed/>
    <w:qFormat/>
    <w:rsid w:val="00E213E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_yamagishi@6kou.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r.nikkei.com/article/DGXMZO29292830S8A410C1XQH0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B63FE-F9F0-46CB-A322-F233D01A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850</Words>
  <Characters>4851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2</cp:revision>
  <dcterms:created xsi:type="dcterms:W3CDTF">2020-12-17T22:29:00Z</dcterms:created>
  <dcterms:modified xsi:type="dcterms:W3CDTF">2020-12-17T22:29:00Z</dcterms:modified>
</cp:coreProperties>
</file>