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B4A4B" w14:textId="098231AE"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42827148">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chemeClr val="accent4">
                            <a:lumMod val="40000"/>
                            <a:lumOff val="60000"/>
                          </a:schemeClr>
                        </a:solidFill>
                        <a:ln w="6350">
                          <a:noFill/>
                        </a:ln>
                      </wps:spPr>
                      <wps:txbx>
                        <w:txbxContent>
                          <w:p w14:paraId="10D5B7FE" w14:textId="5CC35215" w:rsidR="0067287C" w:rsidRDefault="0067287C" w:rsidP="00D4348E">
                            <w:pPr>
                              <w:spacing w:line="0" w:lineRule="atLeast"/>
                              <w:jc w:val="center"/>
                              <w:rPr>
                                <w:rFonts w:asciiTheme="majorHAnsi" w:eastAsiaTheme="majorHAnsi" w:hAnsiTheme="majorHAnsi"/>
                                <w:b/>
                                <w:bCs/>
                                <w:sz w:val="22"/>
                              </w:rPr>
                            </w:pPr>
                            <w:r w:rsidRPr="00B131D8">
                              <w:rPr>
                                <w:rFonts w:asciiTheme="majorHAnsi" w:eastAsiaTheme="majorHAnsi" w:hAnsiTheme="majorHAnsi" w:hint="eastAsia"/>
                                <w:b/>
                                <w:bCs/>
                                <w:sz w:val="24"/>
                                <w:szCs w:val="24"/>
                              </w:rPr>
                              <w:t>川崎支部便り　第3</w:t>
                            </w:r>
                            <w:r w:rsidR="007D1FC9">
                              <w:rPr>
                                <w:rFonts w:asciiTheme="majorHAnsi" w:eastAsiaTheme="majorHAnsi" w:hAnsiTheme="majorHAnsi"/>
                                <w:b/>
                                <w:bCs/>
                                <w:sz w:val="24"/>
                                <w:szCs w:val="24"/>
                              </w:rPr>
                              <w:t>8</w:t>
                            </w:r>
                            <w:r w:rsidRPr="00B131D8">
                              <w:rPr>
                                <w:rFonts w:asciiTheme="majorHAnsi" w:eastAsiaTheme="majorHAnsi" w:hAnsiTheme="majorHAnsi" w:hint="eastAsia"/>
                                <w:b/>
                                <w:bCs/>
                                <w:sz w:val="24"/>
                                <w:szCs w:val="24"/>
                              </w:rPr>
                              <w:t>号　（202</w:t>
                            </w:r>
                            <w:r w:rsidRPr="00B131D8">
                              <w:rPr>
                                <w:rFonts w:asciiTheme="majorHAnsi" w:eastAsiaTheme="majorHAnsi" w:hAnsiTheme="majorHAnsi"/>
                                <w:b/>
                                <w:bCs/>
                                <w:sz w:val="24"/>
                                <w:szCs w:val="24"/>
                              </w:rPr>
                              <w:t>1</w:t>
                            </w:r>
                            <w:r w:rsidRPr="00B131D8">
                              <w:rPr>
                                <w:rFonts w:asciiTheme="majorHAnsi" w:eastAsiaTheme="majorHAnsi" w:hAnsiTheme="majorHAnsi" w:hint="eastAsia"/>
                                <w:b/>
                                <w:bCs/>
                                <w:sz w:val="24"/>
                                <w:szCs w:val="24"/>
                              </w:rPr>
                              <w:t>年</w:t>
                            </w:r>
                            <w:r w:rsidR="007D1FC9">
                              <w:rPr>
                                <w:rFonts w:asciiTheme="majorHAnsi" w:eastAsiaTheme="majorHAnsi" w:hAnsiTheme="majorHAnsi" w:hint="eastAsia"/>
                                <w:b/>
                                <w:bCs/>
                                <w:sz w:val="24"/>
                                <w:szCs w:val="24"/>
                              </w:rPr>
                              <w:t>0</w:t>
                            </w:r>
                            <w:r w:rsidR="007D1FC9">
                              <w:rPr>
                                <w:rFonts w:asciiTheme="majorHAnsi" w:eastAsiaTheme="majorHAnsi" w:hAnsiTheme="majorHAnsi"/>
                                <w:b/>
                                <w:bCs/>
                                <w:sz w:val="24"/>
                                <w:szCs w:val="24"/>
                              </w:rPr>
                              <w:t>3</w:t>
                            </w:r>
                            <w:r w:rsidRPr="00B131D8">
                              <w:rPr>
                                <w:rFonts w:asciiTheme="majorHAnsi" w:eastAsiaTheme="majorHAnsi" w:hAnsiTheme="majorHAnsi" w:hint="eastAsia"/>
                                <w:b/>
                                <w:bCs/>
                                <w:sz w:val="24"/>
                                <w:szCs w:val="24"/>
                              </w:rPr>
                              <w:t>月）</w:t>
                            </w:r>
                            <w:r w:rsidRPr="00B131D8">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" fillcolor="#ffe599 [1303]" stroked="f" strokeweight=".5pt">
                <v:textbox>
                  <w:txbxContent>
                    <w:p w14:paraId="10D5B7FE" w14:textId="5CC35215" w:rsidR="0067287C" w:rsidRDefault="0067287C" w:rsidP="00D4348E">
                      <w:pPr>
                        <w:spacing w:line="0" w:lineRule="atLeast"/>
                        <w:jc w:val="center"/>
                        <w:rPr>
                          <w:rFonts w:asciiTheme="majorHAnsi" w:eastAsiaTheme="majorHAnsi" w:hAnsiTheme="majorHAnsi"/>
                          <w:b/>
                          <w:bCs/>
                          <w:sz w:val="22"/>
                        </w:rPr>
                      </w:pPr>
                      <w:r w:rsidRPr="00B131D8">
                        <w:rPr>
                          <w:rFonts w:asciiTheme="majorHAnsi" w:eastAsiaTheme="majorHAnsi" w:hAnsiTheme="majorHAnsi" w:hint="eastAsia"/>
                          <w:b/>
                          <w:bCs/>
                          <w:sz w:val="24"/>
                          <w:szCs w:val="24"/>
                        </w:rPr>
                        <w:t>川崎支部便り　第3</w:t>
                      </w:r>
                      <w:r w:rsidR="007D1FC9">
                        <w:rPr>
                          <w:rFonts w:asciiTheme="majorHAnsi" w:eastAsiaTheme="majorHAnsi" w:hAnsiTheme="majorHAnsi"/>
                          <w:b/>
                          <w:bCs/>
                          <w:sz w:val="24"/>
                          <w:szCs w:val="24"/>
                        </w:rPr>
                        <w:t>8</w:t>
                      </w:r>
                      <w:r w:rsidRPr="00B131D8">
                        <w:rPr>
                          <w:rFonts w:asciiTheme="majorHAnsi" w:eastAsiaTheme="majorHAnsi" w:hAnsiTheme="majorHAnsi" w:hint="eastAsia"/>
                          <w:b/>
                          <w:bCs/>
                          <w:sz w:val="24"/>
                          <w:szCs w:val="24"/>
                        </w:rPr>
                        <w:t>号　（202</w:t>
                      </w:r>
                      <w:r w:rsidRPr="00B131D8">
                        <w:rPr>
                          <w:rFonts w:asciiTheme="majorHAnsi" w:eastAsiaTheme="majorHAnsi" w:hAnsiTheme="majorHAnsi"/>
                          <w:b/>
                          <w:bCs/>
                          <w:sz w:val="24"/>
                          <w:szCs w:val="24"/>
                        </w:rPr>
                        <w:t>1</w:t>
                      </w:r>
                      <w:r w:rsidRPr="00B131D8">
                        <w:rPr>
                          <w:rFonts w:asciiTheme="majorHAnsi" w:eastAsiaTheme="majorHAnsi" w:hAnsiTheme="majorHAnsi" w:hint="eastAsia"/>
                          <w:b/>
                          <w:bCs/>
                          <w:sz w:val="24"/>
                          <w:szCs w:val="24"/>
                        </w:rPr>
                        <w:t>年</w:t>
                      </w:r>
                      <w:r w:rsidR="007D1FC9">
                        <w:rPr>
                          <w:rFonts w:asciiTheme="majorHAnsi" w:eastAsiaTheme="majorHAnsi" w:hAnsiTheme="majorHAnsi" w:hint="eastAsia"/>
                          <w:b/>
                          <w:bCs/>
                          <w:sz w:val="24"/>
                          <w:szCs w:val="24"/>
                        </w:rPr>
                        <w:t>0</w:t>
                      </w:r>
                      <w:r w:rsidR="007D1FC9">
                        <w:rPr>
                          <w:rFonts w:asciiTheme="majorHAnsi" w:eastAsiaTheme="majorHAnsi" w:hAnsiTheme="majorHAnsi"/>
                          <w:b/>
                          <w:bCs/>
                          <w:sz w:val="24"/>
                          <w:szCs w:val="24"/>
                        </w:rPr>
                        <w:t>3</w:t>
                      </w:r>
                      <w:r w:rsidRPr="00B131D8">
                        <w:rPr>
                          <w:rFonts w:asciiTheme="majorHAnsi" w:eastAsiaTheme="majorHAnsi" w:hAnsiTheme="majorHAnsi" w:hint="eastAsia"/>
                          <w:b/>
                          <w:bCs/>
                          <w:sz w:val="24"/>
                          <w:szCs w:val="24"/>
                        </w:rPr>
                        <w:t>月）</w:t>
                      </w:r>
                      <w:r w:rsidRPr="00B131D8">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w:t>
      </w:r>
      <w:r w:rsidR="007D1FC9">
        <w:rPr>
          <w:rFonts w:asciiTheme="minorEastAsia" w:hAnsiTheme="minorEastAsia" w:hint="eastAsia"/>
          <w:szCs w:val="21"/>
        </w:rPr>
        <w:t xml:space="preserve">　　　　　　　　　　　　川崎支部支部長　山岸一雄　（執筆：</w:t>
      </w:r>
      <w:r w:rsidR="008F0FFF">
        <w:rPr>
          <w:rFonts w:asciiTheme="minorEastAsia" w:hAnsiTheme="minorEastAsia" w:hint="eastAsia"/>
          <w:szCs w:val="21"/>
        </w:rPr>
        <w:t>山岸））</w:t>
      </w:r>
    </w:p>
    <w:p w14:paraId="26C57634" w14:textId="61210717" w:rsidR="007C483E" w:rsidRP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7B7CB605" w14:textId="55CE9F4A" w:rsidR="007D1FC9" w:rsidRDefault="00EF6856" w:rsidP="005D32F7">
      <w:pPr>
        <w:jc w:val="left"/>
        <w:rPr>
          <w:rFonts w:asciiTheme="minorEastAsia" w:hAnsiTheme="minorEastAsia"/>
          <w:szCs w:val="21"/>
        </w:rPr>
      </w:pPr>
      <w:r>
        <w:rPr>
          <w:rFonts w:asciiTheme="minorEastAsia" w:hAnsiTheme="minorEastAsia" w:hint="eastAsia"/>
          <w:szCs w:val="21"/>
        </w:rPr>
        <w:t xml:space="preserve">　</w:t>
      </w:r>
      <w:r w:rsidR="007D1FC9">
        <w:rPr>
          <w:rFonts w:asciiTheme="minorEastAsia" w:hAnsiTheme="minorEastAsia" w:hint="eastAsia"/>
          <w:szCs w:val="21"/>
        </w:rPr>
        <w:t>【</w:t>
      </w:r>
      <w:r w:rsidR="007A1381">
        <w:rPr>
          <w:rFonts w:asciiTheme="minorEastAsia" w:hAnsiTheme="minorEastAsia" w:hint="eastAsia"/>
          <w:szCs w:val="21"/>
        </w:rPr>
        <w:t>体重を減らす三つの方法―作家　村上春樹</w:t>
      </w:r>
      <w:r w:rsidR="007D1FC9">
        <w:rPr>
          <w:rFonts w:asciiTheme="minorEastAsia" w:hAnsiTheme="minorEastAsia" w:hint="eastAsia"/>
          <w:szCs w:val="21"/>
        </w:rPr>
        <w:t>】</w:t>
      </w:r>
    </w:p>
    <w:p w14:paraId="72C1C780" w14:textId="77777777" w:rsidR="007A1381" w:rsidRDefault="007A1381" w:rsidP="007D1FC9">
      <w:pPr>
        <w:ind w:firstLineChars="100" w:firstLine="210"/>
        <w:jc w:val="left"/>
        <w:rPr>
          <w:rFonts w:asciiTheme="minorEastAsia" w:hAnsiTheme="minorEastAsia"/>
          <w:szCs w:val="21"/>
        </w:rPr>
      </w:pPr>
      <w:r w:rsidRPr="00995BD1">
        <w:rPr>
          <w:rFonts w:asciiTheme="minorEastAsia" w:hAnsiTheme="minorEastAsia" w:hint="eastAsia"/>
          <w:color w:val="FF0000"/>
          <w:szCs w:val="21"/>
        </w:rPr>
        <w:t>ノーベル文学賞候補の作家村上春樹氏</w:t>
      </w:r>
      <w:r w:rsidRPr="007A1381">
        <w:rPr>
          <w:rFonts w:asciiTheme="minorEastAsia" w:hAnsiTheme="minorEastAsia" w:hint="eastAsia"/>
          <w:szCs w:val="21"/>
        </w:rPr>
        <w:t>が、読者からの質問メールに答えています。</w:t>
      </w:r>
    </w:p>
    <w:p w14:paraId="4E663F03" w14:textId="77777777" w:rsidR="007A1381" w:rsidRDefault="007A1381" w:rsidP="007A1381">
      <w:pPr>
        <w:jc w:val="left"/>
        <w:rPr>
          <w:rFonts w:asciiTheme="minorEastAsia" w:hAnsiTheme="minorEastAsia"/>
          <w:szCs w:val="21"/>
        </w:rPr>
      </w:pPr>
      <w:r>
        <w:rPr>
          <w:rFonts w:asciiTheme="minorEastAsia" w:hAnsiTheme="minorEastAsia" w:hint="eastAsia"/>
          <w:szCs w:val="21"/>
        </w:rPr>
        <w:t>（質問）</w:t>
      </w:r>
      <w:r w:rsidRPr="007A1381">
        <w:rPr>
          <w:rFonts w:asciiTheme="minorEastAsia" w:hAnsiTheme="minorEastAsia" w:hint="eastAsia"/>
          <w:szCs w:val="21"/>
        </w:rPr>
        <w:t>私は</w:t>
      </w:r>
      <w:r w:rsidRPr="00995BD1">
        <w:rPr>
          <w:rFonts w:asciiTheme="minorEastAsia" w:hAnsiTheme="minorEastAsia" w:hint="eastAsia"/>
          <w:color w:val="FF0000"/>
          <w:szCs w:val="21"/>
        </w:rPr>
        <w:t>ダイエット</w:t>
      </w:r>
      <w:r w:rsidRPr="007A1381">
        <w:rPr>
          <w:rFonts w:asciiTheme="minorEastAsia" w:hAnsiTheme="minorEastAsia" w:hint="eastAsia"/>
          <w:szCs w:val="21"/>
        </w:rPr>
        <w:t>をしています。ですが、</w:t>
      </w:r>
      <w:r w:rsidRPr="00995BD1">
        <w:rPr>
          <w:rFonts w:asciiTheme="minorEastAsia" w:hAnsiTheme="minorEastAsia" w:hint="eastAsia"/>
          <w:color w:val="FF0000"/>
          <w:szCs w:val="21"/>
        </w:rPr>
        <w:t>痩せたい</w:t>
      </w:r>
      <w:r w:rsidRPr="007A1381">
        <w:rPr>
          <w:rFonts w:asciiTheme="minorEastAsia" w:hAnsiTheme="minorEastAsia" w:hint="eastAsia"/>
          <w:szCs w:val="21"/>
        </w:rPr>
        <w:t>、自分を変えなければいけないと思いつつ食べてしまします。</w:t>
      </w:r>
    </w:p>
    <w:p w14:paraId="1E53F742" w14:textId="42B6D58A" w:rsidR="007C483E" w:rsidRDefault="007A1381" w:rsidP="00A67800">
      <w:pPr>
        <w:jc w:val="left"/>
        <w:rPr>
          <w:rFonts w:asciiTheme="minorEastAsia" w:hAnsiTheme="minorEastAsia"/>
          <w:szCs w:val="21"/>
          <w:bdr w:val="single" w:sz="4" w:space="0" w:color="auto"/>
        </w:rPr>
      </w:pPr>
      <w:r w:rsidRPr="007A1381">
        <w:rPr>
          <w:rFonts w:asciiTheme="minorEastAsia" w:hAnsiTheme="minorEastAsia" w:hint="eastAsia"/>
          <w:szCs w:val="21"/>
        </w:rPr>
        <w:t>（回答）</w:t>
      </w:r>
      <w:r w:rsidRPr="007A1381">
        <w:rPr>
          <w:rFonts w:asciiTheme="minorEastAsia" w:hAnsiTheme="minorEastAsia"/>
          <w:szCs w:val="21"/>
        </w:rPr>
        <w:t>17歳でダイエットをしているんですか。大変ですね。体重を減らす</w:t>
      </w:r>
      <w:r w:rsidRPr="00995BD1">
        <w:rPr>
          <w:rFonts w:asciiTheme="minorEastAsia" w:hAnsiTheme="minorEastAsia"/>
          <w:color w:val="FF0000"/>
          <w:szCs w:val="21"/>
        </w:rPr>
        <w:t>方法は三つ</w:t>
      </w:r>
      <w:r w:rsidRPr="007A1381">
        <w:rPr>
          <w:rFonts w:asciiTheme="minorEastAsia" w:hAnsiTheme="minorEastAsia"/>
          <w:szCs w:val="21"/>
        </w:rPr>
        <w:t>あります。</w:t>
      </w:r>
      <w:r w:rsidRPr="00995BD1">
        <w:rPr>
          <w:rFonts w:asciiTheme="minorEastAsia" w:hAnsiTheme="minorEastAsia"/>
          <w:color w:val="FF0000"/>
          <w:szCs w:val="21"/>
        </w:rPr>
        <w:t>三つしかありません</w:t>
      </w:r>
      <w:r w:rsidRPr="007A1381">
        <w:rPr>
          <w:rFonts w:asciiTheme="minorEastAsia" w:hAnsiTheme="minorEastAsia"/>
          <w:szCs w:val="21"/>
        </w:rPr>
        <w:t xml:space="preserve">、というべきか。だからダイエット本なんて読む必要ないんです。とてもシンプルなことです。①食べ物を減らす（適正な量にする）。　②日々適度な運動をする。　③恋をする。　</w:t>
      </w:r>
      <w:r w:rsidR="00995BD1" w:rsidRPr="00995BD1">
        <w:rPr>
          <w:rFonts w:asciiTheme="minorEastAsia" w:hAnsiTheme="minorEastAsia" w:hint="eastAsia"/>
          <w:color w:val="FF0000"/>
          <w:szCs w:val="21"/>
        </w:rPr>
        <w:t>最後</w:t>
      </w:r>
      <w:r w:rsidRPr="00995BD1">
        <w:rPr>
          <w:rFonts w:asciiTheme="minorEastAsia" w:hAnsiTheme="minorEastAsia"/>
          <w:color w:val="FF0000"/>
          <w:szCs w:val="21"/>
        </w:rPr>
        <w:t>のやつはけっこうききます</w:t>
      </w:r>
      <w:r w:rsidRPr="007A1381">
        <w:rPr>
          <w:rFonts w:asciiTheme="minorEastAsia" w:hAnsiTheme="minorEastAsia"/>
          <w:szCs w:val="21"/>
        </w:rPr>
        <w:t>よ。がんば</w:t>
      </w:r>
      <w:r w:rsidRPr="007A1381">
        <w:rPr>
          <w:rFonts w:asciiTheme="minorEastAsia" w:hAnsiTheme="minorEastAsia" w:hint="eastAsia"/>
          <w:szCs w:val="21"/>
        </w:rPr>
        <w:t>ってくださいね。でもくれぐれも拒食症になったりしないようにね。</w:t>
      </w:r>
      <w:r w:rsidR="00AE1386" w:rsidRPr="00AE1386">
        <w:rPr>
          <w:rFonts w:asciiTheme="minorEastAsia" w:hAnsiTheme="minorEastAsia"/>
          <w:sz w:val="18"/>
          <w:szCs w:val="18"/>
        </w:rPr>
        <w:cr/>
      </w:r>
      <w:r w:rsidR="007C483E"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437BA991" w14:textId="4DC054E7" w:rsidR="00AE1386" w:rsidRDefault="0056691C" w:rsidP="007D1FC9">
      <w:pPr>
        <w:rPr>
          <w:rStyle w:val="normaltextrun"/>
          <w:rFonts w:eastAsiaTheme="minorHAnsi"/>
          <w:szCs w:val="21"/>
        </w:rPr>
      </w:pPr>
      <w:r w:rsidRPr="0056691C">
        <w:rPr>
          <w:rStyle w:val="normaltextrun"/>
          <w:rFonts w:eastAsiaTheme="minorHAnsi"/>
          <w:szCs w:val="21"/>
        </w:rPr>
        <w:t xml:space="preserve">　</w:t>
      </w:r>
      <w:r w:rsidR="00AE1386">
        <w:rPr>
          <w:rStyle w:val="normaltextrun"/>
          <w:rFonts w:eastAsiaTheme="minorHAnsi" w:hint="eastAsia"/>
          <w:szCs w:val="21"/>
        </w:rPr>
        <w:t>【</w:t>
      </w:r>
      <w:r w:rsidR="007D1FC9" w:rsidRPr="008A1EE7">
        <w:rPr>
          <w:rFonts w:ascii="游ゴシック Medium" w:eastAsia="游ゴシック Medium" w:hAnsi="游ゴシック Medium" w:hint="eastAsia"/>
          <w:b/>
          <w:sz w:val="24"/>
          <w:szCs w:val="24"/>
        </w:rPr>
        <w:t>（</w:t>
      </w:r>
      <w:r w:rsidR="007D1FC9">
        <w:rPr>
          <w:rFonts w:ascii="游ゴシック Medium" w:eastAsia="游ゴシック Medium" w:hAnsi="游ゴシック Medium" w:hint="eastAsia"/>
          <w:b/>
          <w:sz w:val="24"/>
          <w:szCs w:val="24"/>
        </w:rPr>
        <w:t>尾山台付近の昔</w:t>
      </w:r>
      <w:r w:rsidR="007D1FC9" w:rsidRPr="008A1EE7">
        <w:rPr>
          <w:rFonts w:ascii="游ゴシック Medium" w:eastAsia="游ゴシック Medium" w:hAnsi="游ゴシック Medium" w:hint="eastAsia"/>
          <w:b/>
          <w:sz w:val="24"/>
          <w:szCs w:val="24"/>
        </w:rPr>
        <w:t>）</w:t>
      </w:r>
      <w:r w:rsidR="007D1FC9">
        <w:rPr>
          <w:rFonts w:ascii="游ゴシック Medium" w:eastAsia="游ゴシック Medium" w:hAnsi="游ゴシック Medium" w:hint="eastAsia"/>
          <w:b/>
          <w:sz w:val="24"/>
          <w:szCs w:val="24"/>
        </w:rPr>
        <w:t>②</w:t>
      </w:r>
      <w:r w:rsidR="00AE1386">
        <w:rPr>
          <w:rStyle w:val="normaltextrun"/>
          <w:rFonts w:eastAsiaTheme="minorHAnsi" w:hint="eastAsia"/>
          <w:szCs w:val="21"/>
        </w:rPr>
        <w:t>】</w:t>
      </w:r>
    </w:p>
    <w:p w14:paraId="5E9F9D1D" w14:textId="3EF6FAF5" w:rsidR="007A1381" w:rsidRDefault="00246C59" w:rsidP="00003F33">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246C59">
        <w:rPr>
          <w:rStyle w:val="normaltextrun"/>
          <w:rFonts w:asciiTheme="minorHAnsi" w:eastAsiaTheme="minorHAnsi" w:hAnsiTheme="minorHAnsi" w:hint="eastAsia"/>
          <w:sz w:val="21"/>
          <w:szCs w:val="21"/>
        </w:rPr>
        <w:t>坂は至る所にありましたが、一番険しい坂は何といっても</w:t>
      </w:r>
      <w:r w:rsidR="00995BD1" w:rsidRPr="00995BD1">
        <w:rPr>
          <w:rStyle w:val="normaltextrun"/>
          <w:rFonts w:asciiTheme="minorHAnsi" w:eastAsiaTheme="minorHAnsi" w:hAnsiTheme="minorHAnsi" w:hint="eastAsia"/>
          <w:color w:val="FF0000"/>
          <w:sz w:val="21"/>
          <w:szCs w:val="21"/>
        </w:rPr>
        <w:t>寮</w:t>
      </w:r>
      <w:r w:rsidRPr="00995BD1">
        <w:rPr>
          <w:rStyle w:val="normaltextrun"/>
          <w:rFonts w:asciiTheme="minorHAnsi" w:eastAsiaTheme="minorHAnsi" w:hAnsiTheme="minorHAnsi" w:hint="eastAsia"/>
          <w:color w:val="FF0000"/>
          <w:sz w:val="21"/>
          <w:szCs w:val="21"/>
        </w:rPr>
        <w:t>の坂</w:t>
      </w:r>
      <w:r w:rsidRPr="00246C59">
        <w:rPr>
          <w:rStyle w:val="normaltextrun"/>
          <w:rFonts w:asciiTheme="minorHAnsi" w:eastAsiaTheme="minorHAnsi" w:hAnsiTheme="minorHAnsi" w:hint="eastAsia"/>
          <w:sz w:val="21"/>
          <w:szCs w:val="21"/>
        </w:rPr>
        <w:t>でした。</w:t>
      </w:r>
      <w:r w:rsidR="00995BD1">
        <w:rPr>
          <w:rStyle w:val="normaltextrun"/>
          <w:rFonts w:asciiTheme="minorHAnsi" w:eastAsiaTheme="minorHAnsi" w:hAnsiTheme="minorHAnsi" w:hint="eastAsia"/>
          <w:sz w:val="21"/>
          <w:szCs w:val="21"/>
        </w:rPr>
        <w:t>寮</w:t>
      </w:r>
      <w:r w:rsidRPr="00246C59">
        <w:rPr>
          <w:rStyle w:val="normaltextrun"/>
          <w:rFonts w:asciiTheme="minorHAnsi" w:eastAsiaTheme="minorHAnsi" w:hAnsiTheme="minorHAnsi" w:hint="eastAsia"/>
          <w:sz w:val="21"/>
          <w:szCs w:val="21"/>
        </w:rPr>
        <w:t>の坂と言う名前はその昔、</w:t>
      </w:r>
      <w:r w:rsidRPr="00995BD1">
        <w:rPr>
          <w:rStyle w:val="normaltextrun"/>
          <w:rFonts w:asciiTheme="minorHAnsi" w:eastAsiaTheme="minorHAnsi" w:hAnsiTheme="minorHAnsi" w:hint="eastAsia"/>
          <w:color w:val="FF0000"/>
          <w:sz w:val="21"/>
          <w:szCs w:val="21"/>
        </w:rPr>
        <w:t>伝乗寺の尼さん</w:t>
      </w:r>
      <w:r w:rsidRPr="00246C59">
        <w:rPr>
          <w:rStyle w:val="normaltextrun"/>
          <w:rFonts w:asciiTheme="minorHAnsi" w:eastAsiaTheme="minorHAnsi" w:hAnsiTheme="minorHAnsi" w:hint="eastAsia"/>
          <w:sz w:val="21"/>
          <w:szCs w:val="21"/>
        </w:rPr>
        <w:t>たちが住んでいた</w:t>
      </w:r>
      <w:r w:rsidRPr="00995BD1">
        <w:rPr>
          <w:rStyle w:val="normaltextrun"/>
          <w:rFonts w:asciiTheme="minorHAnsi" w:eastAsiaTheme="minorHAnsi" w:hAnsiTheme="minorHAnsi" w:hint="eastAsia"/>
          <w:color w:val="FF0000"/>
          <w:sz w:val="21"/>
          <w:szCs w:val="21"/>
        </w:rPr>
        <w:t>寮</w:t>
      </w:r>
      <w:r w:rsidRPr="00246C59">
        <w:rPr>
          <w:rStyle w:val="normaltextrun"/>
          <w:rFonts w:asciiTheme="minorHAnsi" w:eastAsiaTheme="minorHAnsi" w:hAnsiTheme="minorHAnsi" w:hint="eastAsia"/>
          <w:sz w:val="21"/>
          <w:szCs w:val="21"/>
        </w:rPr>
        <w:t>がこの傍に有ったことから名づけられたという事です。また坂の上の家を堂の上という言い方も残り、</w:t>
      </w:r>
      <w:r w:rsidRPr="00995BD1">
        <w:rPr>
          <w:rStyle w:val="normaltextrun"/>
          <w:rFonts w:asciiTheme="minorHAnsi" w:eastAsiaTheme="minorHAnsi" w:hAnsiTheme="minorHAnsi" w:hint="eastAsia"/>
          <w:color w:val="FF0000"/>
          <w:sz w:val="21"/>
          <w:szCs w:val="21"/>
        </w:rPr>
        <w:t>堂の坂</w:t>
      </w:r>
      <w:r w:rsidR="00995BD1">
        <w:rPr>
          <w:rStyle w:val="normaltextrun"/>
          <w:rFonts w:asciiTheme="minorHAnsi" w:eastAsiaTheme="minorHAnsi" w:hAnsiTheme="minorHAnsi" w:hint="eastAsia"/>
          <w:sz w:val="21"/>
          <w:szCs w:val="21"/>
        </w:rPr>
        <w:t>とも言われています。</w:t>
      </w:r>
      <w:r w:rsidRPr="00246C59">
        <w:rPr>
          <w:rStyle w:val="normaltextrun"/>
          <w:rFonts w:asciiTheme="minorHAnsi" w:eastAsiaTheme="minorHAnsi" w:hAnsiTheme="minorHAnsi" w:hint="eastAsia"/>
          <w:sz w:val="21"/>
          <w:szCs w:val="21"/>
        </w:rPr>
        <w:t>明治</w:t>
      </w:r>
      <w:r w:rsidRPr="00246C59">
        <w:rPr>
          <w:rStyle w:val="normaltextrun"/>
          <w:rFonts w:asciiTheme="minorHAnsi" w:eastAsiaTheme="minorHAnsi" w:hAnsiTheme="minorHAnsi"/>
          <w:sz w:val="21"/>
          <w:szCs w:val="21"/>
        </w:rPr>
        <w:t>35年（1902年）頃は多摩川で砂利の採集が盛んで、</w:t>
      </w:r>
      <w:r w:rsidRPr="00995BD1">
        <w:rPr>
          <w:rStyle w:val="normaltextrun"/>
          <w:rFonts w:asciiTheme="minorHAnsi" w:eastAsiaTheme="minorHAnsi" w:hAnsiTheme="minorHAnsi"/>
          <w:color w:val="FF0000"/>
          <w:sz w:val="21"/>
          <w:szCs w:val="21"/>
        </w:rPr>
        <w:t>砂利運搬</w:t>
      </w:r>
      <w:r w:rsidRPr="00246C59">
        <w:rPr>
          <w:rStyle w:val="normaltextrun"/>
          <w:rFonts w:asciiTheme="minorHAnsi" w:eastAsiaTheme="minorHAnsi" w:hAnsiTheme="minorHAnsi"/>
          <w:sz w:val="21"/>
          <w:szCs w:val="21"/>
        </w:rPr>
        <w:t>にはこの坂道を利用したと言われています。当時、</w:t>
      </w:r>
      <w:r w:rsidRPr="00474C68">
        <w:rPr>
          <w:rStyle w:val="normaltextrun"/>
          <w:rFonts w:asciiTheme="minorHAnsi" w:eastAsiaTheme="minorHAnsi" w:hAnsiTheme="minorHAnsi"/>
          <w:color w:val="FF0000"/>
          <w:sz w:val="21"/>
          <w:szCs w:val="21"/>
        </w:rPr>
        <w:t>運搬の足は馬</w:t>
      </w:r>
      <w:r w:rsidRPr="00246C59">
        <w:rPr>
          <w:rStyle w:val="normaltextrun"/>
          <w:rFonts w:asciiTheme="minorHAnsi" w:eastAsiaTheme="minorHAnsi" w:hAnsiTheme="minorHAnsi"/>
          <w:sz w:val="21"/>
          <w:szCs w:val="21"/>
        </w:rPr>
        <w:t>ですから、この急な坂を上がることによって</w:t>
      </w:r>
      <w:r w:rsidRPr="00474C68">
        <w:rPr>
          <w:rStyle w:val="normaltextrun"/>
          <w:rFonts w:asciiTheme="minorHAnsi" w:eastAsiaTheme="minorHAnsi" w:hAnsiTheme="minorHAnsi"/>
          <w:color w:val="FF0000"/>
          <w:sz w:val="21"/>
          <w:szCs w:val="21"/>
        </w:rPr>
        <w:t>馬の力（馬力）を試し</w:t>
      </w:r>
      <w:r w:rsidRPr="00246C59">
        <w:rPr>
          <w:rStyle w:val="normaltextrun"/>
          <w:rFonts w:asciiTheme="minorHAnsi" w:eastAsiaTheme="minorHAnsi" w:hAnsiTheme="minorHAnsi"/>
          <w:sz w:val="21"/>
          <w:szCs w:val="21"/>
        </w:rPr>
        <w:t>、ばくろう達はその馬力によって</w:t>
      </w:r>
      <w:r w:rsidRPr="00474C68">
        <w:rPr>
          <w:rStyle w:val="normaltextrun"/>
          <w:rFonts w:asciiTheme="minorHAnsi" w:eastAsiaTheme="minorHAnsi" w:hAnsiTheme="minorHAnsi"/>
          <w:color w:val="FF0000"/>
          <w:sz w:val="21"/>
          <w:szCs w:val="21"/>
        </w:rPr>
        <w:t>馬の値段</w:t>
      </w:r>
      <w:r w:rsidRPr="00246C59">
        <w:rPr>
          <w:rStyle w:val="normaltextrun"/>
          <w:rFonts w:asciiTheme="minorHAnsi" w:eastAsiaTheme="minorHAnsi" w:hAnsiTheme="minorHAnsi"/>
          <w:sz w:val="21"/>
          <w:szCs w:val="21"/>
        </w:rPr>
        <w:t xml:space="preserve">の取引をしたと言われています。　　　　</w:t>
      </w:r>
    </w:p>
    <w:p w14:paraId="201A88CF" w14:textId="6CB7A2CE" w:rsidR="00995BD1" w:rsidRDefault="00995BD1" w:rsidP="00003F33">
      <w:pPr>
        <w:pStyle w:val="paragraph"/>
        <w:spacing w:before="0" w:beforeAutospacing="0" w:after="0" w:afterAutospacing="0"/>
        <w:ind w:firstLineChars="100" w:firstLine="240"/>
        <w:jc w:val="both"/>
        <w:textAlignment w:val="baseline"/>
        <w:rPr>
          <w:rStyle w:val="normaltextrun"/>
          <w:rFonts w:asciiTheme="minorHAnsi" w:eastAsiaTheme="minorHAnsi" w:hAnsiTheme="minorHAnsi" w:hint="eastAsia"/>
          <w:sz w:val="21"/>
          <w:szCs w:val="21"/>
        </w:rPr>
      </w:pPr>
      <w:r>
        <w:rPr>
          <w:noProof/>
        </w:rPr>
        <w:drawing>
          <wp:inline distT="0" distB="0" distL="0" distR="0" wp14:anchorId="40913685" wp14:editId="65C0EA2D">
            <wp:extent cx="2590800" cy="1943100"/>
            <wp:effectExtent l="0" t="0" r="0" b="0"/>
            <wp:docPr id="3" name="図 3" descr="http://www.tokyosaka.sakura.ne.jp/PICT0031setagaya-ryonosaka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kyosaka.sakura.ne.jp/PICT0031setagaya-ryonosaka2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Pr>
          <w:rStyle w:val="normaltextrun"/>
          <w:rFonts w:asciiTheme="minorHAnsi" w:eastAsiaTheme="minorHAnsi" w:hAnsiTheme="minorHAnsi" w:hint="eastAsia"/>
          <w:sz w:val="21"/>
          <w:szCs w:val="21"/>
        </w:rPr>
        <w:t xml:space="preserve">　寮の坂（出典：Yahoo Japan）</w:t>
      </w:r>
    </w:p>
    <w:p w14:paraId="2833013A" w14:textId="2B153CC7" w:rsidR="00003F33" w:rsidRPr="00246C59" w:rsidRDefault="00246C59" w:rsidP="00003F33">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246C59">
        <w:rPr>
          <w:rStyle w:val="normaltextrun"/>
          <w:rFonts w:asciiTheme="minorHAnsi" w:eastAsiaTheme="minorHAnsi" w:hAnsiTheme="minorHAnsi"/>
          <w:sz w:val="21"/>
          <w:szCs w:val="21"/>
        </w:rPr>
        <w:t>また一</w:t>
      </w:r>
      <w:r w:rsidRPr="00246C59">
        <w:rPr>
          <w:rStyle w:val="normaltextrun"/>
          <w:rFonts w:asciiTheme="minorHAnsi" w:eastAsiaTheme="minorHAnsi" w:hAnsiTheme="minorHAnsi" w:hint="eastAsia"/>
          <w:sz w:val="21"/>
          <w:szCs w:val="21"/>
        </w:rPr>
        <w:t>方、天慶塚の東側、今の</w:t>
      </w:r>
      <w:r w:rsidRPr="00474C68">
        <w:rPr>
          <w:rStyle w:val="normaltextrun"/>
          <w:rFonts w:asciiTheme="minorHAnsi" w:eastAsiaTheme="minorHAnsi" w:hAnsiTheme="minorHAnsi" w:hint="eastAsia"/>
          <w:color w:val="FF0000"/>
          <w:sz w:val="21"/>
          <w:szCs w:val="21"/>
        </w:rPr>
        <w:t>雙葉学園</w:t>
      </w:r>
      <w:r w:rsidRPr="00246C59">
        <w:rPr>
          <w:rStyle w:val="normaltextrun"/>
          <w:rFonts w:asciiTheme="minorHAnsi" w:eastAsiaTheme="minorHAnsi" w:hAnsiTheme="minorHAnsi" w:hint="eastAsia"/>
          <w:sz w:val="21"/>
          <w:szCs w:val="21"/>
        </w:rPr>
        <w:t>（東京都世田谷区玉川田園調布</w:t>
      </w:r>
      <w:r w:rsidRPr="00246C59">
        <w:rPr>
          <w:rStyle w:val="normaltextrun"/>
          <w:rFonts w:asciiTheme="minorHAnsi" w:eastAsiaTheme="minorHAnsi" w:hAnsiTheme="minorHAnsi"/>
          <w:sz w:val="21"/>
          <w:szCs w:val="21"/>
        </w:rPr>
        <w:t>1-20-9　九品仏駅から徒歩約10分）のある当たりの南の盆地には、室町時代には</w:t>
      </w:r>
      <w:r w:rsidRPr="00474C68">
        <w:rPr>
          <w:rStyle w:val="normaltextrun"/>
          <w:rFonts w:asciiTheme="minorHAnsi" w:eastAsiaTheme="minorHAnsi" w:hAnsiTheme="minorHAnsi"/>
          <w:color w:val="FF0000"/>
          <w:sz w:val="21"/>
          <w:szCs w:val="21"/>
        </w:rPr>
        <w:t>籠谷戸（ろうやど）</w:t>
      </w:r>
      <w:r w:rsidRPr="00246C59">
        <w:rPr>
          <w:rStyle w:val="normaltextrun"/>
          <w:rFonts w:asciiTheme="minorHAnsi" w:eastAsiaTheme="minorHAnsi" w:hAnsiTheme="minorHAnsi"/>
          <w:sz w:val="21"/>
          <w:szCs w:val="21"/>
        </w:rPr>
        <w:t>と呼ばれ、当時は多摩川の水が此処まで来て</w:t>
      </w:r>
      <w:r w:rsidRPr="00474C68">
        <w:rPr>
          <w:rStyle w:val="normaltextrun"/>
          <w:rFonts w:asciiTheme="minorHAnsi" w:eastAsiaTheme="minorHAnsi" w:hAnsiTheme="minorHAnsi"/>
          <w:color w:val="FF0000"/>
          <w:sz w:val="21"/>
          <w:szCs w:val="21"/>
        </w:rPr>
        <w:t>入江</w:t>
      </w:r>
      <w:r w:rsidRPr="00246C59">
        <w:rPr>
          <w:rStyle w:val="normaltextrun"/>
          <w:rFonts w:asciiTheme="minorHAnsi" w:eastAsiaTheme="minorHAnsi" w:hAnsiTheme="minorHAnsi"/>
          <w:sz w:val="21"/>
          <w:szCs w:val="21"/>
        </w:rPr>
        <w:t>となり、</w:t>
      </w:r>
      <w:r w:rsidRPr="00474C68">
        <w:rPr>
          <w:rStyle w:val="normaltextrun"/>
          <w:rFonts w:asciiTheme="minorHAnsi" w:eastAsiaTheme="minorHAnsi" w:hAnsiTheme="minorHAnsi"/>
          <w:color w:val="FF0000"/>
          <w:sz w:val="21"/>
          <w:szCs w:val="21"/>
        </w:rPr>
        <w:t>武器や食料が陸揚げ</w:t>
      </w:r>
      <w:r w:rsidRPr="00246C59">
        <w:rPr>
          <w:rStyle w:val="normaltextrun"/>
          <w:rFonts w:asciiTheme="minorHAnsi" w:eastAsiaTheme="minorHAnsi" w:hAnsiTheme="minorHAnsi"/>
          <w:sz w:val="21"/>
          <w:szCs w:val="21"/>
        </w:rPr>
        <w:t>される等</w:t>
      </w:r>
      <w:r w:rsidRPr="00474C68">
        <w:rPr>
          <w:rStyle w:val="normaltextrun"/>
          <w:rFonts w:asciiTheme="minorHAnsi" w:eastAsiaTheme="minorHAnsi" w:hAnsiTheme="minorHAnsi"/>
          <w:color w:val="FF0000"/>
          <w:sz w:val="21"/>
          <w:szCs w:val="21"/>
        </w:rPr>
        <w:t>軍事拠点</w:t>
      </w:r>
      <w:r w:rsidRPr="00246C59">
        <w:rPr>
          <w:rStyle w:val="normaltextrun"/>
          <w:rFonts w:asciiTheme="minorHAnsi" w:eastAsiaTheme="minorHAnsi" w:hAnsiTheme="minorHAnsi"/>
          <w:sz w:val="21"/>
          <w:szCs w:val="21"/>
        </w:rPr>
        <w:t>となっていました。（田園調布雙葉学園の出身者には天皇陛下皇后の</w:t>
      </w:r>
      <w:r w:rsidRPr="00474C68">
        <w:rPr>
          <w:rStyle w:val="normaltextrun"/>
          <w:rFonts w:asciiTheme="minorHAnsi" w:eastAsiaTheme="minorHAnsi" w:hAnsiTheme="minorHAnsi"/>
          <w:color w:val="FF0000"/>
          <w:sz w:val="21"/>
          <w:szCs w:val="21"/>
        </w:rPr>
        <w:t>雅子様</w:t>
      </w:r>
      <w:r w:rsidRPr="00246C59">
        <w:rPr>
          <w:rStyle w:val="normaltextrun"/>
          <w:rFonts w:asciiTheme="minorHAnsi" w:eastAsiaTheme="minorHAnsi" w:hAnsiTheme="minorHAnsi"/>
          <w:sz w:val="21"/>
          <w:szCs w:val="21"/>
        </w:rPr>
        <w:t>、元郵政大臣野</w:t>
      </w:r>
      <w:r w:rsidRPr="00474C68">
        <w:rPr>
          <w:rStyle w:val="normaltextrun"/>
          <w:rFonts w:asciiTheme="minorHAnsi" w:eastAsiaTheme="minorHAnsi" w:hAnsiTheme="minorHAnsi"/>
          <w:color w:val="FF0000"/>
          <w:sz w:val="21"/>
          <w:szCs w:val="21"/>
        </w:rPr>
        <w:t>田聖子様</w:t>
      </w:r>
      <w:r w:rsidRPr="00246C59">
        <w:rPr>
          <w:rStyle w:val="normaltextrun"/>
          <w:rFonts w:asciiTheme="minorHAnsi" w:eastAsiaTheme="minorHAnsi" w:hAnsiTheme="minorHAnsi"/>
          <w:sz w:val="21"/>
          <w:szCs w:val="21"/>
        </w:rPr>
        <w:t>、長嶋茂雄夫人の</w:t>
      </w:r>
      <w:r w:rsidRPr="00474C68">
        <w:rPr>
          <w:rStyle w:val="normaltextrun"/>
          <w:rFonts w:asciiTheme="minorHAnsi" w:eastAsiaTheme="minorHAnsi" w:hAnsiTheme="minorHAnsi"/>
          <w:color w:val="FF0000"/>
          <w:sz w:val="21"/>
          <w:szCs w:val="21"/>
        </w:rPr>
        <w:t>長嶋亜希子様</w:t>
      </w:r>
      <w:r w:rsidRPr="00246C59">
        <w:rPr>
          <w:rStyle w:val="normaltextrun"/>
          <w:rFonts w:asciiTheme="minorHAnsi" w:eastAsiaTheme="minorHAnsi" w:hAnsiTheme="minorHAnsi"/>
          <w:sz w:val="21"/>
          <w:szCs w:val="21"/>
        </w:rPr>
        <w:t>がいます。）その後も深い谷で</w:t>
      </w:r>
      <w:r w:rsidRPr="00474C68">
        <w:rPr>
          <w:rStyle w:val="normaltextrun"/>
          <w:rFonts w:asciiTheme="minorHAnsi" w:eastAsiaTheme="minorHAnsi" w:hAnsiTheme="minorHAnsi"/>
          <w:color w:val="FF0000"/>
          <w:sz w:val="21"/>
          <w:szCs w:val="21"/>
        </w:rPr>
        <w:t>まむし沢</w:t>
      </w:r>
      <w:r w:rsidRPr="00246C59">
        <w:rPr>
          <w:rStyle w:val="normaltextrun"/>
          <w:rFonts w:asciiTheme="minorHAnsi" w:eastAsiaTheme="minorHAnsi" w:hAnsiTheme="minorHAnsi"/>
          <w:sz w:val="21"/>
          <w:szCs w:val="21"/>
        </w:rPr>
        <w:t>と呼ばれ、明治の前迄は、ここ</w:t>
      </w:r>
      <w:r w:rsidR="00474C68">
        <w:rPr>
          <w:rStyle w:val="normaltextrun"/>
          <w:rFonts w:asciiTheme="minorHAnsi" w:eastAsiaTheme="minorHAnsi" w:hAnsiTheme="minorHAnsi" w:hint="eastAsia"/>
          <w:sz w:val="21"/>
          <w:szCs w:val="21"/>
        </w:rPr>
        <w:t>に</w:t>
      </w:r>
      <w:r w:rsidRPr="00246C59">
        <w:rPr>
          <w:rStyle w:val="normaltextrun"/>
          <w:rFonts w:asciiTheme="minorHAnsi" w:eastAsiaTheme="minorHAnsi" w:hAnsiTheme="minorHAnsi"/>
          <w:sz w:val="21"/>
          <w:szCs w:val="21"/>
        </w:rPr>
        <w:t>は普段人々はあまり近寄らない場所でした。</w:t>
      </w:r>
      <w:r w:rsidRPr="00246C59">
        <w:rPr>
          <w:rStyle w:val="normaltextrun"/>
          <w:rFonts w:asciiTheme="minorHAnsi" w:eastAsiaTheme="minorHAnsi" w:hAnsiTheme="minorHAnsi"/>
          <w:sz w:val="21"/>
          <w:szCs w:val="21"/>
        </w:rPr>
        <w:lastRenderedPageBreak/>
        <w:t>馬が荷役の主だった時代では、その馬の数も多かった</w:t>
      </w:r>
      <w:r w:rsidRPr="00246C59">
        <w:rPr>
          <w:rStyle w:val="normaltextrun"/>
          <w:rFonts w:asciiTheme="minorHAnsi" w:eastAsiaTheme="minorHAnsi" w:hAnsiTheme="minorHAnsi" w:hint="eastAsia"/>
          <w:sz w:val="21"/>
          <w:szCs w:val="21"/>
        </w:rPr>
        <w:t>ことでしょう。これら大事な馬を祀った</w:t>
      </w:r>
      <w:r w:rsidRPr="00474C68">
        <w:rPr>
          <w:rStyle w:val="normaltextrun"/>
          <w:rFonts w:asciiTheme="minorHAnsi" w:eastAsiaTheme="minorHAnsi" w:hAnsiTheme="minorHAnsi" w:hint="eastAsia"/>
          <w:color w:val="FF0000"/>
          <w:sz w:val="21"/>
          <w:szCs w:val="21"/>
        </w:rPr>
        <w:t>馬頭観音</w:t>
      </w:r>
      <w:r w:rsidRPr="00246C59">
        <w:rPr>
          <w:rStyle w:val="normaltextrun"/>
          <w:rFonts w:asciiTheme="minorHAnsi" w:eastAsiaTheme="minorHAnsi" w:hAnsiTheme="minorHAnsi" w:hint="eastAsia"/>
          <w:sz w:val="21"/>
          <w:szCs w:val="21"/>
        </w:rPr>
        <w:t>が田んぼのあちこちに建てられていたといいますが、今はその面影も見られなくなりました。</w:t>
      </w:r>
    </w:p>
    <w:p w14:paraId="66CEED8F" w14:textId="77777777" w:rsidR="007A1381" w:rsidRDefault="00246C59"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246C59">
        <w:rPr>
          <w:rStyle w:val="normaltextrun"/>
          <w:rFonts w:asciiTheme="minorHAnsi" w:eastAsiaTheme="minorHAnsi" w:hAnsiTheme="minorHAnsi" w:hint="eastAsia"/>
          <w:sz w:val="21"/>
          <w:szCs w:val="21"/>
        </w:rPr>
        <w:t>明治</w:t>
      </w:r>
      <w:r w:rsidRPr="00246C59">
        <w:rPr>
          <w:rStyle w:val="normaltextrun"/>
          <w:rFonts w:asciiTheme="minorHAnsi" w:eastAsiaTheme="minorHAnsi" w:hAnsiTheme="minorHAnsi"/>
          <w:sz w:val="21"/>
          <w:szCs w:val="21"/>
        </w:rPr>
        <w:t>5年（1872年）頃の尾山には</w:t>
      </w:r>
      <w:r w:rsidRPr="00474C68">
        <w:rPr>
          <w:rStyle w:val="normaltextrun"/>
          <w:rFonts w:asciiTheme="minorHAnsi" w:eastAsiaTheme="minorHAnsi" w:hAnsiTheme="minorHAnsi"/>
          <w:color w:val="FF0000"/>
          <w:sz w:val="21"/>
          <w:szCs w:val="21"/>
        </w:rPr>
        <w:t>農家が28戸</w:t>
      </w:r>
      <w:r w:rsidRPr="00246C59">
        <w:rPr>
          <w:rStyle w:val="normaltextrun"/>
          <w:rFonts w:asciiTheme="minorHAnsi" w:eastAsiaTheme="minorHAnsi" w:hAnsiTheme="minorHAnsi"/>
          <w:sz w:val="21"/>
          <w:szCs w:val="21"/>
        </w:rPr>
        <w:t>しか有りませんでしたが、大正時代になると37、8</w:t>
      </w:r>
      <w:r w:rsidR="007A1381">
        <w:rPr>
          <w:rStyle w:val="normaltextrun"/>
          <w:rFonts w:asciiTheme="minorHAnsi" w:eastAsiaTheme="minorHAnsi" w:hAnsiTheme="minorHAnsi"/>
          <w:sz w:val="21"/>
          <w:szCs w:val="21"/>
        </w:rPr>
        <w:t>戸と少しづつ増えてきました。</w:t>
      </w:r>
      <w:r w:rsidRPr="00246C59">
        <w:rPr>
          <w:rStyle w:val="normaltextrun"/>
          <w:rFonts w:asciiTheme="minorHAnsi" w:eastAsiaTheme="minorHAnsi" w:hAnsiTheme="minorHAnsi"/>
          <w:sz w:val="21"/>
          <w:szCs w:val="21"/>
        </w:rPr>
        <w:t>農家の構えはわらぶき屋根が殆どで、茅葺屋根の家でも</w:t>
      </w:r>
      <w:r w:rsidRPr="00474C68">
        <w:rPr>
          <w:rStyle w:val="normaltextrun"/>
          <w:rFonts w:asciiTheme="minorHAnsi" w:eastAsiaTheme="minorHAnsi" w:hAnsiTheme="minorHAnsi"/>
          <w:color w:val="FF0000"/>
          <w:sz w:val="21"/>
          <w:szCs w:val="21"/>
        </w:rPr>
        <w:t>カヤと藁を混ぜて</w:t>
      </w:r>
      <w:r w:rsidRPr="00246C59">
        <w:rPr>
          <w:rStyle w:val="normaltextrun"/>
          <w:rFonts w:asciiTheme="minorHAnsi" w:eastAsiaTheme="minorHAnsi" w:hAnsiTheme="minorHAnsi"/>
          <w:sz w:val="21"/>
          <w:szCs w:val="21"/>
        </w:rPr>
        <w:t>葺いたものが多く、家の形は田の字型と言われる作りで、</w:t>
      </w:r>
      <w:r w:rsidRPr="00474C68">
        <w:rPr>
          <w:rStyle w:val="normaltextrun"/>
          <w:rFonts w:asciiTheme="minorHAnsi" w:eastAsiaTheme="minorHAnsi" w:hAnsiTheme="minorHAnsi"/>
          <w:color w:val="FF0000"/>
          <w:sz w:val="21"/>
          <w:szCs w:val="21"/>
        </w:rPr>
        <w:t>部屋の中央は欅の大黒柱</w:t>
      </w:r>
      <w:r w:rsidRPr="00246C59">
        <w:rPr>
          <w:rStyle w:val="normaltextrun"/>
          <w:rFonts w:asciiTheme="minorHAnsi" w:eastAsiaTheme="minorHAnsi" w:hAnsiTheme="minorHAnsi"/>
          <w:sz w:val="21"/>
          <w:szCs w:val="21"/>
        </w:rPr>
        <w:t>で支えて有りました。　　どの農家も取入れの時の作業や子供の遊び場には事欠かない位の広い庭が有って、</w:t>
      </w:r>
      <w:r w:rsidRPr="00474C68">
        <w:rPr>
          <w:rStyle w:val="normaltextrun"/>
          <w:rFonts w:asciiTheme="minorHAnsi" w:eastAsiaTheme="minorHAnsi" w:hAnsiTheme="minorHAnsi"/>
          <w:color w:val="FF0000"/>
          <w:sz w:val="21"/>
          <w:szCs w:val="21"/>
        </w:rPr>
        <w:t>風よけの大木の柿</w:t>
      </w:r>
      <w:r w:rsidRPr="00246C59">
        <w:rPr>
          <w:rStyle w:val="normaltextrun"/>
          <w:rFonts w:asciiTheme="minorHAnsi" w:eastAsiaTheme="minorHAnsi" w:hAnsiTheme="minorHAnsi"/>
          <w:sz w:val="21"/>
          <w:szCs w:val="21"/>
        </w:rPr>
        <w:t>、栗等の実のなる木が植えられ、境界にはお茶の木が植えて有りました。この高台から晴れた日には遠く</w:t>
      </w:r>
      <w:r w:rsidRPr="00474C68">
        <w:rPr>
          <w:rStyle w:val="normaltextrun"/>
          <w:rFonts w:asciiTheme="minorHAnsi" w:eastAsiaTheme="minorHAnsi" w:hAnsiTheme="minorHAnsi"/>
          <w:color w:val="FF0000"/>
          <w:sz w:val="21"/>
          <w:szCs w:val="21"/>
        </w:rPr>
        <w:t>鶴見の海がキラキラと見え</w:t>
      </w:r>
      <w:r w:rsidRPr="00246C59">
        <w:rPr>
          <w:rStyle w:val="normaltextrun"/>
          <w:rFonts w:asciiTheme="minorHAnsi" w:eastAsiaTheme="minorHAnsi" w:hAnsiTheme="minorHAnsi" w:hint="eastAsia"/>
          <w:sz w:val="21"/>
          <w:szCs w:val="21"/>
        </w:rPr>
        <w:t>、農家の人々は畑仕事の合間にその眺めを楽しんだことでしょう。</w:t>
      </w:r>
      <w:r w:rsidRPr="00246C59">
        <w:rPr>
          <w:rStyle w:val="normaltextrun"/>
          <w:rFonts w:asciiTheme="minorHAnsi" w:eastAsiaTheme="minorHAnsi" w:hAnsiTheme="minorHAnsi"/>
          <w:sz w:val="21"/>
          <w:szCs w:val="21"/>
        </w:rPr>
        <w:t xml:space="preserve">  　　</w:t>
      </w:r>
    </w:p>
    <w:p w14:paraId="5FC4BE18" w14:textId="1004D0B7" w:rsidR="007A1381" w:rsidRDefault="00246C59"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246C59">
        <w:rPr>
          <w:rStyle w:val="normaltextrun"/>
          <w:rFonts w:asciiTheme="minorHAnsi" w:eastAsiaTheme="minorHAnsi" w:hAnsiTheme="minorHAnsi"/>
          <w:sz w:val="21"/>
          <w:szCs w:val="21"/>
        </w:rPr>
        <w:t>でも一旦夜になると、むら一帯は暗い闇の世界に替わり、キツネ塚に住む狐やムジナ達が我が世とばかりに横行したのでした。月のない夜は、鼻をつままれても分からないほどの闇で、木々や竹やぶが怪しくざわめき、</w:t>
      </w:r>
      <w:r w:rsidRPr="00474C68">
        <w:rPr>
          <w:rStyle w:val="normaltextrun"/>
          <w:rFonts w:asciiTheme="minorHAnsi" w:eastAsiaTheme="minorHAnsi" w:hAnsiTheme="minorHAnsi"/>
          <w:color w:val="FF0000"/>
          <w:sz w:val="21"/>
          <w:szCs w:val="21"/>
        </w:rPr>
        <w:t>遠くお台場の灯台の灯がぽつんと一つ見える</w:t>
      </w:r>
      <w:r w:rsidRPr="00246C59">
        <w:rPr>
          <w:rStyle w:val="normaltextrun"/>
          <w:rFonts w:asciiTheme="minorHAnsi" w:eastAsiaTheme="minorHAnsi" w:hAnsiTheme="minorHAnsi"/>
          <w:sz w:val="21"/>
          <w:szCs w:val="21"/>
        </w:rPr>
        <w:t>だけの気味悪さでした。また夏の夜等は降る様な星座の下で、人々</w:t>
      </w:r>
      <w:r w:rsidR="00474C68">
        <w:rPr>
          <w:rStyle w:val="normaltextrun"/>
          <w:rFonts w:asciiTheme="minorHAnsi" w:eastAsiaTheme="minorHAnsi" w:hAnsiTheme="minorHAnsi"/>
          <w:sz w:val="21"/>
          <w:szCs w:val="21"/>
        </w:rPr>
        <w:t>は涼を求め明日の仕事について語ったこともあったのでしょう。</w:t>
      </w:r>
      <w:r w:rsidRPr="00246C59">
        <w:rPr>
          <w:rStyle w:val="normaltextrun"/>
          <w:rFonts w:asciiTheme="minorHAnsi" w:eastAsiaTheme="minorHAnsi" w:hAnsiTheme="minorHAnsi"/>
          <w:sz w:val="21"/>
          <w:szCs w:val="21"/>
        </w:rPr>
        <w:t>この村には道は</w:t>
      </w:r>
      <w:r w:rsidRPr="00474C68">
        <w:rPr>
          <w:rStyle w:val="normaltextrun"/>
          <w:rFonts w:asciiTheme="minorHAnsi" w:eastAsiaTheme="minorHAnsi" w:hAnsiTheme="minorHAnsi"/>
          <w:color w:val="FF0000"/>
          <w:sz w:val="21"/>
          <w:szCs w:val="21"/>
        </w:rPr>
        <w:t>東西に通じる一本の道が有るだけ</w:t>
      </w:r>
      <w:r w:rsidRPr="00246C59">
        <w:rPr>
          <w:rStyle w:val="normaltextrun"/>
          <w:rFonts w:asciiTheme="minorHAnsi" w:eastAsiaTheme="minorHAnsi" w:hAnsiTheme="minorHAnsi"/>
          <w:sz w:val="21"/>
          <w:szCs w:val="21"/>
        </w:rPr>
        <w:t>で、そのほかの道というのは農家への行き止</w:t>
      </w:r>
      <w:r w:rsidRPr="00246C59">
        <w:rPr>
          <w:rStyle w:val="normaltextrun"/>
          <w:rFonts w:asciiTheme="minorHAnsi" w:eastAsiaTheme="minorHAnsi" w:hAnsiTheme="minorHAnsi" w:hint="eastAsia"/>
          <w:sz w:val="21"/>
          <w:szCs w:val="21"/>
        </w:rPr>
        <w:t xml:space="preserve">まりの細い道だけでした。　　　</w:t>
      </w:r>
    </w:p>
    <w:p w14:paraId="163F66AF" w14:textId="77777777" w:rsidR="007A1381" w:rsidRDefault="00246C59"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246C59">
        <w:rPr>
          <w:rStyle w:val="normaltextrun"/>
          <w:rFonts w:asciiTheme="minorHAnsi" w:eastAsiaTheme="minorHAnsi" w:hAnsiTheme="minorHAnsi" w:hint="eastAsia"/>
          <w:sz w:val="21"/>
          <w:szCs w:val="21"/>
        </w:rPr>
        <w:t>しかし、</w:t>
      </w:r>
      <w:r w:rsidRPr="00474C68">
        <w:rPr>
          <w:rStyle w:val="normaltextrun"/>
          <w:rFonts w:asciiTheme="minorHAnsi" w:eastAsiaTheme="minorHAnsi" w:hAnsiTheme="minorHAnsi" w:hint="eastAsia"/>
          <w:color w:val="FF0000"/>
          <w:sz w:val="21"/>
          <w:szCs w:val="21"/>
        </w:rPr>
        <w:t>大正</w:t>
      </w:r>
      <w:r w:rsidRPr="00474C68">
        <w:rPr>
          <w:rStyle w:val="normaltextrun"/>
          <w:rFonts w:asciiTheme="minorHAnsi" w:eastAsiaTheme="minorHAnsi" w:hAnsiTheme="minorHAnsi"/>
          <w:color w:val="FF0000"/>
          <w:sz w:val="21"/>
          <w:szCs w:val="21"/>
        </w:rPr>
        <w:t>12年（1923年）9月1日の関東大地震</w:t>
      </w:r>
      <w:r w:rsidRPr="00246C59">
        <w:rPr>
          <w:rStyle w:val="normaltextrun"/>
          <w:rFonts w:asciiTheme="minorHAnsi" w:eastAsiaTheme="minorHAnsi" w:hAnsiTheme="minorHAnsi"/>
          <w:sz w:val="21"/>
          <w:szCs w:val="21"/>
        </w:rPr>
        <w:t>の後、この玉川村一帯は大きく変わっていきました。この日、下町から焼け出された人々は、親戚や縁故を求めてこの</w:t>
      </w:r>
      <w:r w:rsidRPr="00474C68">
        <w:rPr>
          <w:rStyle w:val="normaltextrun"/>
          <w:rFonts w:asciiTheme="minorHAnsi" w:eastAsiaTheme="minorHAnsi" w:hAnsiTheme="minorHAnsi"/>
          <w:color w:val="FF0000"/>
          <w:sz w:val="21"/>
          <w:szCs w:val="21"/>
        </w:rPr>
        <w:t>尾山にも避難</w:t>
      </w:r>
      <w:r w:rsidRPr="00246C59">
        <w:rPr>
          <w:rStyle w:val="normaltextrun"/>
          <w:rFonts w:asciiTheme="minorHAnsi" w:eastAsiaTheme="minorHAnsi" w:hAnsiTheme="minorHAnsi"/>
          <w:sz w:val="21"/>
          <w:szCs w:val="21"/>
        </w:rPr>
        <w:t>してきて、そのまま</w:t>
      </w:r>
      <w:r w:rsidRPr="00474C68">
        <w:rPr>
          <w:rStyle w:val="normaltextrun"/>
          <w:rFonts w:asciiTheme="minorHAnsi" w:eastAsiaTheme="minorHAnsi" w:hAnsiTheme="minorHAnsi"/>
          <w:color w:val="FF0000"/>
          <w:sz w:val="21"/>
          <w:szCs w:val="21"/>
        </w:rPr>
        <w:t>住み着く</w:t>
      </w:r>
      <w:r w:rsidRPr="00246C59">
        <w:rPr>
          <w:rStyle w:val="normaltextrun"/>
          <w:rFonts w:asciiTheme="minorHAnsi" w:eastAsiaTheme="minorHAnsi" w:hAnsiTheme="minorHAnsi"/>
          <w:sz w:val="21"/>
          <w:szCs w:val="21"/>
        </w:rPr>
        <w:t>人々も出ています。</w:t>
      </w:r>
      <w:r w:rsidRPr="00474C68">
        <w:rPr>
          <w:rStyle w:val="normaltextrun"/>
          <w:rFonts w:asciiTheme="minorHAnsi" w:eastAsiaTheme="minorHAnsi" w:hAnsiTheme="minorHAnsi"/>
          <w:color w:val="FF0000"/>
          <w:sz w:val="21"/>
          <w:szCs w:val="21"/>
        </w:rPr>
        <w:t>玉川村</w:t>
      </w:r>
      <w:r w:rsidRPr="00246C59">
        <w:rPr>
          <w:rStyle w:val="normaltextrun"/>
          <w:rFonts w:asciiTheme="minorHAnsi" w:eastAsiaTheme="minorHAnsi" w:hAnsiTheme="minorHAnsi"/>
          <w:sz w:val="21"/>
          <w:szCs w:val="21"/>
        </w:rPr>
        <w:t>は大正15年（1926年）には玉川全円耕地整理の為の</w:t>
      </w:r>
      <w:r w:rsidRPr="00474C68">
        <w:rPr>
          <w:rStyle w:val="normaltextrun"/>
          <w:rFonts w:asciiTheme="minorHAnsi" w:eastAsiaTheme="minorHAnsi" w:hAnsiTheme="minorHAnsi"/>
          <w:color w:val="FF0000"/>
          <w:sz w:val="21"/>
          <w:szCs w:val="21"/>
        </w:rPr>
        <w:t>組合が結成</w:t>
      </w:r>
      <w:r w:rsidRPr="00246C59">
        <w:rPr>
          <w:rStyle w:val="normaltextrun"/>
          <w:rFonts w:asciiTheme="minorHAnsi" w:eastAsiaTheme="minorHAnsi" w:hAnsiTheme="minorHAnsi"/>
          <w:sz w:val="21"/>
          <w:szCs w:val="21"/>
        </w:rPr>
        <w:t>され、昭和2年（1927年）～4年（1929年）にかけて事業が行われ、新しい道も作られて人々の生活は便利になりました。野菜作りが盛んになる一方で、</w:t>
      </w:r>
      <w:r w:rsidRPr="00474C68">
        <w:rPr>
          <w:rStyle w:val="normaltextrun"/>
          <w:rFonts w:asciiTheme="minorHAnsi" w:eastAsiaTheme="minorHAnsi" w:hAnsiTheme="minorHAnsi"/>
          <w:color w:val="FF0000"/>
          <w:sz w:val="21"/>
          <w:szCs w:val="21"/>
        </w:rPr>
        <w:t>耕地が減って宅地化</w:t>
      </w:r>
      <w:r w:rsidRPr="00246C59">
        <w:rPr>
          <w:rStyle w:val="normaltextrun"/>
          <w:rFonts w:asciiTheme="minorHAnsi" w:eastAsiaTheme="minorHAnsi" w:hAnsiTheme="minorHAnsi"/>
          <w:sz w:val="21"/>
          <w:szCs w:val="21"/>
        </w:rPr>
        <w:t xml:space="preserve">が進んでいくことにもなったのです。　</w:t>
      </w:r>
      <w:r w:rsidRPr="00246C59">
        <w:rPr>
          <w:rStyle w:val="normaltextrun"/>
          <w:rFonts w:asciiTheme="minorHAnsi" w:eastAsiaTheme="minorHAnsi" w:hAnsiTheme="minorHAnsi" w:hint="eastAsia"/>
          <w:sz w:val="21"/>
          <w:szCs w:val="21"/>
        </w:rPr>
        <w:t xml:space="preserve">　　　</w:t>
      </w:r>
    </w:p>
    <w:p w14:paraId="08CEE441" w14:textId="4DC573E0" w:rsidR="001A5A1E" w:rsidRDefault="00246C59"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sidRPr="00246C59">
        <w:rPr>
          <w:rStyle w:val="normaltextrun"/>
          <w:rFonts w:asciiTheme="minorHAnsi" w:eastAsiaTheme="minorHAnsi" w:hAnsiTheme="minorHAnsi" w:hint="eastAsia"/>
          <w:sz w:val="21"/>
          <w:szCs w:val="21"/>
        </w:rPr>
        <w:t>それでも、昭和初期頃にはまだ畑作中心の農家が多く、</w:t>
      </w:r>
      <w:r w:rsidRPr="00474C68">
        <w:rPr>
          <w:rStyle w:val="normaltextrun"/>
          <w:rFonts w:asciiTheme="minorHAnsi" w:eastAsiaTheme="minorHAnsi" w:hAnsiTheme="minorHAnsi" w:hint="eastAsia"/>
          <w:color w:val="FF0000"/>
          <w:sz w:val="21"/>
          <w:szCs w:val="21"/>
        </w:rPr>
        <w:t>六郷用水沿いの東側に作られた温室村</w:t>
      </w:r>
      <w:r w:rsidRPr="00246C59">
        <w:rPr>
          <w:rStyle w:val="normaltextrun"/>
          <w:rFonts w:asciiTheme="minorHAnsi" w:eastAsiaTheme="minorHAnsi" w:hAnsiTheme="minorHAnsi" w:hint="eastAsia"/>
          <w:sz w:val="21"/>
          <w:szCs w:val="21"/>
        </w:rPr>
        <w:t>からは、冬はストーブの煙が何本もたなびき、そのはるか向こうの方には</w:t>
      </w:r>
      <w:r w:rsidRPr="00474C68">
        <w:rPr>
          <w:rStyle w:val="normaltextrun"/>
          <w:rFonts w:asciiTheme="minorHAnsi" w:eastAsiaTheme="minorHAnsi" w:hAnsiTheme="minorHAnsi" w:hint="eastAsia"/>
          <w:color w:val="FF0000"/>
          <w:sz w:val="21"/>
          <w:szCs w:val="21"/>
        </w:rPr>
        <w:t>富士山や</w:t>
      </w:r>
      <w:r w:rsidR="007A1381" w:rsidRPr="00474C68">
        <w:rPr>
          <w:rStyle w:val="normaltextrun"/>
          <w:rFonts w:asciiTheme="minorHAnsi" w:eastAsiaTheme="minorHAnsi" w:hAnsiTheme="minorHAnsi" w:hint="eastAsia"/>
          <w:color w:val="FF0000"/>
          <w:sz w:val="21"/>
          <w:szCs w:val="21"/>
        </w:rPr>
        <w:t>大山連峰がそびえ</w:t>
      </w:r>
      <w:r w:rsidR="00474C68">
        <w:rPr>
          <w:rStyle w:val="normaltextrun"/>
          <w:rFonts w:asciiTheme="minorHAnsi" w:eastAsiaTheme="minorHAnsi" w:hAnsiTheme="minorHAnsi" w:hint="eastAsia"/>
          <w:sz w:val="21"/>
          <w:szCs w:val="21"/>
        </w:rPr>
        <w:t>ているのが高台</w:t>
      </w:r>
      <w:r w:rsidR="007A1381">
        <w:rPr>
          <w:rStyle w:val="normaltextrun"/>
          <w:rFonts w:asciiTheme="minorHAnsi" w:eastAsiaTheme="minorHAnsi" w:hAnsiTheme="minorHAnsi" w:hint="eastAsia"/>
          <w:sz w:val="21"/>
          <w:szCs w:val="21"/>
        </w:rPr>
        <w:t>から眺められたという事です。</w:t>
      </w:r>
      <w:r w:rsidRPr="00246C59">
        <w:rPr>
          <w:rStyle w:val="normaltextrun"/>
          <w:rFonts w:asciiTheme="minorHAnsi" w:eastAsiaTheme="minorHAnsi" w:hAnsiTheme="minorHAnsi" w:hint="eastAsia"/>
          <w:sz w:val="21"/>
          <w:szCs w:val="21"/>
        </w:rPr>
        <w:t>この温室の中では多くの</w:t>
      </w:r>
      <w:r w:rsidRPr="00474C68">
        <w:rPr>
          <w:rStyle w:val="normaltextrun"/>
          <w:rFonts w:asciiTheme="minorHAnsi" w:eastAsiaTheme="minorHAnsi" w:hAnsiTheme="minorHAnsi" w:hint="eastAsia"/>
          <w:color w:val="FF0000"/>
          <w:sz w:val="21"/>
          <w:szCs w:val="21"/>
        </w:rPr>
        <w:t>カーネイションを栽培</w:t>
      </w:r>
      <w:r w:rsidRPr="00246C59">
        <w:rPr>
          <w:rStyle w:val="normaltextrun"/>
          <w:rFonts w:asciiTheme="minorHAnsi" w:eastAsiaTheme="minorHAnsi" w:hAnsiTheme="minorHAnsi" w:hint="eastAsia"/>
          <w:sz w:val="21"/>
          <w:szCs w:val="21"/>
        </w:rPr>
        <w:t>して、まだ暖房の乏しいこの時代の子供は、温室の中に入り込んでむくむくと遊んだり、カーネイションをそっと折って帰る等した懐かしい思い出もあるという事です。</w:t>
      </w:r>
    </w:p>
    <w:p w14:paraId="34F50339" w14:textId="3A585487" w:rsidR="006D4E1F" w:rsidRDefault="00D15155"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drawing>
          <wp:inline distT="0" distB="0" distL="0" distR="0" wp14:anchorId="69AF8087" wp14:editId="09BE8F0D">
            <wp:extent cx="3380713" cy="204533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CB2AD.tmp"/>
                    <pic:cNvPicPr/>
                  </pic:nvPicPr>
                  <pic:blipFill>
                    <a:blip r:embed="rId9">
                      <a:extLst>
                        <a:ext uri="{28A0092B-C50C-407E-A947-70E740481C1C}">
                          <a14:useLocalDpi xmlns:a14="http://schemas.microsoft.com/office/drawing/2010/main" val="0"/>
                        </a:ext>
                      </a:extLst>
                    </a:blip>
                    <a:stretch>
                      <a:fillRect/>
                    </a:stretch>
                  </pic:blipFill>
                  <pic:spPr>
                    <a:xfrm>
                      <a:off x="0" y="0"/>
                      <a:ext cx="3402286" cy="2058387"/>
                    </a:xfrm>
                    <a:prstGeom prst="rect">
                      <a:avLst/>
                    </a:prstGeom>
                  </pic:spPr>
                </pic:pic>
              </a:graphicData>
            </a:graphic>
          </wp:inline>
        </w:drawing>
      </w:r>
      <w:r w:rsidR="006D4E1F">
        <w:rPr>
          <w:rStyle w:val="normaltextrun"/>
          <w:rFonts w:asciiTheme="minorHAnsi" w:eastAsiaTheme="minorHAnsi" w:hAnsiTheme="minorHAnsi" w:hint="eastAsia"/>
          <w:sz w:val="21"/>
          <w:szCs w:val="21"/>
        </w:rPr>
        <w:t>（出典：世田谷区ＨＰ世田谷ＷＥＢ写真館）</w:t>
      </w:r>
    </w:p>
    <w:p w14:paraId="6E82A27D" w14:textId="69366565" w:rsidR="00D15155" w:rsidRDefault="00D15155"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（二子玉川の風景－昭和40年代</w:t>
      </w:r>
      <w:r w:rsidR="00877C71">
        <w:rPr>
          <w:rStyle w:val="normaltextrun"/>
          <w:rFonts w:asciiTheme="minorHAnsi" w:eastAsiaTheme="minorHAnsi" w:hAnsiTheme="minorHAnsi" w:hint="eastAsia"/>
          <w:sz w:val="21"/>
          <w:szCs w:val="21"/>
        </w:rPr>
        <w:t>（上）</w:t>
      </w:r>
      <w:r>
        <w:rPr>
          <w:rStyle w:val="normaltextrun"/>
          <w:rFonts w:asciiTheme="minorHAnsi" w:eastAsiaTheme="minorHAnsi" w:hAnsiTheme="minorHAnsi" w:hint="eastAsia"/>
          <w:sz w:val="21"/>
          <w:szCs w:val="21"/>
        </w:rPr>
        <w:t>）</w:t>
      </w:r>
      <w:r w:rsidR="00877C71">
        <w:rPr>
          <w:rStyle w:val="normaltextrun"/>
          <w:rFonts w:asciiTheme="minorHAnsi" w:eastAsiaTheme="minorHAnsi" w:hAnsiTheme="minorHAnsi" w:hint="eastAsia"/>
          <w:sz w:val="21"/>
          <w:szCs w:val="21"/>
        </w:rPr>
        <w:t>（学校給食－昭和20年代（下））</w:t>
      </w:r>
    </w:p>
    <w:p w14:paraId="54B25DB7" w14:textId="49D76CB8" w:rsidR="00877C71" w:rsidRDefault="00877C71"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lastRenderedPageBreak/>
        <w:drawing>
          <wp:inline distT="0" distB="0" distL="0" distR="0" wp14:anchorId="5F8FA856" wp14:editId="2539CEF9">
            <wp:extent cx="3443605" cy="2176281"/>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4C8C80.tmp"/>
                    <pic:cNvPicPr/>
                  </pic:nvPicPr>
                  <pic:blipFill>
                    <a:blip r:embed="rId10">
                      <a:extLst>
                        <a:ext uri="{28A0092B-C50C-407E-A947-70E740481C1C}">
                          <a14:useLocalDpi xmlns:a14="http://schemas.microsoft.com/office/drawing/2010/main" val="0"/>
                        </a:ext>
                      </a:extLst>
                    </a:blip>
                    <a:stretch>
                      <a:fillRect/>
                    </a:stretch>
                  </pic:blipFill>
                  <pic:spPr>
                    <a:xfrm>
                      <a:off x="0" y="0"/>
                      <a:ext cx="3481060" cy="2199951"/>
                    </a:xfrm>
                    <a:prstGeom prst="rect">
                      <a:avLst/>
                    </a:prstGeom>
                  </pic:spPr>
                </pic:pic>
              </a:graphicData>
            </a:graphic>
          </wp:inline>
        </w:drawing>
      </w:r>
    </w:p>
    <w:p w14:paraId="6872BD83" w14:textId="5433DB0E" w:rsidR="00A53A1B" w:rsidRPr="00877C71" w:rsidRDefault="00A53A1B" w:rsidP="005D32F7">
      <w:pPr>
        <w:pStyle w:val="paragraph"/>
        <w:spacing w:before="0" w:beforeAutospacing="0" w:after="0" w:afterAutospacing="0"/>
        <w:ind w:firstLineChars="100" w:firstLine="210"/>
        <w:jc w:val="both"/>
        <w:textAlignment w:val="baseline"/>
        <w:rPr>
          <w:rStyle w:val="normaltextrun"/>
          <w:rFonts w:asciiTheme="minorHAnsi" w:eastAsiaTheme="minorHAnsi" w:hAnsiTheme="minorHAnsi"/>
          <w:sz w:val="21"/>
          <w:szCs w:val="21"/>
        </w:rPr>
      </w:pPr>
      <w:r>
        <w:rPr>
          <w:rFonts w:asciiTheme="minorHAnsi" w:eastAsiaTheme="minorHAnsi" w:hAnsiTheme="minorHAnsi" w:hint="eastAsia"/>
          <w:noProof/>
          <w:sz w:val="21"/>
          <w:szCs w:val="21"/>
        </w:rPr>
        <w:drawing>
          <wp:inline distT="0" distB="0" distL="0" distR="0" wp14:anchorId="454F5763" wp14:editId="0CBC7392">
            <wp:extent cx="3678249" cy="335216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1">
                      <a:extLst>
                        <a:ext uri="{28A0092B-C50C-407E-A947-70E740481C1C}">
                          <a14:useLocalDpi xmlns:a14="http://schemas.microsoft.com/office/drawing/2010/main" val="0"/>
                        </a:ext>
                      </a:extLst>
                    </a:blip>
                    <a:stretch>
                      <a:fillRect/>
                    </a:stretch>
                  </pic:blipFill>
                  <pic:spPr>
                    <a:xfrm>
                      <a:off x="0" y="0"/>
                      <a:ext cx="3702104" cy="3373905"/>
                    </a:xfrm>
                    <a:prstGeom prst="rect">
                      <a:avLst/>
                    </a:prstGeom>
                  </pic:spPr>
                </pic:pic>
              </a:graphicData>
            </a:graphic>
          </wp:inline>
        </w:drawing>
      </w:r>
      <w:r>
        <w:rPr>
          <w:rStyle w:val="normaltextrun"/>
          <w:rFonts w:asciiTheme="minorHAnsi" w:eastAsiaTheme="minorHAnsi" w:hAnsiTheme="minorHAnsi" w:hint="eastAsia"/>
          <w:sz w:val="21"/>
          <w:szCs w:val="21"/>
        </w:rPr>
        <w:t>（用水経路－出典：世田谷区HP</w:t>
      </w:r>
      <w:r>
        <w:rPr>
          <w:rStyle w:val="normaltextrun"/>
          <w:rFonts w:asciiTheme="minorHAnsi" w:eastAsiaTheme="minorHAnsi" w:hAnsiTheme="minorHAnsi"/>
          <w:sz w:val="21"/>
          <w:szCs w:val="21"/>
        </w:rPr>
        <w:t>）</w:t>
      </w:r>
    </w:p>
    <w:p w14:paraId="414DD63D" w14:textId="1AE6651A" w:rsidR="006A761F" w:rsidRPr="00B122BC" w:rsidRDefault="00B122BC" w:rsidP="00B122BC">
      <w:pPr>
        <w:pStyle w:val="paragraph"/>
        <w:spacing w:before="0" w:beforeAutospacing="0" w:after="0" w:afterAutospacing="0"/>
        <w:jc w:val="both"/>
        <w:textAlignment w:val="baseline"/>
        <w:rPr>
          <w:rStyle w:val="normaltextrun"/>
          <w:rFonts w:asciiTheme="minorHAnsi" w:eastAsiaTheme="minorHAnsi" w:hAnsiTheme="minorHAnsi"/>
          <w:color w:val="00B0F0"/>
          <w:sz w:val="21"/>
          <w:szCs w:val="21"/>
        </w:rPr>
      </w:pPr>
      <w:r w:rsidRPr="00B122BC">
        <w:rPr>
          <w:rStyle w:val="normaltextrun"/>
          <w:rFonts w:asciiTheme="minorHAnsi" w:eastAsiaTheme="minorHAnsi" w:hAnsiTheme="minorHAnsi" w:hint="eastAsia"/>
          <w:color w:val="00B0F0"/>
          <w:sz w:val="21"/>
          <w:szCs w:val="21"/>
        </w:rPr>
        <w:t>【ここで説明</w:t>
      </w:r>
      <w:r w:rsidR="0015379E">
        <w:rPr>
          <w:rStyle w:val="normaltextrun"/>
          <w:rFonts w:asciiTheme="minorHAnsi" w:eastAsiaTheme="minorHAnsi" w:hAnsiTheme="minorHAnsi" w:hint="eastAsia"/>
          <w:color w:val="00B0F0"/>
          <w:sz w:val="21"/>
          <w:szCs w:val="21"/>
        </w:rPr>
        <w:t>－玉川村の範囲</w:t>
      </w:r>
      <w:r w:rsidRPr="00B122BC">
        <w:rPr>
          <w:rStyle w:val="normaltextrun"/>
          <w:rFonts w:asciiTheme="minorHAnsi" w:eastAsiaTheme="minorHAnsi" w:hAnsiTheme="minorHAnsi" w:hint="eastAsia"/>
          <w:color w:val="00B0F0"/>
          <w:sz w:val="21"/>
          <w:szCs w:val="21"/>
        </w:rPr>
        <w:t>】</w:t>
      </w:r>
    </w:p>
    <w:p w14:paraId="0B909614" w14:textId="10A09E8F" w:rsidR="007A1381" w:rsidRPr="0015379E" w:rsidRDefault="00877C71" w:rsidP="00877C71">
      <w:pPr>
        <w:pStyle w:val="ab"/>
        <w:ind w:left="210" w:hangingChars="100" w:hanging="210"/>
        <w:rPr>
          <w:rFonts w:asciiTheme="minorEastAsia" w:hAnsiTheme="minorEastAsia"/>
          <w:color w:val="333333"/>
        </w:rPr>
      </w:pPr>
      <w:r>
        <w:rPr>
          <w:rFonts w:asciiTheme="minorEastAsia" w:hAnsiTheme="minorEastAsia" w:hint="eastAsia"/>
          <w:color w:val="333333"/>
        </w:rPr>
        <w:t>・</w:t>
      </w:r>
      <w:r w:rsidR="007A1381" w:rsidRPr="0015379E">
        <w:rPr>
          <w:rFonts w:asciiTheme="minorEastAsia" w:hAnsiTheme="minorEastAsia"/>
          <w:color w:val="333333"/>
        </w:rPr>
        <w:t>東側南部は</w:t>
      </w:r>
      <w:r w:rsidR="007A1381" w:rsidRPr="00474C68">
        <w:rPr>
          <w:rFonts w:asciiTheme="minorEastAsia" w:hAnsiTheme="minorEastAsia"/>
          <w:color w:val="FF0000"/>
        </w:rPr>
        <w:t>大田区との境界</w:t>
      </w:r>
      <w:r w:rsidR="007A1381" w:rsidRPr="0015379E">
        <w:rPr>
          <w:rFonts w:asciiTheme="minorEastAsia" w:hAnsiTheme="minorEastAsia"/>
          <w:color w:val="333333"/>
        </w:rPr>
        <w:t>で、東側北部は、途中まで目黒区との境のままで、東多摩川、奥沢が玉川村</w:t>
      </w:r>
      <w:r>
        <w:rPr>
          <w:rFonts w:asciiTheme="minorEastAsia" w:hAnsiTheme="minorEastAsia" w:hint="eastAsia"/>
          <w:color w:val="333333"/>
        </w:rPr>
        <w:t>になる。</w:t>
      </w:r>
    </w:p>
    <w:p w14:paraId="4C025808" w14:textId="01CBDFDC" w:rsidR="007A1381" w:rsidRPr="0015379E" w:rsidRDefault="00877C71" w:rsidP="0015379E">
      <w:pPr>
        <w:pStyle w:val="ab"/>
        <w:rPr>
          <w:rFonts w:asciiTheme="minorEastAsia" w:hAnsiTheme="minorEastAsia"/>
          <w:color w:val="333333"/>
        </w:rPr>
      </w:pPr>
      <w:r>
        <w:rPr>
          <w:rFonts w:asciiTheme="minorEastAsia" w:hAnsiTheme="minorEastAsia" w:hint="eastAsia"/>
          <w:color w:val="333333"/>
        </w:rPr>
        <w:t>・</w:t>
      </w:r>
      <w:r w:rsidR="007A1381" w:rsidRPr="0015379E">
        <w:rPr>
          <w:rFonts w:asciiTheme="minorEastAsia" w:hAnsiTheme="minorEastAsia"/>
          <w:color w:val="333333"/>
        </w:rPr>
        <w:t>北側の</w:t>
      </w:r>
      <w:r w:rsidR="007A1381" w:rsidRPr="00474C68">
        <w:rPr>
          <w:rFonts w:asciiTheme="minorEastAsia" w:hAnsiTheme="minorEastAsia"/>
          <w:color w:val="FF0000"/>
        </w:rPr>
        <w:t>深沢</w:t>
      </w:r>
      <w:r w:rsidR="007A1381" w:rsidRPr="0015379E">
        <w:rPr>
          <w:rFonts w:asciiTheme="minorEastAsia" w:hAnsiTheme="minorEastAsia"/>
          <w:color w:val="333333"/>
        </w:rPr>
        <w:t>が世田谷町で</w:t>
      </w:r>
      <w:r w:rsidR="007A1381" w:rsidRPr="00474C68">
        <w:rPr>
          <w:rFonts w:asciiTheme="minorEastAsia" w:hAnsiTheme="minorEastAsia"/>
          <w:color w:val="FF0000"/>
        </w:rPr>
        <w:t>等々力</w:t>
      </w:r>
      <w:r w:rsidR="007A1381" w:rsidRPr="0015379E">
        <w:rPr>
          <w:rFonts w:asciiTheme="minorEastAsia" w:hAnsiTheme="minorEastAsia"/>
          <w:color w:val="333333"/>
        </w:rPr>
        <w:t>が玉川村になる。</w:t>
      </w:r>
    </w:p>
    <w:p w14:paraId="1556075E" w14:textId="3C0E74E3" w:rsidR="007A1381" w:rsidRPr="0015379E" w:rsidRDefault="00877C71" w:rsidP="0015379E">
      <w:pPr>
        <w:pStyle w:val="ab"/>
        <w:rPr>
          <w:rFonts w:asciiTheme="minorEastAsia" w:hAnsiTheme="minorEastAsia"/>
          <w:color w:val="333333"/>
        </w:rPr>
      </w:pPr>
      <w:r>
        <w:rPr>
          <w:rFonts w:asciiTheme="minorEastAsia" w:hAnsiTheme="minorEastAsia" w:hint="eastAsia"/>
          <w:color w:val="333333"/>
        </w:rPr>
        <w:t>・</w:t>
      </w:r>
      <w:r w:rsidR="007A1381" w:rsidRPr="0015379E">
        <w:rPr>
          <w:rFonts w:asciiTheme="minorEastAsia" w:hAnsiTheme="minorEastAsia"/>
          <w:color w:val="333333"/>
        </w:rPr>
        <w:t>玉川村は、その後、高級住宅地になる</w:t>
      </w:r>
      <w:r w:rsidR="007A1381" w:rsidRPr="00474C68">
        <w:rPr>
          <w:rFonts w:asciiTheme="minorEastAsia" w:hAnsiTheme="minorEastAsia"/>
          <w:color w:val="FF0000"/>
        </w:rPr>
        <w:t>用賀</w:t>
      </w:r>
      <w:r w:rsidRPr="00474C68">
        <w:rPr>
          <w:rFonts w:asciiTheme="minorEastAsia" w:hAnsiTheme="minorEastAsia" w:hint="eastAsia"/>
          <w:color w:val="FF0000"/>
        </w:rPr>
        <w:t>、</w:t>
      </w:r>
      <w:r w:rsidR="007A1381" w:rsidRPr="00474C68">
        <w:rPr>
          <w:rFonts w:asciiTheme="minorEastAsia" w:hAnsiTheme="minorEastAsia"/>
          <w:color w:val="FF0000"/>
        </w:rPr>
        <w:t>等々力</w:t>
      </w:r>
      <w:r w:rsidRPr="00474C68">
        <w:rPr>
          <w:rFonts w:asciiTheme="minorEastAsia" w:hAnsiTheme="minorEastAsia" w:hint="eastAsia"/>
          <w:color w:val="FF0000"/>
        </w:rPr>
        <w:t>や</w:t>
      </w:r>
      <w:r w:rsidR="007A1381" w:rsidRPr="00474C68">
        <w:rPr>
          <w:rFonts w:asciiTheme="minorEastAsia" w:hAnsiTheme="minorEastAsia"/>
          <w:color w:val="FF0000"/>
        </w:rPr>
        <w:t>瀬田</w:t>
      </w:r>
      <w:r>
        <w:rPr>
          <w:rFonts w:asciiTheme="minorEastAsia" w:hAnsiTheme="minorEastAsia" w:hint="eastAsia"/>
          <w:color w:val="333333"/>
        </w:rPr>
        <w:t>周辺を</w:t>
      </w:r>
      <w:r w:rsidR="007A1381" w:rsidRPr="0015379E">
        <w:rPr>
          <w:rFonts w:asciiTheme="minorEastAsia" w:hAnsiTheme="minorEastAsia"/>
          <w:color w:val="333333"/>
        </w:rPr>
        <w:t>含む一帯にな</w:t>
      </w:r>
      <w:r>
        <w:rPr>
          <w:rFonts w:asciiTheme="minorEastAsia" w:hAnsiTheme="minorEastAsia" w:hint="eastAsia"/>
          <w:color w:val="333333"/>
        </w:rPr>
        <w:t>る。</w:t>
      </w:r>
      <w:r w:rsidR="007A1381" w:rsidRPr="0015379E">
        <w:rPr>
          <w:rFonts w:asciiTheme="minorEastAsia" w:hAnsiTheme="minorEastAsia"/>
          <w:color w:val="333333"/>
        </w:rPr>
        <w:t> </w:t>
      </w:r>
    </w:p>
    <w:p w14:paraId="6DDBE838" w14:textId="269B3EDF" w:rsidR="007A1381" w:rsidRPr="0015379E" w:rsidRDefault="00877C71" w:rsidP="00877C71">
      <w:pPr>
        <w:pStyle w:val="ab"/>
        <w:ind w:left="210" w:hangingChars="100" w:hanging="210"/>
        <w:rPr>
          <w:rFonts w:asciiTheme="minorEastAsia" w:hAnsiTheme="minorEastAsia"/>
          <w:color w:val="333333"/>
        </w:rPr>
      </w:pPr>
      <w:r>
        <w:rPr>
          <w:rFonts w:asciiTheme="minorEastAsia" w:hAnsiTheme="minorEastAsia" w:hint="eastAsia"/>
          <w:color w:val="333333"/>
        </w:rPr>
        <w:t>・</w:t>
      </w:r>
      <w:r>
        <w:rPr>
          <w:rFonts w:asciiTheme="minorEastAsia" w:hAnsiTheme="minorEastAsia"/>
          <w:color w:val="333333"/>
        </w:rPr>
        <w:t>鉄道は</w:t>
      </w:r>
      <w:r w:rsidR="007A1381" w:rsidRPr="0015379E">
        <w:rPr>
          <w:rFonts w:asciiTheme="minorEastAsia" w:hAnsiTheme="minorEastAsia"/>
          <w:color w:val="333333"/>
        </w:rPr>
        <w:t>明治40年の</w:t>
      </w:r>
      <w:r w:rsidR="007A1381" w:rsidRPr="00474C68">
        <w:rPr>
          <w:rFonts w:asciiTheme="minorEastAsia" w:hAnsiTheme="minorEastAsia"/>
          <w:color w:val="FF0000"/>
        </w:rPr>
        <w:t>玉電</w:t>
      </w:r>
      <w:r w:rsidR="007A1381" w:rsidRPr="0015379E">
        <w:rPr>
          <w:rFonts w:asciiTheme="minorEastAsia" w:hAnsiTheme="minorEastAsia"/>
          <w:color w:val="333333"/>
        </w:rPr>
        <w:t>の二子玉川までと、大正１２年の</w:t>
      </w:r>
      <w:r w:rsidR="007A1381" w:rsidRPr="00474C68">
        <w:rPr>
          <w:rFonts w:asciiTheme="minorEastAsia" w:hAnsiTheme="minorEastAsia"/>
          <w:color w:val="FF0000"/>
        </w:rPr>
        <w:t>目蒲線</w:t>
      </w:r>
      <w:r w:rsidR="007A1381" w:rsidRPr="0015379E">
        <w:rPr>
          <w:rFonts w:asciiTheme="minorEastAsia" w:hAnsiTheme="minorEastAsia"/>
          <w:color w:val="333333"/>
        </w:rPr>
        <w:t>、そして、昭和４年の</w:t>
      </w:r>
      <w:r w:rsidR="007A1381" w:rsidRPr="00474C68">
        <w:rPr>
          <w:rFonts w:asciiTheme="minorEastAsia" w:hAnsiTheme="minorEastAsia"/>
          <w:color w:val="FF0000"/>
        </w:rPr>
        <w:t>大井町線</w:t>
      </w:r>
      <w:r w:rsidR="007A1381" w:rsidRPr="0015379E">
        <w:rPr>
          <w:rFonts w:asciiTheme="minorEastAsia" w:hAnsiTheme="minorEastAsia"/>
          <w:color w:val="333333"/>
        </w:rPr>
        <w:t>で</w:t>
      </w:r>
      <w:r>
        <w:rPr>
          <w:rFonts w:asciiTheme="minorEastAsia" w:hAnsiTheme="minorEastAsia" w:hint="eastAsia"/>
          <w:color w:val="333333"/>
        </w:rPr>
        <w:t>、</w:t>
      </w:r>
      <w:r>
        <w:rPr>
          <w:rFonts w:asciiTheme="minorEastAsia" w:hAnsiTheme="minorEastAsia"/>
          <w:color w:val="333333"/>
        </w:rPr>
        <w:t>この一帯も、昭和になるまでは</w:t>
      </w:r>
      <w:r w:rsidR="007A1381" w:rsidRPr="0015379E">
        <w:rPr>
          <w:rFonts w:asciiTheme="minorEastAsia" w:hAnsiTheme="minorEastAsia"/>
          <w:color w:val="333333"/>
        </w:rPr>
        <w:t>田圃と畑と雑木林の続く地帯だった</w:t>
      </w:r>
      <w:r>
        <w:rPr>
          <w:rFonts w:asciiTheme="minorEastAsia" w:hAnsiTheme="minorEastAsia" w:hint="eastAsia"/>
          <w:color w:val="333333"/>
        </w:rPr>
        <w:t>。</w:t>
      </w:r>
    </w:p>
    <w:p w14:paraId="7F2BE95E" w14:textId="50A31748" w:rsidR="007A1381" w:rsidRPr="0015379E" w:rsidRDefault="00877C71" w:rsidP="00877C71">
      <w:pPr>
        <w:pStyle w:val="ab"/>
        <w:ind w:left="210" w:hangingChars="100" w:hanging="210"/>
        <w:rPr>
          <w:rFonts w:asciiTheme="minorEastAsia" w:hAnsiTheme="minorEastAsia"/>
          <w:color w:val="333333"/>
        </w:rPr>
      </w:pPr>
      <w:r>
        <w:rPr>
          <w:rFonts w:asciiTheme="minorEastAsia" w:hAnsiTheme="minorEastAsia" w:hint="eastAsia"/>
          <w:color w:val="333333"/>
        </w:rPr>
        <w:t>・玉川</w:t>
      </w:r>
      <w:r>
        <w:rPr>
          <w:rFonts w:asciiTheme="minorEastAsia" w:hAnsiTheme="minorEastAsia"/>
          <w:color w:val="333333"/>
        </w:rPr>
        <w:t>村は</w:t>
      </w:r>
      <w:r w:rsidR="007A1381" w:rsidRPr="0015379E">
        <w:rPr>
          <w:rFonts w:asciiTheme="minorEastAsia" w:hAnsiTheme="minorEastAsia"/>
          <w:color w:val="333333"/>
        </w:rPr>
        <w:t>多摩川に接しているので、明治の終わりに神奈川県と領土の交換があ</w:t>
      </w:r>
      <w:r>
        <w:rPr>
          <w:rFonts w:asciiTheme="minorEastAsia" w:hAnsiTheme="minorEastAsia" w:hint="eastAsia"/>
          <w:color w:val="333333"/>
        </w:rPr>
        <w:t>り、</w:t>
      </w:r>
      <w:r w:rsidR="007A1381" w:rsidRPr="0015379E">
        <w:rPr>
          <w:rFonts w:asciiTheme="minorEastAsia" w:hAnsiTheme="minorEastAsia"/>
          <w:color w:val="333333"/>
        </w:rPr>
        <w:t>切り離して現・神奈川県</w:t>
      </w:r>
      <w:r w:rsidR="007A1381" w:rsidRPr="00474C68">
        <w:rPr>
          <w:rFonts w:asciiTheme="minorEastAsia" w:hAnsiTheme="minorEastAsia"/>
          <w:color w:val="FF0000"/>
        </w:rPr>
        <w:t>川崎市に移管</w:t>
      </w:r>
      <w:r w:rsidR="007A1381" w:rsidRPr="0015379E">
        <w:rPr>
          <w:rFonts w:asciiTheme="minorEastAsia" w:hAnsiTheme="minorEastAsia"/>
          <w:color w:val="333333"/>
        </w:rPr>
        <w:t>されたのは、現在の等々力緑地</w:t>
      </w:r>
      <w:r>
        <w:rPr>
          <w:rFonts w:asciiTheme="minorEastAsia" w:hAnsiTheme="minorEastAsia" w:hint="eastAsia"/>
          <w:color w:val="333333"/>
        </w:rPr>
        <w:t>、</w:t>
      </w:r>
      <w:r w:rsidR="007A1381" w:rsidRPr="0015379E">
        <w:rPr>
          <w:rFonts w:asciiTheme="minorEastAsia" w:hAnsiTheme="minorEastAsia"/>
          <w:color w:val="333333"/>
        </w:rPr>
        <w:t>下野毛１－３丁目</w:t>
      </w:r>
      <w:r>
        <w:rPr>
          <w:rFonts w:asciiTheme="minorEastAsia" w:hAnsiTheme="minorEastAsia" w:hint="eastAsia"/>
          <w:color w:val="333333"/>
        </w:rPr>
        <w:t>、</w:t>
      </w:r>
      <w:r w:rsidR="007A1381" w:rsidRPr="00474C68">
        <w:rPr>
          <w:rFonts w:asciiTheme="minorEastAsia" w:hAnsiTheme="minorEastAsia"/>
          <w:color w:val="FF0000"/>
        </w:rPr>
        <w:t>二子新地駅</w:t>
      </w:r>
      <w:r w:rsidR="007A1381" w:rsidRPr="0015379E">
        <w:rPr>
          <w:rFonts w:asciiTheme="minorEastAsia" w:hAnsiTheme="minorEastAsia"/>
          <w:color w:val="333333"/>
        </w:rPr>
        <w:t>東側の瀬田</w:t>
      </w:r>
      <w:r>
        <w:rPr>
          <w:rFonts w:asciiTheme="minorEastAsia" w:hAnsiTheme="minorEastAsia" w:hint="eastAsia"/>
          <w:color w:val="333333"/>
        </w:rPr>
        <w:t>になる。</w:t>
      </w:r>
      <w:r w:rsidRPr="00474C68">
        <w:rPr>
          <w:rFonts w:asciiTheme="minorEastAsia" w:hAnsiTheme="minorEastAsia"/>
          <w:color w:val="FF0000"/>
        </w:rPr>
        <w:t>編入された地域</w:t>
      </w:r>
      <w:r>
        <w:rPr>
          <w:rFonts w:asciiTheme="minorEastAsia" w:hAnsiTheme="minorEastAsia"/>
          <w:color w:val="333333"/>
        </w:rPr>
        <w:t>は、現在の上野毛１や玉川１、</w:t>
      </w:r>
      <w:r>
        <w:rPr>
          <w:rFonts w:asciiTheme="minorEastAsia" w:hAnsiTheme="minorEastAsia" w:hint="eastAsia"/>
          <w:color w:val="333333"/>
        </w:rPr>
        <w:t>以前</w:t>
      </w:r>
      <w:r w:rsidR="007A1381" w:rsidRPr="0015379E">
        <w:rPr>
          <w:rFonts w:asciiTheme="minorEastAsia" w:hAnsiTheme="minorEastAsia"/>
          <w:color w:val="333333"/>
        </w:rPr>
        <w:t>の二子玉川園</w:t>
      </w:r>
      <w:r>
        <w:rPr>
          <w:rFonts w:asciiTheme="minorEastAsia" w:hAnsiTheme="minorEastAsia" w:hint="eastAsia"/>
          <w:color w:val="333333"/>
        </w:rPr>
        <w:t>が</w:t>
      </w:r>
      <w:r w:rsidR="007A1381" w:rsidRPr="0015379E">
        <w:rPr>
          <w:rFonts w:asciiTheme="minorEastAsia" w:hAnsiTheme="minorEastAsia"/>
          <w:color w:val="333333"/>
        </w:rPr>
        <w:t>あった場所</w:t>
      </w:r>
      <w:r>
        <w:rPr>
          <w:rFonts w:asciiTheme="minorEastAsia" w:hAnsiTheme="minorEastAsia" w:hint="eastAsia"/>
          <w:color w:val="333333"/>
        </w:rPr>
        <w:t>、</w:t>
      </w:r>
      <w:r w:rsidR="007A1381" w:rsidRPr="0015379E">
        <w:rPr>
          <w:rFonts w:asciiTheme="minorEastAsia" w:hAnsiTheme="minorEastAsia"/>
          <w:color w:val="333333"/>
        </w:rPr>
        <w:t>二子玉川緑地運動場の</w:t>
      </w:r>
      <w:r>
        <w:rPr>
          <w:rFonts w:asciiTheme="minorEastAsia" w:hAnsiTheme="minorEastAsia" w:hint="eastAsia"/>
          <w:color w:val="333333"/>
        </w:rPr>
        <w:t>周辺</w:t>
      </w:r>
      <w:r w:rsidR="007A1381" w:rsidRPr="0015379E">
        <w:rPr>
          <w:rFonts w:asciiTheme="minorEastAsia" w:hAnsiTheme="minorEastAsia"/>
          <w:color w:val="333333"/>
        </w:rPr>
        <w:t>である。</w:t>
      </w:r>
    </w:p>
    <w:p w14:paraId="1203270F" w14:textId="77777777" w:rsidR="00870A2A" w:rsidRDefault="00877C71" w:rsidP="00870A2A">
      <w:pPr>
        <w:pStyle w:val="ab"/>
        <w:ind w:left="210" w:hangingChars="100" w:hanging="210"/>
        <w:rPr>
          <w:rFonts w:asciiTheme="minorEastAsia" w:hAnsiTheme="minorEastAsia"/>
          <w:color w:val="333333"/>
        </w:rPr>
      </w:pPr>
      <w:r>
        <w:rPr>
          <w:rFonts w:asciiTheme="minorEastAsia" w:hAnsiTheme="minorEastAsia" w:hint="eastAsia"/>
          <w:color w:val="333333"/>
        </w:rPr>
        <w:t>・</w:t>
      </w:r>
      <w:r w:rsidR="007A1381" w:rsidRPr="0015379E">
        <w:rPr>
          <w:rFonts w:asciiTheme="minorEastAsia" w:hAnsiTheme="minorEastAsia"/>
          <w:color w:val="333333"/>
        </w:rPr>
        <w:t>当時の国勢調査による人口</w:t>
      </w:r>
      <w:r>
        <w:rPr>
          <w:rFonts w:asciiTheme="minorEastAsia" w:hAnsiTheme="minorEastAsia" w:hint="eastAsia"/>
          <w:color w:val="333333"/>
        </w:rPr>
        <w:t>は、</w:t>
      </w:r>
      <w:r w:rsidR="007A1381" w:rsidRPr="00474C68">
        <w:rPr>
          <w:rFonts w:asciiTheme="minorEastAsia" w:hAnsiTheme="minorEastAsia"/>
          <w:color w:val="FF0000"/>
        </w:rPr>
        <w:t>1920年では約7千人</w:t>
      </w:r>
      <w:r>
        <w:rPr>
          <w:rFonts w:asciiTheme="minorEastAsia" w:hAnsiTheme="minorEastAsia" w:hint="eastAsia"/>
          <w:color w:val="333333"/>
        </w:rPr>
        <w:t>、</w:t>
      </w:r>
      <w:r w:rsidR="007A1381" w:rsidRPr="0015379E">
        <w:rPr>
          <w:rFonts w:asciiTheme="minorEastAsia" w:hAnsiTheme="minorEastAsia"/>
          <w:color w:val="333333"/>
        </w:rPr>
        <w:t>関東大震災後の1925年では約1万2千人</w:t>
      </w:r>
      <w:r>
        <w:rPr>
          <w:rFonts w:asciiTheme="minorEastAsia" w:hAnsiTheme="minorEastAsia" w:hint="eastAsia"/>
          <w:color w:val="333333"/>
        </w:rPr>
        <w:t>、</w:t>
      </w:r>
      <w:r w:rsidR="007A1381" w:rsidRPr="00474C68">
        <w:rPr>
          <w:rFonts w:asciiTheme="minorEastAsia" w:hAnsiTheme="minorEastAsia"/>
          <w:color w:val="FF0000"/>
        </w:rPr>
        <w:t>1930年には、約1万6千人</w:t>
      </w:r>
      <w:r w:rsidR="007A1381" w:rsidRPr="0015379E">
        <w:rPr>
          <w:rFonts w:asciiTheme="minorEastAsia" w:hAnsiTheme="minorEastAsia"/>
          <w:color w:val="333333"/>
        </w:rPr>
        <w:t>である。</w:t>
      </w:r>
    </w:p>
    <w:p w14:paraId="51E90C83" w14:textId="6B5569E2" w:rsidR="00B55B3B" w:rsidRDefault="00EB62D0" w:rsidP="00870A2A">
      <w:pPr>
        <w:pStyle w:val="ab"/>
        <w:ind w:left="210" w:hangingChars="100" w:hanging="210"/>
        <w:rPr>
          <w:rFonts w:asciiTheme="minorEastAsia" w:hAnsiTheme="minorEastAsia" w:cs="Helvetica"/>
          <w:color w:val="3E3E3E"/>
          <w:szCs w:val="21"/>
          <w:shd w:val="clear" w:color="auto" w:fill="FFFFFF"/>
        </w:rPr>
      </w:pPr>
      <w:r>
        <w:rPr>
          <w:rFonts w:asciiTheme="minorEastAsia" w:hAnsiTheme="minorEastAsia" w:cs="Helvetica" w:hint="eastAsia"/>
          <w:color w:val="3E3E3E"/>
          <w:szCs w:val="21"/>
          <w:shd w:val="clear" w:color="auto" w:fill="FFFFFF"/>
        </w:rPr>
        <w:t>（上記出典：Y</w:t>
      </w:r>
      <w:r>
        <w:rPr>
          <w:rFonts w:asciiTheme="minorEastAsia" w:hAnsiTheme="minorEastAsia" w:cs="Helvetica"/>
          <w:color w:val="3E3E3E"/>
          <w:szCs w:val="21"/>
          <w:shd w:val="clear" w:color="auto" w:fill="FFFFFF"/>
        </w:rPr>
        <w:t>ahoo Japan）</w:t>
      </w:r>
    </w:p>
    <w:p w14:paraId="16F75D5D" w14:textId="3C9C43FD" w:rsidR="007C483E" w:rsidRDefault="009251C3" w:rsidP="00B55B3B">
      <w:pPr>
        <w:pStyle w:val="paragraph"/>
        <w:ind w:firstLineChars="100" w:firstLine="240"/>
        <w:textAlignment w:val="baseline"/>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lastRenderedPageBreak/>
        <w:t>支部</w:t>
      </w:r>
      <w:r w:rsidR="007C483E" w:rsidRPr="009251C3">
        <w:rPr>
          <w:rFonts w:asciiTheme="minorEastAsia" w:hAnsiTheme="minorEastAsia" w:hint="eastAsia"/>
          <w:szCs w:val="21"/>
          <w:highlight w:val="cyan"/>
          <w:bdr w:val="single" w:sz="4" w:space="0" w:color="auto"/>
        </w:rPr>
        <w:t>の活動</w:t>
      </w:r>
    </w:p>
    <w:p w14:paraId="15C0BA82" w14:textId="253FCE66" w:rsidR="004763A0" w:rsidRPr="002E1E6D" w:rsidRDefault="00171C56" w:rsidP="00B06981">
      <w:pPr>
        <w:pStyle w:val="a9"/>
        <w:ind w:leftChars="100" w:left="420" w:hangingChars="100" w:hanging="210"/>
        <w:rPr>
          <w:rFonts w:ascii="游明朝" w:eastAsia="游明朝" w:hAnsi="游明朝"/>
          <w:sz w:val="21"/>
        </w:rPr>
      </w:pPr>
      <w:r w:rsidRPr="002E1E6D">
        <w:rPr>
          <w:rFonts w:ascii="游明朝" w:eastAsia="游明朝" w:hAnsi="游明朝" w:hint="eastAsia"/>
          <w:sz w:val="21"/>
        </w:rPr>
        <w:t>①</w:t>
      </w:r>
      <w:r w:rsidRPr="002E1E6D">
        <w:rPr>
          <w:rFonts w:ascii="游明朝" w:eastAsia="游明朝" w:hAnsi="游明朝" w:hint="eastAsia"/>
          <w:color w:val="FF0000"/>
          <w:sz w:val="21"/>
        </w:rPr>
        <w:t>202</w:t>
      </w:r>
      <w:r w:rsidR="00474C68">
        <w:rPr>
          <w:rFonts w:ascii="游明朝" w:eastAsia="游明朝" w:hAnsi="游明朝" w:hint="eastAsia"/>
          <w:color w:val="FF0000"/>
          <w:sz w:val="21"/>
        </w:rPr>
        <w:t>1.02</w:t>
      </w:r>
      <w:r w:rsidRPr="002E1E6D">
        <w:rPr>
          <w:rFonts w:ascii="游明朝" w:eastAsia="游明朝" w:hAnsi="游明朝" w:hint="eastAsia"/>
          <w:color w:val="FF0000"/>
          <w:sz w:val="21"/>
        </w:rPr>
        <w:t>.</w:t>
      </w:r>
      <w:r w:rsidR="00474C68">
        <w:rPr>
          <w:rFonts w:ascii="游明朝" w:eastAsia="游明朝" w:hAnsi="游明朝" w:hint="eastAsia"/>
          <w:color w:val="FF0000"/>
          <w:sz w:val="21"/>
        </w:rPr>
        <w:t>27</w:t>
      </w:r>
      <w:r w:rsidRPr="002E1E6D">
        <w:rPr>
          <w:rFonts w:ascii="游明朝" w:eastAsia="游明朝" w:hAnsi="游明朝" w:hint="eastAsia"/>
          <w:color w:val="FF0000"/>
          <w:sz w:val="21"/>
        </w:rPr>
        <w:t>（土）</w:t>
      </w:r>
      <w:r w:rsidR="00474C68">
        <w:rPr>
          <w:rFonts w:ascii="游明朝" w:eastAsia="游明朝" w:hAnsi="游明朝" w:hint="eastAsia"/>
          <w:color w:val="FF0000"/>
          <w:sz w:val="21"/>
        </w:rPr>
        <w:t>：第1回講演会</w:t>
      </w:r>
      <w:r w:rsidRPr="002E1E6D">
        <w:rPr>
          <w:rFonts w:ascii="游明朝" w:eastAsia="游明朝" w:hAnsi="游明朝" w:hint="eastAsia"/>
          <w:color w:val="FF0000"/>
          <w:sz w:val="21"/>
        </w:rPr>
        <w:t>は</w:t>
      </w:r>
      <w:r w:rsidR="00474C68">
        <w:rPr>
          <w:rFonts w:ascii="游明朝" w:eastAsia="游明朝" w:hAnsi="游明朝" w:hint="eastAsia"/>
          <w:color w:val="FF0000"/>
          <w:sz w:val="21"/>
        </w:rPr>
        <w:t>取止め</w:t>
      </w:r>
    </w:p>
    <w:p w14:paraId="07C37365" w14:textId="47D5D2EA" w:rsidR="00432672" w:rsidRPr="002E1E6D" w:rsidRDefault="00B06981" w:rsidP="00DF3306">
      <w:pPr>
        <w:ind w:firstLineChars="100" w:firstLine="210"/>
        <w:jc w:val="left"/>
        <w:rPr>
          <w:rStyle w:val="eop"/>
          <w:rFonts w:ascii="游明朝" w:eastAsia="游明朝" w:hAnsi="游明朝"/>
          <w:szCs w:val="21"/>
        </w:rPr>
      </w:pPr>
      <w:r w:rsidRPr="00DF3306">
        <w:rPr>
          <w:rFonts w:ascii="游明朝" w:eastAsia="游明朝" w:hAnsi="游明朝" w:hint="eastAsia"/>
          <w:szCs w:val="21"/>
        </w:rPr>
        <w:t>②</w:t>
      </w:r>
      <w:r w:rsidR="004763A0" w:rsidRPr="002E1E6D">
        <w:rPr>
          <w:rFonts w:ascii="游明朝" w:eastAsia="游明朝" w:hAnsi="游明朝" w:hint="eastAsia"/>
          <w:color w:val="FF0000"/>
          <w:szCs w:val="21"/>
        </w:rPr>
        <w:t>202</w:t>
      </w:r>
      <w:r w:rsidRPr="002E1E6D">
        <w:rPr>
          <w:rFonts w:ascii="游明朝" w:eastAsia="游明朝" w:hAnsi="游明朝" w:hint="eastAsia"/>
          <w:color w:val="FF0000"/>
          <w:szCs w:val="21"/>
        </w:rPr>
        <w:t>1</w:t>
      </w:r>
      <w:r w:rsidR="004763A0" w:rsidRPr="002E1E6D">
        <w:rPr>
          <w:rFonts w:ascii="游明朝" w:eastAsia="游明朝" w:hAnsi="游明朝" w:hint="eastAsia"/>
          <w:color w:val="FF0000"/>
          <w:szCs w:val="21"/>
        </w:rPr>
        <w:t>.</w:t>
      </w:r>
      <w:r w:rsidRPr="002E1E6D">
        <w:rPr>
          <w:rFonts w:ascii="游明朝" w:eastAsia="游明朝" w:hAnsi="游明朝" w:hint="eastAsia"/>
          <w:color w:val="FF0000"/>
          <w:szCs w:val="21"/>
        </w:rPr>
        <w:t>03</w:t>
      </w:r>
      <w:r w:rsidR="004763A0" w:rsidRPr="002E1E6D">
        <w:rPr>
          <w:rFonts w:ascii="游明朝" w:eastAsia="游明朝" w:hAnsi="游明朝" w:hint="eastAsia"/>
          <w:color w:val="FF0000"/>
          <w:szCs w:val="21"/>
        </w:rPr>
        <w:t>.</w:t>
      </w:r>
      <w:r w:rsidRPr="002E1E6D">
        <w:rPr>
          <w:rFonts w:ascii="游明朝" w:eastAsia="游明朝" w:hAnsi="游明朝" w:hint="eastAsia"/>
          <w:color w:val="FF0000"/>
          <w:szCs w:val="21"/>
        </w:rPr>
        <w:t>27</w:t>
      </w:r>
      <w:r w:rsidR="004763A0" w:rsidRPr="002E1E6D">
        <w:rPr>
          <w:rFonts w:ascii="游明朝" w:eastAsia="游明朝" w:hAnsi="游明朝" w:hint="eastAsia"/>
          <w:color w:val="FF0000"/>
          <w:szCs w:val="21"/>
        </w:rPr>
        <w:t>（土）</w:t>
      </w:r>
      <w:r w:rsidR="00474C68">
        <w:rPr>
          <w:rFonts w:ascii="游明朝" w:eastAsia="游明朝" w:hAnsi="游明朝" w:hint="eastAsia"/>
          <w:color w:val="FF0000"/>
          <w:szCs w:val="21"/>
        </w:rPr>
        <w:t>：お</w:t>
      </w:r>
      <w:r w:rsidRPr="002E1E6D">
        <w:rPr>
          <w:rFonts w:ascii="游明朝" w:eastAsia="游明朝" w:hAnsi="游明朝" w:hint="eastAsia"/>
          <w:color w:val="FF0000"/>
          <w:szCs w:val="21"/>
        </w:rPr>
        <w:t>花見（</w:t>
      </w:r>
      <w:r w:rsidR="00474C68">
        <w:rPr>
          <w:rFonts w:ascii="游明朝" w:eastAsia="游明朝" w:hAnsi="游明朝" w:hint="eastAsia"/>
          <w:color w:val="FF0000"/>
          <w:szCs w:val="21"/>
        </w:rPr>
        <w:t>取止めの</w:t>
      </w:r>
      <w:r w:rsidRPr="002E1E6D">
        <w:rPr>
          <w:rFonts w:ascii="游明朝" w:eastAsia="游明朝" w:hAnsi="游明朝" w:hint="eastAsia"/>
          <w:color w:val="FF0000"/>
          <w:szCs w:val="21"/>
        </w:rPr>
        <w:t>予定）</w:t>
      </w:r>
      <w:r w:rsidR="00432672" w:rsidRPr="002E1E6D">
        <w:rPr>
          <w:rStyle w:val="eop"/>
          <w:rFonts w:ascii="游明朝" w:eastAsia="游明朝" w:hAnsi="游明朝" w:hint="eastAsia"/>
          <w:szCs w:val="21"/>
        </w:rPr>
        <w:t> </w:t>
      </w:r>
    </w:p>
    <w:p w14:paraId="37A41BE9" w14:textId="77777777" w:rsidR="00204BF8" w:rsidRPr="002E1E6D" w:rsidRDefault="00204BF8" w:rsidP="00204BF8">
      <w:pPr>
        <w:ind w:leftChars="200" w:left="630" w:hangingChars="100" w:hanging="210"/>
        <w:jc w:val="left"/>
        <w:rPr>
          <w:rFonts w:ascii="游明朝" w:eastAsia="游明朝" w:hAnsi="游明朝"/>
          <w:szCs w:val="21"/>
        </w:rPr>
      </w:pPr>
    </w:p>
    <w:p w14:paraId="2F6CCF0A" w14:textId="5AD7D3C5" w:rsidR="00CF5002" w:rsidRDefault="003C191B" w:rsidP="00A67800">
      <w:pPr>
        <w:jc w:val="left"/>
        <w:rPr>
          <w:rFonts w:asciiTheme="minorEastAsia" w:hAnsiTheme="minorEastAsia"/>
          <w:szCs w:val="21"/>
          <w:bdr w:val="single" w:sz="4" w:space="0" w:color="auto"/>
        </w:rPr>
      </w:pPr>
      <w:r>
        <w:rPr>
          <w:rFonts w:asciiTheme="minorEastAsia" w:hAnsiTheme="minorEastAsia" w:hint="eastAsia"/>
          <w:szCs w:val="21"/>
          <w:highlight w:val="cyan"/>
          <w:bdr w:val="single" w:sz="4" w:space="0" w:color="auto"/>
        </w:rPr>
        <w:t>ご存じですか</w:t>
      </w:r>
    </w:p>
    <w:p w14:paraId="2B8FE215" w14:textId="2698DA28" w:rsidR="00246C59" w:rsidRDefault="003C191B" w:rsidP="00246C59">
      <w:pPr>
        <w:widowControl/>
        <w:ind w:left="210" w:hangingChars="100" w:hanging="210"/>
        <w:jc w:val="left"/>
        <w:textAlignment w:val="baseline"/>
        <w:rPr>
          <w:rFonts w:asciiTheme="minorEastAsia" w:hAnsiTheme="minorEastAsia"/>
          <w:szCs w:val="21"/>
        </w:rPr>
      </w:pPr>
      <w:r>
        <w:rPr>
          <w:rFonts w:eastAsiaTheme="minorHAnsi" w:cs="ＭＳ Ｐゴシック" w:hint="eastAsia"/>
          <w:kern w:val="0"/>
          <w:szCs w:val="21"/>
        </w:rPr>
        <w:t>【</w:t>
      </w:r>
      <w:r w:rsidR="00246C59">
        <w:rPr>
          <w:rFonts w:eastAsiaTheme="minorHAnsi" w:cs="ＭＳ Ｐゴシック" w:hint="eastAsia"/>
          <w:kern w:val="0"/>
          <w:szCs w:val="21"/>
        </w:rPr>
        <w:t>目</w:t>
      </w:r>
      <w:r w:rsidR="00246C59" w:rsidRPr="007D1FC9">
        <w:rPr>
          <w:rFonts w:asciiTheme="minorEastAsia" w:hAnsiTheme="minorEastAsia" w:hint="eastAsia"/>
          <w:szCs w:val="21"/>
        </w:rPr>
        <w:t>の下のクマ・肌のくすみ・むくみの意外な原因</w:t>
      </w:r>
      <w:r w:rsidR="00246C59">
        <w:rPr>
          <w:rFonts w:asciiTheme="minorEastAsia" w:hAnsiTheme="minorEastAsia" w:hint="eastAsia"/>
          <w:szCs w:val="21"/>
        </w:rPr>
        <w:t>】</w:t>
      </w:r>
    </w:p>
    <w:p w14:paraId="49E10C6E" w14:textId="77777777" w:rsidR="00246C59" w:rsidRDefault="00246C59" w:rsidP="00246C59">
      <w:pPr>
        <w:ind w:firstLineChars="100" w:firstLine="210"/>
        <w:jc w:val="left"/>
        <w:rPr>
          <w:rFonts w:asciiTheme="minorEastAsia" w:hAnsiTheme="minorEastAsia"/>
          <w:szCs w:val="21"/>
        </w:rPr>
      </w:pPr>
      <w:r w:rsidRPr="007D1FC9">
        <w:rPr>
          <w:rFonts w:asciiTheme="minorEastAsia" w:hAnsiTheme="minorEastAsia" w:hint="eastAsia"/>
          <w:szCs w:val="21"/>
        </w:rPr>
        <w:t>綺麗になりたいと</w:t>
      </w:r>
      <w:r w:rsidRPr="00474C68">
        <w:rPr>
          <w:rFonts w:asciiTheme="minorEastAsia" w:hAnsiTheme="minorEastAsia" w:hint="eastAsia"/>
          <w:color w:val="FF0000"/>
          <w:szCs w:val="21"/>
        </w:rPr>
        <w:t>野菜ばかり食べている方は、鉄不足</w:t>
      </w:r>
      <w:r w:rsidRPr="007D1FC9">
        <w:rPr>
          <w:rFonts w:asciiTheme="minorEastAsia" w:hAnsiTheme="minorEastAsia" w:hint="eastAsia"/>
          <w:szCs w:val="21"/>
        </w:rPr>
        <w:t>の危険が有ります。日本人</w:t>
      </w:r>
      <w:r w:rsidRPr="00340D1C">
        <w:rPr>
          <w:rFonts w:asciiTheme="minorEastAsia" w:hAnsiTheme="minorEastAsia" w:hint="eastAsia"/>
          <w:color w:val="FF0000"/>
          <w:szCs w:val="21"/>
        </w:rPr>
        <w:t>女性の</w:t>
      </w:r>
      <w:r w:rsidRPr="00340D1C">
        <w:rPr>
          <w:rFonts w:asciiTheme="minorEastAsia" w:hAnsiTheme="minorEastAsia"/>
          <w:color w:val="FF0000"/>
          <w:szCs w:val="21"/>
        </w:rPr>
        <w:t>4人に1人</w:t>
      </w:r>
      <w:r w:rsidRPr="007D1FC9">
        <w:rPr>
          <w:rFonts w:asciiTheme="minorEastAsia" w:hAnsiTheme="minorEastAsia"/>
          <w:szCs w:val="21"/>
        </w:rPr>
        <w:t>が</w:t>
      </w:r>
      <w:r w:rsidRPr="00340D1C">
        <w:rPr>
          <w:rFonts w:asciiTheme="minorEastAsia" w:hAnsiTheme="minorEastAsia"/>
          <w:color w:val="FF0000"/>
          <w:szCs w:val="21"/>
        </w:rPr>
        <w:t>貧血・鉄不足</w:t>
      </w:r>
      <w:r w:rsidRPr="007D1FC9">
        <w:rPr>
          <w:rFonts w:asciiTheme="minorEastAsia" w:hAnsiTheme="minorEastAsia"/>
          <w:szCs w:val="21"/>
        </w:rPr>
        <w:t>と言われています。（2015年</w:t>
      </w:r>
      <w:r w:rsidRPr="00340D1C">
        <w:rPr>
          <w:rFonts w:asciiTheme="minorEastAsia" w:hAnsiTheme="minorEastAsia"/>
          <w:color w:val="FF0000"/>
          <w:szCs w:val="21"/>
        </w:rPr>
        <w:t>国民栄養調査</w:t>
      </w:r>
      <w:r w:rsidRPr="007D1FC9">
        <w:rPr>
          <w:rFonts w:asciiTheme="minorEastAsia" w:hAnsiTheme="minorEastAsia"/>
          <w:szCs w:val="21"/>
        </w:rPr>
        <w:t>より）。貧血の症状は肌荒れ、睡眠障害、うつ、慢性的な疲労感、長引く風邪等です。</w:t>
      </w:r>
      <w:r w:rsidRPr="00340D1C">
        <w:rPr>
          <w:rFonts w:asciiTheme="minorEastAsia" w:hAnsiTheme="minorEastAsia"/>
          <w:color w:val="FF0000"/>
          <w:szCs w:val="21"/>
        </w:rPr>
        <w:t>全身に酸素</w:t>
      </w:r>
      <w:r w:rsidRPr="007D1FC9">
        <w:rPr>
          <w:rFonts w:asciiTheme="minorEastAsia" w:hAnsiTheme="minorEastAsia"/>
          <w:szCs w:val="21"/>
        </w:rPr>
        <w:t>を運ぶ役目の</w:t>
      </w:r>
      <w:r w:rsidRPr="00340D1C">
        <w:rPr>
          <w:rFonts w:asciiTheme="minorEastAsia" w:hAnsiTheme="minorEastAsia"/>
          <w:color w:val="FF0000"/>
          <w:szCs w:val="21"/>
        </w:rPr>
        <w:t>ヘモグロビン</w:t>
      </w:r>
      <w:r w:rsidRPr="007D1FC9">
        <w:rPr>
          <w:rFonts w:asciiTheme="minorEastAsia" w:hAnsiTheme="minorEastAsia"/>
          <w:szCs w:val="21"/>
        </w:rPr>
        <w:t>は、</w:t>
      </w:r>
      <w:r w:rsidRPr="00340D1C">
        <w:rPr>
          <w:rFonts w:asciiTheme="minorEastAsia" w:hAnsiTheme="minorEastAsia"/>
          <w:color w:val="FF0000"/>
          <w:szCs w:val="21"/>
        </w:rPr>
        <w:t>鉄と蛋白質</w:t>
      </w:r>
      <w:r w:rsidRPr="007D1FC9">
        <w:rPr>
          <w:rFonts w:asciiTheme="minorEastAsia" w:hAnsiTheme="minorEastAsia"/>
          <w:szCs w:val="21"/>
        </w:rPr>
        <w:t xml:space="preserve">から作られます。　　　</w:t>
      </w:r>
    </w:p>
    <w:p w14:paraId="59A6B8C4" w14:textId="77777777" w:rsidR="00246C59" w:rsidRDefault="00246C59" w:rsidP="00246C59">
      <w:pPr>
        <w:ind w:firstLineChars="100" w:firstLine="210"/>
        <w:jc w:val="left"/>
        <w:rPr>
          <w:rFonts w:asciiTheme="minorEastAsia" w:hAnsiTheme="minorEastAsia"/>
          <w:szCs w:val="21"/>
        </w:rPr>
      </w:pPr>
      <w:r w:rsidRPr="007D1FC9">
        <w:rPr>
          <w:rFonts w:asciiTheme="minorEastAsia" w:hAnsiTheme="minorEastAsia"/>
          <w:szCs w:val="21"/>
        </w:rPr>
        <w:t>鉄が不足すると酸素をうまく運べないで、</w:t>
      </w:r>
      <w:r w:rsidRPr="00340D1C">
        <w:rPr>
          <w:rFonts w:asciiTheme="minorEastAsia" w:hAnsiTheme="minorEastAsia"/>
          <w:color w:val="FF0000"/>
          <w:szCs w:val="21"/>
        </w:rPr>
        <w:t>集中力や思考力が低下</w:t>
      </w:r>
      <w:r w:rsidRPr="007D1FC9">
        <w:rPr>
          <w:rFonts w:asciiTheme="minorEastAsia" w:hAnsiTheme="minorEastAsia"/>
          <w:szCs w:val="21"/>
        </w:rPr>
        <w:t>します。脚に酸素が運ばれなければ</w:t>
      </w:r>
      <w:r w:rsidRPr="00340D1C">
        <w:rPr>
          <w:rFonts w:asciiTheme="minorEastAsia" w:hAnsiTheme="minorEastAsia"/>
          <w:color w:val="FF0000"/>
          <w:szCs w:val="21"/>
        </w:rPr>
        <w:t>むくみ</w:t>
      </w:r>
      <w:r w:rsidRPr="007D1FC9">
        <w:rPr>
          <w:rFonts w:asciiTheme="minorEastAsia" w:hAnsiTheme="minorEastAsia"/>
          <w:szCs w:val="21"/>
        </w:rPr>
        <w:t>、皮膚の場合は</w:t>
      </w:r>
      <w:r w:rsidRPr="00340D1C">
        <w:rPr>
          <w:rFonts w:asciiTheme="minorEastAsia" w:hAnsiTheme="minorEastAsia"/>
          <w:color w:val="FF0000"/>
          <w:szCs w:val="21"/>
        </w:rPr>
        <w:t>顔色が悪く、肌がくすみ</w:t>
      </w:r>
      <w:r w:rsidRPr="007D1FC9">
        <w:rPr>
          <w:rFonts w:asciiTheme="minorEastAsia" w:hAnsiTheme="minorEastAsia"/>
          <w:szCs w:val="21"/>
        </w:rPr>
        <w:t>ます。目の下のクマがひどい、顔色が悪い、肌がくすんでいる、頭がぼんやりする、足がむくみや</w:t>
      </w:r>
      <w:r w:rsidRPr="007D1FC9">
        <w:rPr>
          <w:rFonts w:asciiTheme="minorEastAsia" w:hAnsiTheme="minorEastAsia" w:hint="eastAsia"/>
          <w:szCs w:val="21"/>
        </w:rPr>
        <w:t>すい等の症状がある人は、</w:t>
      </w:r>
      <w:r w:rsidRPr="00340D1C">
        <w:rPr>
          <w:rFonts w:asciiTheme="minorEastAsia" w:hAnsiTheme="minorEastAsia" w:hint="eastAsia"/>
          <w:color w:val="FF0000"/>
          <w:szCs w:val="21"/>
        </w:rPr>
        <w:t>鉄不足</w:t>
      </w:r>
      <w:r w:rsidRPr="007D1FC9">
        <w:rPr>
          <w:rFonts w:asciiTheme="minorEastAsia" w:hAnsiTheme="minorEastAsia" w:hint="eastAsia"/>
          <w:szCs w:val="21"/>
        </w:rPr>
        <w:t>を疑って下さい。</w:t>
      </w:r>
    </w:p>
    <w:p w14:paraId="63A49567" w14:textId="2825CEB6" w:rsidR="00393752" w:rsidRDefault="00246C59" w:rsidP="00246C59">
      <w:pPr>
        <w:widowControl/>
        <w:ind w:firstLineChars="100" w:firstLine="210"/>
        <w:jc w:val="left"/>
        <w:textAlignment w:val="baseline"/>
        <w:rPr>
          <w:rFonts w:eastAsiaTheme="minorHAnsi" w:cs="ＭＳ Ｐゴシック"/>
          <w:kern w:val="0"/>
          <w:szCs w:val="21"/>
        </w:rPr>
      </w:pPr>
      <w:r w:rsidRPr="007D1FC9">
        <w:rPr>
          <w:rFonts w:asciiTheme="minorEastAsia" w:hAnsiTheme="minorEastAsia" w:hint="eastAsia"/>
          <w:szCs w:val="21"/>
        </w:rPr>
        <w:t>鉄には体に吸収されにく</w:t>
      </w:r>
      <w:r>
        <w:rPr>
          <w:rFonts w:asciiTheme="minorEastAsia" w:hAnsiTheme="minorEastAsia" w:hint="eastAsia"/>
          <w:szCs w:val="21"/>
        </w:rPr>
        <w:t>い非ヘム鉄と体に</w:t>
      </w:r>
      <w:r w:rsidRPr="00340D1C">
        <w:rPr>
          <w:rFonts w:asciiTheme="minorEastAsia" w:hAnsiTheme="minorEastAsia" w:hint="eastAsia"/>
          <w:color w:val="FF0000"/>
          <w:szCs w:val="21"/>
        </w:rPr>
        <w:t>吸収されやすいヘム鉄</w:t>
      </w:r>
      <w:r>
        <w:rPr>
          <w:rFonts w:asciiTheme="minorEastAsia" w:hAnsiTheme="minorEastAsia" w:hint="eastAsia"/>
          <w:szCs w:val="21"/>
        </w:rPr>
        <w:t>の二種類が有ります。動物性蛋白</w:t>
      </w:r>
      <w:r w:rsidRPr="007D1FC9">
        <w:rPr>
          <w:rFonts w:asciiTheme="minorEastAsia" w:hAnsiTheme="minorEastAsia" w:hint="eastAsia"/>
          <w:szCs w:val="21"/>
        </w:rPr>
        <w:t>質の</w:t>
      </w:r>
      <w:r w:rsidRPr="00340D1C">
        <w:rPr>
          <w:rFonts w:asciiTheme="minorEastAsia" w:hAnsiTheme="minorEastAsia" w:hint="eastAsia"/>
          <w:color w:val="FF0000"/>
          <w:szCs w:val="21"/>
        </w:rPr>
        <w:t>赤身の牛肉や豚、鳥のレバー、マグロやカツオ</w:t>
      </w:r>
      <w:r w:rsidRPr="007D1FC9">
        <w:rPr>
          <w:rFonts w:asciiTheme="minorEastAsia" w:hAnsiTheme="minorEastAsia" w:hint="eastAsia"/>
          <w:szCs w:val="21"/>
        </w:rPr>
        <w:t>を食べることで、ヘム鉄が多く摂取出来ます。また、赤身肉には鉄分やアミノ酸等の女性に不足しがちな栄養素が含まれ、脂肪を燃焼させ</w:t>
      </w:r>
      <w:r w:rsidRPr="00340D1C">
        <w:rPr>
          <w:rFonts w:asciiTheme="minorEastAsia" w:hAnsiTheme="minorEastAsia" w:hint="eastAsia"/>
          <w:color w:val="FF0000"/>
          <w:szCs w:val="21"/>
        </w:rPr>
        <w:t>痩せやすく</w:t>
      </w:r>
      <w:r w:rsidRPr="007D1FC9">
        <w:rPr>
          <w:rFonts w:asciiTheme="minorEastAsia" w:hAnsiTheme="minorEastAsia" w:hint="eastAsia"/>
          <w:szCs w:val="21"/>
        </w:rPr>
        <w:t>する</w:t>
      </w:r>
      <w:r w:rsidRPr="007D1FC9">
        <w:rPr>
          <w:rFonts w:asciiTheme="minorEastAsia" w:hAnsiTheme="minorEastAsia"/>
          <w:szCs w:val="21"/>
        </w:rPr>
        <w:t>L-</w:t>
      </w:r>
      <w:r>
        <w:rPr>
          <w:rFonts w:asciiTheme="minorEastAsia" w:hAnsiTheme="minorEastAsia"/>
          <w:szCs w:val="21"/>
        </w:rPr>
        <w:t>カルニチンも一番多く入って</w:t>
      </w:r>
      <w:r>
        <w:rPr>
          <w:rFonts w:asciiTheme="minorEastAsia" w:hAnsiTheme="minorEastAsia" w:hint="eastAsia"/>
          <w:szCs w:val="21"/>
        </w:rPr>
        <w:t>い</w:t>
      </w:r>
      <w:r w:rsidRPr="007D1FC9">
        <w:rPr>
          <w:rFonts w:asciiTheme="minorEastAsia" w:hAnsiTheme="minorEastAsia"/>
          <w:szCs w:val="21"/>
        </w:rPr>
        <w:t>るので、ダイエットにも効果的です。</w:t>
      </w:r>
      <w:r w:rsidRPr="00340D1C">
        <w:rPr>
          <w:rFonts w:asciiTheme="minorEastAsia" w:hAnsiTheme="minorEastAsia"/>
          <w:color w:val="FF0000"/>
          <w:szCs w:val="21"/>
        </w:rPr>
        <w:t>冷えや肌荒れの改善</w:t>
      </w:r>
      <w:r w:rsidRPr="007D1FC9">
        <w:rPr>
          <w:rFonts w:asciiTheme="minorEastAsia" w:hAnsiTheme="minorEastAsia"/>
          <w:szCs w:val="21"/>
        </w:rPr>
        <w:t>にも役立ちます。肉食女子が顔色も良く、生き生きしているのも納得する理由が有ります。70代、80代でも自</w:t>
      </w:r>
      <w:r w:rsidRPr="007D1FC9">
        <w:rPr>
          <w:rFonts w:asciiTheme="minorEastAsia" w:hAnsiTheme="minorEastAsia" w:hint="eastAsia"/>
          <w:szCs w:val="21"/>
        </w:rPr>
        <w:t>分の歯で、ステーキをステーキ（素敵）に食べましょう。</w:t>
      </w:r>
      <w:r w:rsidR="00432672" w:rsidRPr="00393752">
        <w:rPr>
          <w:rFonts w:eastAsiaTheme="minorHAnsi" w:cs="ＭＳ Ｐゴシック" w:hint="eastAsia"/>
          <w:color w:val="FF0000"/>
          <w:kern w:val="0"/>
          <w:szCs w:val="21"/>
        </w:rPr>
        <w:t> </w:t>
      </w:r>
    </w:p>
    <w:p w14:paraId="6FB14166" w14:textId="08CE271C" w:rsidR="00432672" w:rsidRPr="00432672" w:rsidRDefault="00393752" w:rsidP="00432672">
      <w:pPr>
        <w:widowControl/>
        <w:textAlignment w:val="baseline"/>
        <w:rPr>
          <w:rFonts w:eastAsiaTheme="minorHAnsi" w:cs="ＭＳ Ｐゴシック"/>
          <w:kern w:val="0"/>
          <w:szCs w:val="21"/>
        </w:rPr>
      </w:pPr>
      <w:r>
        <w:rPr>
          <w:rFonts w:eastAsiaTheme="minorHAnsi" w:cs="ＭＳ Ｐゴシック" w:hint="eastAsia"/>
          <w:kern w:val="0"/>
          <w:szCs w:val="21"/>
        </w:rPr>
        <w:t xml:space="preserve">　</w:t>
      </w:r>
      <w:r w:rsidR="00432672" w:rsidRPr="00432672">
        <w:rPr>
          <w:rFonts w:eastAsiaTheme="minorHAnsi" w:cs="ＭＳ Ｐゴシック" w:hint="eastAsia"/>
          <w:kern w:val="0"/>
          <w:szCs w:val="21"/>
        </w:rPr>
        <w:t>次号もお楽しみに。</w:t>
      </w:r>
      <w:r w:rsidR="00432672" w:rsidRPr="00432672">
        <w:rPr>
          <w:rFonts w:eastAsiaTheme="minorHAnsi" w:cs="ＭＳ Ｐゴシック"/>
          <w:kern w:val="0"/>
          <w:szCs w:val="21"/>
        </w:rPr>
        <w:t> </w:t>
      </w:r>
    </w:p>
    <w:p w14:paraId="7E26CE5A" w14:textId="12A6E288" w:rsidR="00432672" w:rsidRDefault="00432672" w:rsidP="00505217">
      <w:pPr>
        <w:widowControl/>
        <w:ind w:firstLineChars="100" w:firstLine="210"/>
        <w:textAlignment w:val="baseline"/>
        <w:rPr>
          <w:rFonts w:eastAsiaTheme="minorHAnsi" w:cs="ＭＳ Ｐゴシック"/>
          <w:kern w:val="0"/>
          <w:szCs w:val="21"/>
        </w:rPr>
      </w:pPr>
      <w:r w:rsidRPr="00432672">
        <w:rPr>
          <w:rFonts w:eastAsiaTheme="minorHAnsi" w:cs="ＭＳ Ｐゴシック" w:hint="eastAsia"/>
          <w:kern w:val="0"/>
          <w:szCs w:val="21"/>
        </w:rPr>
        <w:t>皆様のご意見・ご感想をお待ちしています。（連絡先：</w:t>
      </w:r>
      <w:hyperlink r:id="rId12" w:history="1">
        <w:r w:rsidR="008B5C73" w:rsidRPr="005249F8">
          <w:rPr>
            <w:rStyle w:val="a7"/>
            <w:rFonts w:eastAsiaTheme="minorHAnsi" w:cs="ＭＳ Ｐゴシック"/>
            <w:kern w:val="0"/>
            <w:szCs w:val="21"/>
          </w:rPr>
          <w:t>k_yamagishi@6kou.co.jp</w:t>
        </w:r>
      </w:hyperlink>
      <w:r w:rsidRPr="00895092">
        <w:rPr>
          <w:rFonts w:eastAsiaTheme="minorHAnsi" w:cs="ＭＳ Ｐゴシック"/>
          <w:kern w:val="0"/>
          <w:szCs w:val="21"/>
        </w:rPr>
        <w:t> </w:t>
      </w:r>
      <w:r w:rsidRPr="00432672">
        <w:rPr>
          <w:rFonts w:eastAsiaTheme="minorHAnsi" w:cs="ＭＳ Ｐゴシック" w:hint="eastAsia"/>
          <w:kern w:val="0"/>
          <w:szCs w:val="21"/>
        </w:rPr>
        <w:t>山岸宛） </w:t>
      </w:r>
    </w:p>
    <w:p w14:paraId="58CF9748" w14:textId="77777777" w:rsidR="00995BD1" w:rsidRDefault="00995BD1" w:rsidP="00505217">
      <w:pPr>
        <w:widowControl/>
        <w:ind w:firstLineChars="100" w:firstLine="210"/>
        <w:textAlignment w:val="baseline"/>
        <w:rPr>
          <w:rFonts w:eastAsiaTheme="minorHAnsi" w:cs="ＭＳ Ｐゴシック"/>
          <w:kern w:val="0"/>
          <w:szCs w:val="21"/>
        </w:rPr>
      </w:pPr>
    </w:p>
    <w:p w14:paraId="580E7C42" w14:textId="77777777" w:rsidR="00340D1C" w:rsidRPr="00636AE2" w:rsidRDefault="00995BD1" w:rsidP="00995BD1">
      <w:pPr>
        <w:widowControl/>
        <w:spacing w:after="150"/>
        <w:jc w:val="left"/>
        <w:rPr>
          <w:rFonts w:asciiTheme="minorEastAsia" w:hAnsiTheme="minorEastAsia" w:cs="ＭＳ Ｐゴシック"/>
          <w:color w:val="333333"/>
          <w:kern w:val="0"/>
          <w:szCs w:val="21"/>
        </w:rPr>
      </w:pPr>
      <w:r w:rsidRPr="00995BD1">
        <w:rPr>
          <w:rFonts w:asciiTheme="minorEastAsia" w:hAnsiTheme="minorEastAsia" w:cs="ＭＳ Ｐゴシック"/>
          <w:b/>
          <w:color w:val="333333"/>
          <w:kern w:val="0"/>
          <w:szCs w:val="21"/>
        </w:rPr>
        <w:t>お願い：「川崎支部便り製本発行の基金」への寄付</w:t>
      </w:r>
      <w:r w:rsidRPr="00995BD1">
        <w:rPr>
          <w:rFonts w:asciiTheme="minorEastAsia" w:hAnsiTheme="minorEastAsia" w:cs="ＭＳ Ｐゴシック"/>
          <w:color w:val="333333"/>
          <w:kern w:val="0"/>
          <w:szCs w:val="21"/>
        </w:rPr>
        <w:t xml:space="preserve">　　　　　　　　　　　　　　　　　　</w:t>
      </w:r>
      <w:r w:rsidR="00340D1C" w:rsidRPr="00636AE2">
        <w:rPr>
          <w:rFonts w:asciiTheme="minorEastAsia" w:hAnsiTheme="minorEastAsia" w:cs="ＭＳ Ｐゴシック" w:hint="eastAsia"/>
          <w:color w:val="333333"/>
          <w:kern w:val="0"/>
          <w:szCs w:val="21"/>
        </w:rPr>
        <w:t xml:space="preserve">　　　　　　　　　　　　　　　　　　</w:t>
      </w:r>
      <w:r w:rsidRPr="00995BD1">
        <w:rPr>
          <w:rFonts w:asciiTheme="minorEastAsia" w:hAnsiTheme="minorEastAsia" w:cs="ＭＳ Ｐゴシック"/>
          <w:color w:val="333333"/>
          <w:kern w:val="0"/>
          <w:szCs w:val="21"/>
        </w:rPr>
        <w:t xml:space="preserve">キャッチコピー：足で見つめた川崎や世田谷の原点がここにあります。　　</w:t>
      </w:r>
    </w:p>
    <w:p w14:paraId="69865471" w14:textId="32291288" w:rsidR="00995BD1" w:rsidRPr="00995BD1" w:rsidRDefault="00995BD1" w:rsidP="00995BD1">
      <w:pPr>
        <w:widowControl/>
        <w:spacing w:after="150"/>
        <w:jc w:val="left"/>
        <w:rPr>
          <w:rFonts w:asciiTheme="minorEastAsia" w:hAnsiTheme="minorEastAsia" w:cs="ＭＳ Ｐゴシック"/>
          <w:color w:val="333333"/>
          <w:kern w:val="0"/>
          <w:szCs w:val="21"/>
        </w:rPr>
      </w:pPr>
      <w:r w:rsidRPr="00995BD1">
        <w:rPr>
          <w:rFonts w:asciiTheme="minorEastAsia" w:hAnsiTheme="minorEastAsia" w:cs="ＭＳ Ｐゴシック"/>
          <w:color w:val="333333"/>
          <w:kern w:val="0"/>
          <w:szCs w:val="21"/>
        </w:rPr>
        <w:t>主旨：川崎周辺の隠れた歴史場所や風土地を訪ね、また世田谷キャンパスがある世田谷にゆかりの人について、将来の記憶に残す記念誌として出版します。（約1年後の製本発行予定）　　　　　　　　　　　　　　　　　　　　　　　　　　　　　　　　　　　　　　　ご賛同いただける方は、</w:t>
      </w:r>
      <w:r w:rsidRPr="00995BD1">
        <w:rPr>
          <w:rFonts w:asciiTheme="minorEastAsia" w:hAnsiTheme="minorEastAsia" w:cs="ＭＳ Ｐゴシック"/>
          <w:color w:val="FF0000"/>
          <w:kern w:val="0"/>
          <w:szCs w:val="21"/>
        </w:rPr>
        <w:t>1口　2,000円</w:t>
      </w:r>
      <w:r w:rsidRPr="00995BD1">
        <w:rPr>
          <w:rFonts w:asciiTheme="minorEastAsia" w:hAnsiTheme="minorEastAsia" w:cs="ＭＳ Ｐゴシック"/>
          <w:color w:val="333333"/>
          <w:kern w:val="0"/>
          <w:szCs w:val="21"/>
        </w:rPr>
        <w:t>でお願いします。</w:t>
      </w:r>
    </w:p>
    <w:p w14:paraId="61625FEB" w14:textId="719DB0E6" w:rsidR="00995BD1" w:rsidRPr="00995BD1" w:rsidRDefault="00995BD1" w:rsidP="00995BD1">
      <w:pPr>
        <w:widowControl/>
        <w:spacing w:after="150"/>
        <w:jc w:val="left"/>
        <w:rPr>
          <w:rFonts w:asciiTheme="minorEastAsia" w:hAnsiTheme="minorEastAsia" w:cs="ＭＳ Ｐゴシック"/>
          <w:color w:val="333333"/>
          <w:kern w:val="0"/>
          <w:szCs w:val="21"/>
        </w:rPr>
      </w:pPr>
      <w:r w:rsidRPr="00995BD1">
        <w:rPr>
          <w:rFonts w:asciiTheme="minorEastAsia" w:hAnsiTheme="minorEastAsia" w:cs="ＭＳ Ｐゴシック"/>
          <w:color w:val="333333"/>
          <w:kern w:val="0"/>
          <w:szCs w:val="21"/>
        </w:rPr>
        <w:t xml:space="preserve">三菱UFJ銀行　駒沢大学駅前支店　（普通）　口座番号　0633094　　　　　　　　　　　　　</w:t>
      </w:r>
      <w:r w:rsidR="00340D1C" w:rsidRPr="00636AE2">
        <w:rPr>
          <w:rFonts w:asciiTheme="minorEastAsia" w:hAnsiTheme="minorEastAsia" w:cs="ＭＳ Ｐゴシック" w:hint="eastAsia"/>
          <w:color w:val="333333"/>
          <w:kern w:val="0"/>
          <w:szCs w:val="21"/>
        </w:rPr>
        <w:t xml:space="preserve">　　　　　　　　　　　　　　</w:t>
      </w:r>
      <w:r w:rsidRPr="00995BD1">
        <w:rPr>
          <w:rFonts w:asciiTheme="minorEastAsia" w:hAnsiTheme="minorEastAsia" w:cs="ＭＳ Ｐゴシック"/>
          <w:color w:val="333333"/>
          <w:kern w:val="0"/>
          <w:szCs w:val="21"/>
        </w:rPr>
        <w:t>名義：東京都市大学　校友会　川崎支部　支部便り発行基金　代表　山岸一雄</w:t>
      </w:r>
    </w:p>
    <w:p w14:paraId="1606B7A7" w14:textId="709CB920" w:rsidR="00995BD1" w:rsidRPr="00995BD1" w:rsidRDefault="00995BD1" w:rsidP="00995BD1">
      <w:pPr>
        <w:widowControl/>
        <w:spacing w:after="150"/>
        <w:jc w:val="left"/>
        <w:rPr>
          <w:rFonts w:asciiTheme="minorEastAsia" w:hAnsiTheme="minorEastAsia" w:cs="ＭＳ Ｐゴシック"/>
          <w:color w:val="333333"/>
          <w:kern w:val="0"/>
          <w:szCs w:val="21"/>
        </w:rPr>
      </w:pPr>
      <w:r w:rsidRPr="00995BD1">
        <w:rPr>
          <w:rFonts w:asciiTheme="minorEastAsia" w:hAnsiTheme="minorEastAsia" w:cs="ＭＳ Ｐゴシック"/>
          <w:color w:val="333333"/>
          <w:kern w:val="0"/>
          <w:szCs w:val="21"/>
        </w:rPr>
        <w:t>特典：「川崎支部便り製本」をお送りします。</w:t>
      </w:r>
      <w:r w:rsidR="00340D1C" w:rsidRPr="00636AE2">
        <w:rPr>
          <w:rFonts w:asciiTheme="minorEastAsia" w:hAnsiTheme="minorEastAsia" w:cs="ＭＳ Ｐゴシック" w:hint="eastAsia"/>
          <w:color w:val="333333"/>
          <w:kern w:val="0"/>
          <w:szCs w:val="21"/>
        </w:rPr>
        <w:t>（製本が出来次第－来年初めの予定）</w:t>
      </w:r>
    </w:p>
    <w:p w14:paraId="1AC0501F" w14:textId="7C8E3A21" w:rsidR="00995BD1" w:rsidRPr="00995BD1" w:rsidRDefault="00995BD1" w:rsidP="00995BD1">
      <w:pPr>
        <w:widowControl/>
        <w:spacing w:after="150"/>
        <w:jc w:val="left"/>
        <w:rPr>
          <w:rFonts w:asciiTheme="minorEastAsia" w:hAnsiTheme="minorEastAsia" w:cs="ＭＳ Ｐゴシック"/>
          <w:color w:val="333333"/>
          <w:kern w:val="0"/>
          <w:szCs w:val="21"/>
        </w:rPr>
      </w:pPr>
      <w:r w:rsidRPr="00995BD1">
        <w:rPr>
          <w:rFonts w:asciiTheme="minorEastAsia" w:hAnsiTheme="minorEastAsia" w:cs="ＭＳ Ｐゴシック"/>
          <w:color w:val="333333"/>
          <w:kern w:val="0"/>
          <w:szCs w:val="21"/>
        </w:rPr>
        <w:t xml:space="preserve">本文へのアクセス：https://tcu-alumni.jp/branch3/kawasaki　（川崎支部HP経由）　　　　　　　　　</w:t>
      </w:r>
      <w:r w:rsidR="00340D1C" w:rsidRPr="00636AE2">
        <w:rPr>
          <w:rFonts w:asciiTheme="minorEastAsia" w:hAnsiTheme="minorEastAsia" w:cs="ＭＳ Ｐゴシック" w:hint="eastAsia"/>
          <w:color w:val="333333"/>
          <w:kern w:val="0"/>
          <w:szCs w:val="21"/>
        </w:rPr>
        <w:t xml:space="preserve">　　　</w:t>
      </w:r>
      <w:r w:rsidRPr="00995BD1">
        <w:rPr>
          <w:rFonts w:asciiTheme="minorEastAsia" w:hAnsiTheme="minorEastAsia" w:cs="ＭＳ Ｐゴシック"/>
          <w:color w:val="333333"/>
          <w:kern w:val="0"/>
          <w:szCs w:val="21"/>
        </w:rPr>
        <w:t xml:space="preserve">　　https://tcu-alumni.jp/branch3/blogs/blog_entries_edit/add?frame_id=307</w:t>
      </w:r>
    </w:p>
    <w:p w14:paraId="5ECE6F8E" w14:textId="7758F55A" w:rsidR="00995BD1" w:rsidRPr="00995BD1" w:rsidRDefault="00995BD1" w:rsidP="00995BD1">
      <w:pPr>
        <w:widowControl/>
        <w:spacing w:after="150"/>
        <w:jc w:val="left"/>
        <w:rPr>
          <w:rFonts w:ascii="&amp;quot" w:eastAsia="ＭＳ Ｐゴシック" w:hAnsi="&amp;quot" w:cs="ＭＳ Ｐゴシック"/>
          <w:color w:val="333333"/>
          <w:kern w:val="0"/>
          <w:szCs w:val="21"/>
        </w:rPr>
      </w:pPr>
      <w:bookmarkStart w:id="0" w:name="_GoBack"/>
    </w:p>
    <w:bookmarkEnd w:id="0"/>
    <w:p w14:paraId="2EEB7FAC" w14:textId="77777777" w:rsidR="00995BD1" w:rsidRPr="00432672" w:rsidRDefault="00995BD1" w:rsidP="00505217">
      <w:pPr>
        <w:widowControl/>
        <w:ind w:firstLineChars="100" w:firstLine="210"/>
        <w:textAlignment w:val="baseline"/>
        <w:rPr>
          <w:rFonts w:eastAsiaTheme="minorHAnsi" w:cs="ＭＳ Ｐゴシック"/>
          <w:kern w:val="0"/>
          <w:szCs w:val="21"/>
        </w:rPr>
      </w:pPr>
    </w:p>
    <w:sectPr w:rsidR="00995BD1" w:rsidRPr="00432672" w:rsidSect="0094780B">
      <w:headerReference w:type="default" r:id="rId13"/>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36773" w14:textId="2419176E" w:rsidR="0067287C" w:rsidRDefault="0067287C">
    <w:pPr>
      <w:pStyle w:val="a3"/>
    </w:pPr>
    <w:r>
      <w:ptab w:relativeTo="margin" w:alignment="center" w:leader="none"/>
    </w:r>
    <w:r>
      <w:ptab w:relativeTo="margin" w:alignment="right" w:leader="none"/>
    </w:r>
    <w:r>
      <w:t>20</w:t>
    </w:r>
    <w:r w:rsidR="00CB45E7">
      <w:rPr>
        <w:rFonts w:hint="eastAsia"/>
      </w:rPr>
      <w:t>2</w:t>
    </w:r>
    <w:r w:rsidR="00CB45E7">
      <w:t>1</w:t>
    </w:r>
    <w:r>
      <w:t>/</w:t>
    </w:r>
    <w:r w:rsidR="00CB45E7">
      <w:t>02</w:t>
    </w:r>
    <w:r>
      <w:t>/</w:t>
    </w:r>
    <w:r w:rsidR="00CB45E7">
      <w:t>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80B"/>
    <w:rsid w:val="00003F33"/>
    <w:rsid w:val="00023D67"/>
    <w:rsid w:val="00027E78"/>
    <w:rsid w:val="0005595D"/>
    <w:rsid w:val="000A19E5"/>
    <w:rsid w:val="00125970"/>
    <w:rsid w:val="0015379E"/>
    <w:rsid w:val="00171C56"/>
    <w:rsid w:val="001777A3"/>
    <w:rsid w:val="001A5A1E"/>
    <w:rsid w:val="001C4536"/>
    <w:rsid w:val="001D0109"/>
    <w:rsid w:val="00204BF8"/>
    <w:rsid w:val="002129DE"/>
    <w:rsid w:val="00234ED0"/>
    <w:rsid w:val="0024454B"/>
    <w:rsid w:val="00246C59"/>
    <w:rsid w:val="002B386C"/>
    <w:rsid w:val="002E1E6D"/>
    <w:rsid w:val="002F7174"/>
    <w:rsid w:val="00316880"/>
    <w:rsid w:val="00322E0A"/>
    <w:rsid w:val="00336869"/>
    <w:rsid w:val="00340D1C"/>
    <w:rsid w:val="0034272A"/>
    <w:rsid w:val="00393752"/>
    <w:rsid w:val="003C191B"/>
    <w:rsid w:val="003C38F2"/>
    <w:rsid w:val="003E3973"/>
    <w:rsid w:val="004011A4"/>
    <w:rsid w:val="00403988"/>
    <w:rsid w:val="00432672"/>
    <w:rsid w:val="004457E1"/>
    <w:rsid w:val="00474C68"/>
    <w:rsid w:val="004763A0"/>
    <w:rsid w:val="00491F5A"/>
    <w:rsid w:val="004A2202"/>
    <w:rsid w:val="00505217"/>
    <w:rsid w:val="0053796B"/>
    <w:rsid w:val="0056691C"/>
    <w:rsid w:val="00572DA3"/>
    <w:rsid w:val="005D32F7"/>
    <w:rsid w:val="005E16CA"/>
    <w:rsid w:val="005E5944"/>
    <w:rsid w:val="005F4AE3"/>
    <w:rsid w:val="005F74DF"/>
    <w:rsid w:val="00636AE2"/>
    <w:rsid w:val="00652215"/>
    <w:rsid w:val="0067287C"/>
    <w:rsid w:val="00682B4C"/>
    <w:rsid w:val="006A761F"/>
    <w:rsid w:val="006C4E22"/>
    <w:rsid w:val="006D4E1F"/>
    <w:rsid w:val="0070732A"/>
    <w:rsid w:val="007559A8"/>
    <w:rsid w:val="007650E2"/>
    <w:rsid w:val="007A1381"/>
    <w:rsid w:val="007C483E"/>
    <w:rsid w:val="007D1FC9"/>
    <w:rsid w:val="00815DEF"/>
    <w:rsid w:val="008514F9"/>
    <w:rsid w:val="00857FE4"/>
    <w:rsid w:val="00860F9F"/>
    <w:rsid w:val="00870A2A"/>
    <w:rsid w:val="00877C71"/>
    <w:rsid w:val="00895092"/>
    <w:rsid w:val="008A02C2"/>
    <w:rsid w:val="008B5C73"/>
    <w:rsid w:val="008F0FFF"/>
    <w:rsid w:val="008F6BFC"/>
    <w:rsid w:val="00901E99"/>
    <w:rsid w:val="00906AD2"/>
    <w:rsid w:val="009113DA"/>
    <w:rsid w:val="009251C3"/>
    <w:rsid w:val="00926F49"/>
    <w:rsid w:val="0094780B"/>
    <w:rsid w:val="0095443C"/>
    <w:rsid w:val="00962036"/>
    <w:rsid w:val="009809C2"/>
    <w:rsid w:val="00995BD1"/>
    <w:rsid w:val="009D497B"/>
    <w:rsid w:val="00A3541E"/>
    <w:rsid w:val="00A53A1B"/>
    <w:rsid w:val="00A67800"/>
    <w:rsid w:val="00A9223D"/>
    <w:rsid w:val="00A9279C"/>
    <w:rsid w:val="00A97EA4"/>
    <w:rsid w:val="00AD0EB4"/>
    <w:rsid w:val="00AE1386"/>
    <w:rsid w:val="00AE4D07"/>
    <w:rsid w:val="00B06981"/>
    <w:rsid w:val="00B122BC"/>
    <w:rsid w:val="00B131D8"/>
    <w:rsid w:val="00B55468"/>
    <w:rsid w:val="00B55B3B"/>
    <w:rsid w:val="00B80260"/>
    <w:rsid w:val="00BA2CE6"/>
    <w:rsid w:val="00BA2DB9"/>
    <w:rsid w:val="00C25EA5"/>
    <w:rsid w:val="00C408FD"/>
    <w:rsid w:val="00C8657E"/>
    <w:rsid w:val="00CB45E7"/>
    <w:rsid w:val="00CB5986"/>
    <w:rsid w:val="00CF0D0B"/>
    <w:rsid w:val="00CF5002"/>
    <w:rsid w:val="00D15155"/>
    <w:rsid w:val="00D4348E"/>
    <w:rsid w:val="00D914A3"/>
    <w:rsid w:val="00DB41E4"/>
    <w:rsid w:val="00DC3A77"/>
    <w:rsid w:val="00DD1462"/>
    <w:rsid w:val="00DE31AD"/>
    <w:rsid w:val="00DF3306"/>
    <w:rsid w:val="00E42A79"/>
    <w:rsid w:val="00E65F34"/>
    <w:rsid w:val="00E8775E"/>
    <w:rsid w:val="00E9649C"/>
    <w:rsid w:val="00EB62D0"/>
    <w:rsid w:val="00EC2A10"/>
    <w:rsid w:val="00EF6856"/>
    <w:rsid w:val="00F22F9A"/>
    <w:rsid w:val="00F30CBB"/>
    <w:rsid w:val="00F3527A"/>
    <w:rsid w:val="00F51A31"/>
    <w:rsid w:val="00F65F68"/>
    <w:rsid w:val="00F83CAB"/>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7A13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950935785">
      <w:bodyDiv w:val="1"/>
      <w:marLeft w:val="0"/>
      <w:marRight w:val="0"/>
      <w:marTop w:val="0"/>
      <w:marBottom w:val="0"/>
      <w:divBdr>
        <w:top w:val="none" w:sz="0" w:space="0" w:color="auto"/>
        <w:left w:val="none" w:sz="0" w:space="0" w:color="auto"/>
        <w:bottom w:val="none" w:sz="0" w:space="0" w:color="auto"/>
        <w:right w:val="none" w:sz="0" w:space="0" w:color="auto"/>
      </w:divBdr>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 w:id="150143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_yamagishi@6kou.co.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149D5-FA39-4874-A00B-BD1AD131C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559</Words>
  <Characters>3192</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山岸一雄</cp:lastModifiedBy>
  <cp:revision>4</cp:revision>
  <dcterms:created xsi:type="dcterms:W3CDTF">2021-02-25T11:41:00Z</dcterms:created>
  <dcterms:modified xsi:type="dcterms:W3CDTF">2021-02-25T11:47:00Z</dcterms:modified>
</cp:coreProperties>
</file>