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98F" w:rsidRDefault="00B04481">
      <w:r>
        <w:rPr>
          <w:rFonts w:hint="eastAsia"/>
        </w:rPr>
        <w:t xml:space="preserve">　　　　</w:t>
      </w:r>
      <w:r w:rsidR="002F098F">
        <w:rPr>
          <w:rFonts w:hint="eastAsia"/>
        </w:rPr>
        <w:t xml:space="preserve">　　　　　　　　　　　　　　　　　　　　　　　　　　　　</w:t>
      </w:r>
      <w:r w:rsidR="002F098F">
        <w:rPr>
          <w:rFonts w:hint="eastAsia"/>
        </w:rPr>
        <w:t>2018.</w:t>
      </w:r>
      <w:r w:rsidR="00D47997">
        <w:rPr>
          <w:rFonts w:hint="eastAsia"/>
        </w:rPr>
        <w:t>11</w:t>
      </w:r>
      <w:r w:rsidR="002F098F">
        <w:rPr>
          <w:rFonts w:hint="eastAsia"/>
        </w:rPr>
        <w:t>.</w:t>
      </w:r>
      <w:r w:rsidR="00D47997">
        <w:rPr>
          <w:rFonts w:hint="eastAsia"/>
        </w:rPr>
        <w:t>27</w:t>
      </w:r>
      <w:r w:rsidR="00BF2C41">
        <w:rPr>
          <w:rFonts w:hint="eastAsia"/>
        </w:rPr>
        <w:t>（</w:t>
      </w:r>
      <w:r w:rsidR="00D47997">
        <w:rPr>
          <w:rFonts w:hint="eastAsia"/>
        </w:rPr>
        <w:t>火</w:t>
      </w:r>
      <w:r w:rsidR="002F098F">
        <w:rPr>
          <w:rFonts w:hint="eastAsia"/>
        </w:rPr>
        <w:t>）</w:t>
      </w:r>
    </w:p>
    <w:p w:rsidR="00775B0C" w:rsidRDefault="00B04481" w:rsidP="002F098F">
      <w:pPr>
        <w:ind w:firstLineChars="300" w:firstLine="843"/>
        <w:rPr>
          <w:b/>
          <w:sz w:val="28"/>
          <w:szCs w:val="28"/>
        </w:rPr>
      </w:pPr>
      <w:r w:rsidRPr="00B04481">
        <w:rPr>
          <w:rFonts w:hint="eastAsia"/>
          <w:b/>
          <w:sz w:val="28"/>
          <w:szCs w:val="28"/>
        </w:rPr>
        <w:t>川崎支部便り（定期便）</w:t>
      </w:r>
      <w:r>
        <w:rPr>
          <w:rFonts w:hint="eastAsia"/>
          <w:b/>
          <w:sz w:val="28"/>
          <w:szCs w:val="28"/>
        </w:rPr>
        <w:t>（</w:t>
      </w:r>
      <w:r>
        <w:rPr>
          <w:rFonts w:hint="eastAsia"/>
          <w:b/>
          <w:sz w:val="28"/>
          <w:szCs w:val="28"/>
        </w:rPr>
        <w:t>201</w:t>
      </w:r>
      <w:r w:rsidR="00361F3C">
        <w:rPr>
          <w:rFonts w:hint="eastAsia"/>
          <w:b/>
          <w:sz w:val="28"/>
          <w:szCs w:val="28"/>
        </w:rPr>
        <w:t>8</w:t>
      </w:r>
      <w:r>
        <w:rPr>
          <w:rFonts w:hint="eastAsia"/>
          <w:b/>
          <w:sz w:val="28"/>
          <w:szCs w:val="28"/>
        </w:rPr>
        <w:t>年</w:t>
      </w:r>
      <w:r w:rsidR="00843AF7">
        <w:rPr>
          <w:rFonts w:hint="eastAsia"/>
          <w:b/>
          <w:sz w:val="28"/>
          <w:szCs w:val="28"/>
        </w:rPr>
        <w:t>第</w:t>
      </w:r>
      <w:r w:rsidR="00361F3C">
        <w:rPr>
          <w:rFonts w:hint="eastAsia"/>
          <w:b/>
          <w:sz w:val="28"/>
          <w:szCs w:val="28"/>
        </w:rPr>
        <w:t>10</w:t>
      </w:r>
      <w:r w:rsidR="00843AF7">
        <w:rPr>
          <w:rFonts w:hint="eastAsia"/>
          <w:b/>
          <w:sz w:val="28"/>
          <w:szCs w:val="28"/>
        </w:rPr>
        <w:t>号</w:t>
      </w:r>
      <w:r w:rsidR="00C646E7">
        <w:rPr>
          <w:rFonts w:hint="eastAsia"/>
          <w:b/>
          <w:sz w:val="28"/>
          <w:szCs w:val="28"/>
        </w:rPr>
        <w:t xml:space="preserve">　</w:t>
      </w:r>
      <w:r w:rsidR="00361F3C">
        <w:rPr>
          <w:rFonts w:hint="eastAsia"/>
          <w:b/>
          <w:sz w:val="28"/>
          <w:szCs w:val="28"/>
        </w:rPr>
        <w:t>1</w:t>
      </w:r>
      <w:r w:rsidR="00822E56">
        <w:rPr>
          <w:rFonts w:hint="eastAsia"/>
          <w:b/>
          <w:sz w:val="28"/>
          <w:szCs w:val="28"/>
        </w:rPr>
        <w:t>2</w:t>
      </w:r>
      <w:r w:rsidR="00AD3C90">
        <w:rPr>
          <w:rFonts w:hint="eastAsia"/>
          <w:b/>
          <w:sz w:val="28"/>
          <w:szCs w:val="28"/>
        </w:rPr>
        <w:t>月</w:t>
      </w:r>
      <w:r>
        <w:rPr>
          <w:rFonts w:hint="eastAsia"/>
          <w:b/>
          <w:sz w:val="28"/>
          <w:szCs w:val="28"/>
        </w:rPr>
        <w:t>号）</w:t>
      </w:r>
    </w:p>
    <w:p w:rsidR="00BF2C41" w:rsidRDefault="00BF2C41">
      <w:pPr>
        <w:rPr>
          <w:sz w:val="22"/>
        </w:rPr>
      </w:pPr>
      <w:r>
        <w:rPr>
          <w:rFonts w:hint="eastAsia"/>
          <w:b/>
          <w:sz w:val="28"/>
          <w:szCs w:val="28"/>
        </w:rPr>
        <w:t xml:space="preserve">　</w:t>
      </w:r>
      <w:r w:rsidR="00C2291C">
        <w:rPr>
          <w:rFonts w:hint="eastAsia"/>
          <w:b/>
          <w:sz w:val="28"/>
          <w:szCs w:val="28"/>
        </w:rPr>
        <w:t xml:space="preserve">　</w:t>
      </w:r>
      <w:r w:rsidR="002F098F" w:rsidRPr="002F098F">
        <w:rPr>
          <w:rFonts w:hint="eastAsia"/>
          <w:b/>
          <w:sz w:val="24"/>
          <w:szCs w:val="24"/>
        </w:rPr>
        <w:t>（オープンで各自が主役</w:t>
      </w:r>
      <w:r w:rsidR="00F207C4">
        <w:rPr>
          <w:rFonts w:hint="eastAsia"/>
          <w:b/>
          <w:sz w:val="24"/>
          <w:szCs w:val="24"/>
        </w:rPr>
        <w:t>：</w:t>
      </w:r>
      <w:r w:rsidR="002F098F">
        <w:rPr>
          <w:rFonts w:hint="eastAsia"/>
          <w:b/>
          <w:sz w:val="24"/>
          <w:szCs w:val="24"/>
        </w:rPr>
        <w:t>川崎</w:t>
      </w:r>
      <w:r w:rsidR="002F098F" w:rsidRPr="002F098F">
        <w:rPr>
          <w:rFonts w:hint="eastAsia"/>
          <w:b/>
          <w:sz w:val="24"/>
          <w:szCs w:val="24"/>
        </w:rPr>
        <w:t>支部）</w:t>
      </w:r>
      <w:r w:rsidR="00B04481">
        <w:rPr>
          <w:rFonts w:hint="eastAsia"/>
          <w:b/>
          <w:sz w:val="28"/>
          <w:szCs w:val="28"/>
        </w:rPr>
        <w:t xml:space="preserve">　</w:t>
      </w:r>
      <w:r w:rsidR="00B04481" w:rsidRPr="00B04481">
        <w:rPr>
          <w:rFonts w:hint="eastAsia"/>
          <w:sz w:val="22"/>
        </w:rPr>
        <w:t>川崎支部</w:t>
      </w:r>
      <w:r>
        <w:rPr>
          <w:rFonts w:hint="eastAsia"/>
          <w:sz w:val="22"/>
        </w:rPr>
        <w:t>支部長　赤津　武雄</w:t>
      </w:r>
      <w:r w:rsidR="008529B5">
        <w:rPr>
          <w:rFonts w:hint="eastAsia"/>
          <w:sz w:val="22"/>
        </w:rPr>
        <w:t xml:space="preserve">　</w:t>
      </w:r>
    </w:p>
    <w:p w:rsidR="00B04481" w:rsidRDefault="008529B5" w:rsidP="00921F40">
      <w:pPr>
        <w:ind w:firstLineChars="2550" w:firstLine="5610"/>
        <w:rPr>
          <w:sz w:val="22"/>
        </w:rPr>
      </w:pPr>
      <w:r>
        <w:rPr>
          <w:rFonts w:hint="eastAsia"/>
          <w:sz w:val="22"/>
        </w:rPr>
        <w:t>（</w:t>
      </w:r>
      <w:r w:rsidR="003E7358">
        <w:rPr>
          <w:rFonts w:hint="eastAsia"/>
          <w:sz w:val="22"/>
        </w:rPr>
        <w:t>執筆</w:t>
      </w:r>
      <w:r w:rsidR="00921F40">
        <w:rPr>
          <w:rFonts w:hint="eastAsia"/>
          <w:sz w:val="22"/>
        </w:rPr>
        <w:t>者</w:t>
      </w:r>
      <w:r w:rsidR="00130ECC">
        <w:rPr>
          <w:rFonts w:hint="eastAsia"/>
          <w:sz w:val="22"/>
        </w:rPr>
        <w:t xml:space="preserve">　河合</w:t>
      </w:r>
      <w:r w:rsidR="00C309CA">
        <w:rPr>
          <w:rFonts w:hint="eastAsia"/>
          <w:sz w:val="22"/>
        </w:rPr>
        <w:t>・山岸</w:t>
      </w:r>
      <w:r w:rsidR="00130ECC">
        <w:rPr>
          <w:rFonts w:hint="eastAsia"/>
          <w:sz w:val="22"/>
        </w:rPr>
        <w:t>）</w:t>
      </w:r>
    </w:p>
    <w:p w:rsidR="00B04481" w:rsidRPr="002F098F" w:rsidRDefault="00B04481">
      <w:pPr>
        <w:rPr>
          <w:sz w:val="22"/>
        </w:rPr>
      </w:pPr>
    </w:p>
    <w:p w:rsidR="00B04481" w:rsidRPr="004313DB" w:rsidRDefault="00B04481">
      <w:pPr>
        <w:rPr>
          <w:rFonts w:asciiTheme="minorEastAsia" w:hAnsiTheme="minorEastAsia"/>
          <w:sz w:val="22"/>
        </w:rPr>
      </w:pPr>
      <w:r>
        <w:rPr>
          <w:rFonts w:hint="eastAsia"/>
          <w:sz w:val="22"/>
        </w:rPr>
        <w:t xml:space="preserve">　</w:t>
      </w:r>
      <w:r w:rsidRPr="004313DB">
        <w:rPr>
          <w:rFonts w:asciiTheme="minorEastAsia" w:hAnsiTheme="minorEastAsia" w:hint="eastAsia"/>
          <w:sz w:val="22"/>
        </w:rPr>
        <w:t>川崎支部の皆さん、お元気でしょうか。</w:t>
      </w:r>
    </w:p>
    <w:p w:rsidR="004313DB" w:rsidRPr="004313DB" w:rsidRDefault="000E6569">
      <w:pPr>
        <w:rPr>
          <w:rFonts w:asciiTheme="minorEastAsia" w:hAnsiTheme="minorEastAsia"/>
          <w:sz w:val="22"/>
        </w:rPr>
      </w:pPr>
      <w:r w:rsidRPr="004313DB">
        <w:rPr>
          <w:rFonts w:asciiTheme="minorEastAsia" w:hAnsiTheme="minorEastAsia" w:hint="eastAsia"/>
          <w:sz w:val="22"/>
        </w:rPr>
        <w:t xml:space="preserve">　</w:t>
      </w:r>
      <w:r w:rsidR="00581BC7" w:rsidRPr="004313DB">
        <w:rPr>
          <w:rFonts w:asciiTheme="minorEastAsia" w:hAnsiTheme="minorEastAsia" w:hint="eastAsia"/>
          <w:sz w:val="22"/>
        </w:rPr>
        <w:t>先月の</w:t>
      </w:r>
      <w:r w:rsidR="00AD3C90" w:rsidRPr="004313DB">
        <w:rPr>
          <w:rFonts w:asciiTheme="minorEastAsia" w:hAnsiTheme="minorEastAsia" w:hint="eastAsia"/>
          <w:sz w:val="22"/>
        </w:rPr>
        <w:t>川崎便り</w:t>
      </w:r>
      <w:r w:rsidR="00581BC7" w:rsidRPr="004313DB">
        <w:rPr>
          <w:rFonts w:asciiTheme="minorEastAsia" w:hAnsiTheme="minorEastAsia" w:hint="eastAsia"/>
          <w:sz w:val="22"/>
        </w:rPr>
        <w:t>はお楽しみ頂けたでしょうか。</w:t>
      </w:r>
    </w:p>
    <w:p w:rsidR="004313DB" w:rsidRPr="004313DB" w:rsidRDefault="004313DB">
      <w:pPr>
        <w:rPr>
          <w:rFonts w:asciiTheme="minorEastAsia" w:hAnsiTheme="minorEastAsia"/>
          <w:sz w:val="22"/>
        </w:rPr>
      </w:pPr>
      <w:r w:rsidRPr="004313DB">
        <w:rPr>
          <w:rFonts w:asciiTheme="minorEastAsia" w:hAnsiTheme="minorEastAsia" w:hint="eastAsia"/>
          <w:sz w:val="22"/>
        </w:rPr>
        <w:t xml:space="preserve">　さあ秋になりました。ちょっと空を見上げてみませんか。子供頃には星空が奇麗に見えましたが、今はなかなか見えません。でも、目を凝らすと見えます。西の空には「夏の大三角」がまだ見え、南西の低い空には火星（-2等級～0等級）が明るく目立っています。南の低い空には、秋の星座でただ一つの1等星ホーマルハウト（みなみのうお座）、天頂近くには「秋の四角」も見えます。さらに、北側には5つの星がWの形に並んだカシオペヤ座を使って北極星を見つけることが出来ます。東の空にはカペラ（ぎょしゃ座）（マツダの車の名前ですね）やアルデバラン（おうし座）等、冬の1等星も見られるようになります。</w:t>
      </w:r>
    </w:p>
    <w:p w:rsidR="004313DB" w:rsidRPr="004313DB" w:rsidRDefault="004313DB">
      <w:pPr>
        <w:rPr>
          <w:rFonts w:asciiTheme="minorEastAsia" w:hAnsiTheme="minorEastAsia"/>
          <w:sz w:val="22"/>
        </w:rPr>
      </w:pPr>
      <w:r w:rsidRPr="004313DB">
        <w:rPr>
          <w:rFonts w:asciiTheme="minorEastAsia" w:hAnsiTheme="minorEastAsia" w:hint="eastAsia"/>
          <w:sz w:val="22"/>
        </w:rPr>
        <w:t xml:space="preserve">　秋の四角はカシオペヤ座の下で、うお座とペガスス座に挟まれています。2018年の天文現象は1/31と7/28は皆既月食7/31は火星が大接近（2003年以来15年ぶり）、9/24は中秋の名月、12/14はふたご座流星群が極大（12/14夜から15朝にかけて絶好の観測機会）です。</w:t>
      </w:r>
    </w:p>
    <w:p w:rsidR="00725AC1" w:rsidRPr="004313DB" w:rsidRDefault="00150E33" w:rsidP="004313DB">
      <w:pPr>
        <w:ind w:firstLineChars="100" w:firstLine="220"/>
        <w:rPr>
          <w:rFonts w:asciiTheme="minorEastAsia" w:hAnsiTheme="minorEastAsia"/>
          <w:sz w:val="22"/>
        </w:rPr>
      </w:pPr>
      <w:r w:rsidRPr="004313DB">
        <w:rPr>
          <w:rFonts w:asciiTheme="minorEastAsia" w:hAnsiTheme="minorEastAsia" w:hint="eastAsia"/>
          <w:sz w:val="22"/>
        </w:rPr>
        <w:t>映画監督の宮崎駿の作品では、例えば「風立ちぬ」の有名な話ですが、あの映画に登場する九六式戦闘機や零戦などのプロベラオンを初め、蒸気機関車の蒸気、車のエンジン音等の効果痕は、すべて人間の声で作られています。この様な「機械を生命的に見る感覚」は「生の感情」（合理的なモノサシでは測ることの出来ない、生きることの実感）です。</w:t>
      </w:r>
    </w:p>
    <w:p w:rsidR="000E6569" w:rsidRPr="004313DB" w:rsidRDefault="000E6569">
      <w:pPr>
        <w:rPr>
          <w:rFonts w:asciiTheme="minorEastAsia" w:hAnsiTheme="minorEastAsia"/>
          <w:sz w:val="22"/>
        </w:rPr>
      </w:pPr>
      <w:r w:rsidRPr="004313DB">
        <w:rPr>
          <w:rFonts w:asciiTheme="minorEastAsia" w:hAnsiTheme="minorEastAsia" w:hint="eastAsia"/>
          <w:sz w:val="22"/>
        </w:rPr>
        <w:t>今回</w:t>
      </w:r>
      <w:r w:rsidR="00581BC7" w:rsidRPr="004313DB">
        <w:rPr>
          <w:rFonts w:asciiTheme="minorEastAsia" w:hAnsiTheme="minorEastAsia" w:hint="eastAsia"/>
          <w:sz w:val="22"/>
        </w:rPr>
        <w:t>は</w:t>
      </w:r>
      <w:r w:rsidR="00AD3C90" w:rsidRPr="004313DB">
        <w:rPr>
          <w:rFonts w:asciiTheme="minorEastAsia" w:hAnsiTheme="minorEastAsia" w:hint="eastAsia"/>
          <w:sz w:val="22"/>
        </w:rPr>
        <w:t>二</w:t>
      </w:r>
      <w:r w:rsidR="003011C2" w:rsidRPr="004313DB">
        <w:rPr>
          <w:rFonts w:asciiTheme="minorEastAsia" w:hAnsiTheme="minorEastAsia" w:hint="eastAsia"/>
          <w:sz w:val="22"/>
        </w:rPr>
        <w:t>ケ</w:t>
      </w:r>
      <w:r w:rsidR="00AD3C90" w:rsidRPr="004313DB">
        <w:rPr>
          <w:rFonts w:asciiTheme="minorEastAsia" w:hAnsiTheme="minorEastAsia" w:hint="eastAsia"/>
          <w:sz w:val="22"/>
        </w:rPr>
        <w:t>領</w:t>
      </w:r>
      <w:r w:rsidR="003011C2" w:rsidRPr="004313DB">
        <w:rPr>
          <w:rFonts w:asciiTheme="minorEastAsia" w:hAnsiTheme="minorEastAsia" w:hint="eastAsia"/>
          <w:sz w:val="22"/>
        </w:rPr>
        <w:t>用</w:t>
      </w:r>
      <w:r w:rsidR="00AD3C90" w:rsidRPr="004313DB">
        <w:rPr>
          <w:rFonts w:asciiTheme="minorEastAsia" w:hAnsiTheme="minorEastAsia" w:hint="eastAsia"/>
          <w:sz w:val="22"/>
        </w:rPr>
        <w:t>水</w:t>
      </w:r>
      <w:r w:rsidR="00361F3C" w:rsidRPr="004313DB">
        <w:rPr>
          <w:rFonts w:asciiTheme="minorEastAsia" w:hAnsiTheme="minorEastAsia" w:hint="eastAsia"/>
          <w:sz w:val="22"/>
        </w:rPr>
        <w:t>④</w:t>
      </w:r>
      <w:r w:rsidR="00581BC7" w:rsidRPr="004313DB">
        <w:rPr>
          <w:rFonts w:asciiTheme="minorEastAsia" w:hAnsiTheme="minorEastAsia" w:hint="eastAsia"/>
          <w:sz w:val="22"/>
        </w:rPr>
        <w:t>についてです。</w:t>
      </w:r>
      <w:r w:rsidR="002B321A" w:rsidRPr="004313DB">
        <w:rPr>
          <w:rFonts w:asciiTheme="minorEastAsia" w:hAnsiTheme="minorEastAsia" w:hint="eastAsia"/>
          <w:sz w:val="22"/>
        </w:rPr>
        <w:t>気楽にお付き合い願います</w:t>
      </w:r>
      <w:r w:rsidRPr="004313DB">
        <w:rPr>
          <w:rFonts w:asciiTheme="minorEastAsia" w:hAnsiTheme="minorEastAsia" w:hint="eastAsia"/>
          <w:sz w:val="22"/>
        </w:rPr>
        <w:t>。</w:t>
      </w:r>
    </w:p>
    <w:p w:rsidR="00E556A8" w:rsidRPr="004313DB" w:rsidRDefault="00E556A8">
      <w:pPr>
        <w:rPr>
          <w:rFonts w:asciiTheme="minorEastAsia" w:hAnsiTheme="minorEastAsia"/>
          <w:sz w:val="22"/>
        </w:rPr>
      </w:pPr>
    </w:p>
    <w:p w:rsidR="005346E3" w:rsidRDefault="002B321A" w:rsidP="002B321A">
      <w:pPr>
        <w:rPr>
          <w:b/>
          <w:sz w:val="24"/>
          <w:szCs w:val="24"/>
        </w:rPr>
      </w:pPr>
      <w:r w:rsidRPr="002B321A">
        <w:rPr>
          <w:rFonts w:hint="eastAsia"/>
          <w:b/>
          <w:sz w:val="24"/>
          <w:szCs w:val="24"/>
          <w:bdr w:val="single" w:sz="4" w:space="0" w:color="auto"/>
        </w:rPr>
        <w:t>川　崎　点　描</w:t>
      </w:r>
      <w:r w:rsidRPr="002B321A">
        <w:rPr>
          <w:rFonts w:hint="eastAsia"/>
          <w:b/>
          <w:sz w:val="24"/>
          <w:szCs w:val="24"/>
        </w:rPr>
        <w:t xml:space="preserve">　</w:t>
      </w:r>
      <w:r>
        <w:rPr>
          <w:rFonts w:hint="eastAsia"/>
          <w:b/>
          <w:sz w:val="24"/>
          <w:szCs w:val="24"/>
        </w:rPr>
        <w:t>（</w:t>
      </w:r>
      <w:r w:rsidR="00AD3C90">
        <w:rPr>
          <w:rFonts w:hint="eastAsia"/>
          <w:b/>
          <w:sz w:val="24"/>
          <w:szCs w:val="24"/>
        </w:rPr>
        <w:t>二ケ領</w:t>
      </w:r>
      <w:r w:rsidR="003011C2">
        <w:rPr>
          <w:rFonts w:hint="eastAsia"/>
          <w:b/>
          <w:sz w:val="24"/>
          <w:szCs w:val="24"/>
        </w:rPr>
        <w:t>用</w:t>
      </w:r>
      <w:r w:rsidR="00AD3C90">
        <w:rPr>
          <w:rFonts w:hint="eastAsia"/>
          <w:b/>
          <w:sz w:val="24"/>
          <w:szCs w:val="24"/>
        </w:rPr>
        <w:t>水</w:t>
      </w:r>
      <w:r w:rsidR="00361F3C">
        <w:rPr>
          <w:rFonts w:hint="eastAsia"/>
          <w:b/>
          <w:sz w:val="24"/>
          <w:szCs w:val="24"/>
        </w:rPr>
        <w:t>④</w:t>
      </w:r>
      <w:r>
        <w:rPr>
          <w:rFonts w:hint="eastAsia"/>
          <w:b/>
          <w:sz w:val="24"/>
          <w:szCs w:val="24"/>
        </w:rPr>
        <w:t>）</w:t>
      </w:r>
    </w:p>
    <w:p w:rsidR="000945BF" w:rsidRPr="002B321A" w:rsidRDefault="000945BF" w:rsidP="002B321A">
      <w:pPr>
        <w:rPr>
          <w:b/>
          <w:sz w:val="24"/>
          <w:szCs w:val="24"/>
        </w:rPr>
      </w:pPr>
    </w:p>
    <w:p w:rsidR="00725AC1" w:rsidRDefault="00725AC1" w:rsidP="000945BF">
      <w:pPr>
        <w:ind w:firstLineChars="100" w:firstLine="220"/>
        <w:rPr>
          <w:rFonts w:asciiTheme="minorEastAsia" w:hAnsiTheme="minorEastAsia"/>
          <w:color w:val="333333"/>
          <w:sz w:val="22"/>
        </w:rPr>
      </w:pPr>
      <w:r>
        <w:rPr>
          <w:rFonts w:asciiTheme="minorEastAsia" w:hAnsiTheme="minorEastAsia" w:hint="eastAsia"/>
          <w:color w:val="333333"/>
          <w:sz w:val="22"/>
        </w:rPr>
        <w:t>ここで</w:t>
      </w:r>
      <w:r w:rsidR="004324C4">
        <w:rPr>
          <w:rFonts w:asciiTheme="minorEastAsia" w:hAnsiTheme="minorEastAsia" w:hint="eastAsia"/>
          <w:color w:val="333333"/>
          <w:sz w:val="22"/>
        </w:rPr>
        <w:t>二ケ領用水</w:t>
      </w:r>
      <w:r>
        <w:rPr>
          <w:rFonts w:asciiTheme="minorEastAsia" w:hAnsiTheme="minorEastAsia" w:hint="eastAsia"/>
          <w:color w:val="333333"/>
          <w:sz w:val="22"/>
        </w:rPr>
        <w:t>、円筒分水の復習をしましょう。</w:t>
      </w:r>
      <w:r w:rsidRPr="00725AC1">
        <w:rPr>
          <w:rFonts w:asciiTheme="minorEastAsia" w:hAnsiTheme="minorEastAsia" w:hint="eastAsia"/>
          <w:color w:val="333333"/>
          <w:sz w:val="22"/>
        </w:rPr>
        <w:t>多摩川は1589年（天正17年）頃北遷しほぼ現在の流れに変わり、小泉次太夫が稲城・川崎二領用水開発奉行として登用され、二ケ領用水の灌漑が始まりました。二ケ領用水と大山街道が交差するのは、溝の口下宿の大石橋で1821年（文政4年）溝の口騒動は橋際の名主丸屋</w:t>
      </w:r>
      <w:r>
        <w:rPr>
          <w:rFonts w:asciiTheme="minorEastAsia" w:hAnsiTheme="minorEastAsia" w:hint="eastAsia"/>
          <w:color w:val="333333"/>
          <w:sz w:val="22"/>
        </w:rPr>
        <w:t>（二ケ領用水と大山街道の交点の大石橋</w:t>
      </w:r>
      <w:r w:rsidR="009F08E9">
        <w:rPr>
          <w:rFonts w:asciiTheme="minorEastAsia" w:hAnsiTheme="minorEastAsia" w:hint="eastAsia"/>
          <w:color w:val="333333"/>
          <w:sz w:val="22"/>
        </w:rPr>
        <w:t>（下記写真参照）</w:t>
      </w:r>
      <w:r>
        <w:rPr>
          <w:rFonts w:asciiTheme="minorEastAsia" w:hAnsiTheme="minorEastAsia" w:hint="eastAsia"/>
          <w:color w:val="333333"/>
          <w:sz w:val="22"/>
        </w:rPr>
        <w:t>と大山街道ふるさと館の中間位置）</w:t>
      </w:r>
      <w:r w:rsidRPr="00725AC1">
        <w:rPr>
          <w:rFonts w:asciiTheme="minorEastAsia" w:hAnsiTheme="minorEastAsia" w:hint="eastAsia"/>
          <w:color w:val="333333"/>
          <w:sz w:val="22"/>
        </w:rPr>
        <w:t>で起きたためですこの二ケ領用水に架橋されている大石橋は、耐久性が高いので万年橋といわれ、以前は二枚の大きな石で架けられていたそうです。</w:t>
      </w:r>
    </w:p>
    <w:p w:rsidR="00725AC1" w:rsidRDefault="00725AC1" w:rsidP="000945BF">
      <w:pPr>
        <w:ind w:firstLineChars="100" w:firstLine="220"/>
        <w:rPr>
          <w:rFonts w:asciiTheme="minorEastAsia" w:hAnsiTheme="minorEastAsia"/>
          <w:color w:val="333333"/>
          <w:sz w:val="22"/>
        </w:rPr>
      </w:pPr>
      <w:r>
        <w:rPr>
          <w:rFonts w:asciiTheme="minorEastAsia" w:hAnsiTheme="minorEastAsia" w:hint="eastAsia"/>
          <w:color w:val="333333"/>
          <w:sz w:val="22"/>
        </w:rPr>
        <w:lastRenderedPageBreak/>
        <w:t>久地の円筒分水です。多摩川</w:t>
      </w:r>
      <w:r w:rsidRPr="00725AC1">
        <w:rPr>
          <w:rFonts w:asciiTheme="minorEastAsia" w:hAnsiTheme="minorEastAsia" w:hint="eastAsia"/>
          <w:color w:val="333333"/>
          <w:sz w:val="22"/>
        </w:rPr>
        <w:t>の水を中野島取水口、宿河原の取水口から久地で合流させ、久地の円筒分水（分量樋）で四つに分け、橘樹郡の田に水を通しました。それまでは周辺農村の耕地面積に応じた水量比率を保とうとしましたが、水量を巡る争いが絶えませんでした。工事は1599年（慶長4年）に川崎領から始められましたが、難工事の為に15年の歳月を要し、同16年に完成しました。正確な分水装置の機能を持ったこの円筒分水は、サイフォンの原理を利用し、国の登録有形文化財になっています。</w:t>
      </w:r>
    </w:p>
    <w:p w:rsidR="00725AC1" w:rsidRDefault="00725AC1" w:rsidP="000945BF">
      <w:pPr>
        <w:ind w:firstLineChars="100" w:firstLine="220"/>
        <w:rPr>
          <w:rFonts w:asciiTheme="minorEastAsia" w:hAnsiTheme="minorEastAsia"/>
          <w:color w:val="333333"/>
          <w:sz w:val="22"/>
        </w:rPr>
      </w:pPr>
      <w:r w:rsidRPr="00725AC1">
        <w:rPr>
          <w:rFonts w:asciiTheme="minorEastAsia" w:hAnsiTheme="minorEastAsia" w:hint="eastAsia"/>
          <w:color w:val="333333"/>
          <w:sz w:val="22"/>
        </w:rPr>
        <w:t>溝の口駅十字路</w:t>
      </w:r>
      <w:r>
        <w:rPr>
          <w:rFonts w:asciiTheme="minorEastAsia" w:hAnsiTheme="minorEastAsia" w:hint="eastAsia"/>
          <w:color w:val="333333"/>
          <w:sz w:val="22"/>
        </w:rPr>
        <w:t>の右側手前角に、以前は旅籠亀屋（大石橋と溝の口駅入口の表示の間で</w:t>
      </w:r>
      <w:r w:rsidRPr="00725AC1">
        <w:rPr>
          <w:rFonts w:asciiTheme="minorEastAsia" w:hAnsiTheme="minorEastAsia" w:hint="eastAsia"/>
          <w:color w:val="333333"/>
          <w:sz w:val="22"/>
        </w:rPr>
        <w:t>溝口神社の近く）が有り、国木田独歩の碑が立っていました。国木田独歩が訪れた頃は、生糸の輸出が盛んで、養蚕の時期になると群馬県や長野県から繭の仲買人が来て泊まり込んでいたそうです。亀屋戦前は割烹旅館を開き、廃業前まで「結婚式場、日本料理店等を経営していました。</w:t>
      </w:r>
    </w:p>
    <w:p w:rsidR="0012424D" w:rsidRDefault="0012424D" w:rsidP="000945BF">
      <w:pPr>
        <w:ind w:firstLineChars="100" w:firstLine="220"/>
        <w:rPr>
          <w:rFonts w:asciiTheme="minorEastAsia" w:hAnsiTheme="minorEastAsia"/>
          <w:color w:val="333333"/>
          <w:sz w:val="22"/>
        </w:rPr>
      </w:pPr>
    </w:p>
    <w:p w:rsidR="0012424D" w:rsidRDefault="008B1B5B" w:rsidP="0012424D">
      <w:pPr>
        <w:ind w:firstLineChars="100" w:firstLine="220"/>
        <w:rPr>
          <w:rFonts w:asciiTheme="minorEastAsia" w:hAnsiTheme="minorEastAsia"/>
          <w:color w:val="333333"/>
          <w:sz w:val="22"/>
        </w:rPr>
      </w:pPr>
      <w:r>
        <w:rPr>
          <w:rFonts w:asciiTheme="minorEastAsia" w:hAnsiTheme="minorEastAsia" w:hint="eastAsia"/>
          <w:color w:val="333333"/>
          <w:sz w:val="22"/>
        </w:rPr>
        <w:t>今回は二ケ領用水をもう少し</w:t>
      </w:r>
      <w:r w:rsidR="0012424D">
        <w:rPr>
          <w:rFonts w:asciiTheme="minorEastAsia" w:hAnsiTheme="minorEastAsia" w:hint="eastAsia"/>
          <w:color w:val="333333"/>
          <w:sz w:val="22"/>
        </w:rPr>
        <w:t>辿ってみましょう。</w:t>
      </w:r>
    </w:p>
    <w:p w:rsidR="0012424D" w:rsidRDefault="008B1B5B" w:rsidP="0012424D">
      <w:pPr>
        <w:ind w:firstLineChars="100" w:firstLine="220"/>
        <w:rPr>
          <w:rFonts w:asciiTheme="minorEastAsia" w:hAnsiTheme="minorEastAsia"/>
          <w:color w:val="333333"/>
          <w:sz w:val="22"/>
        </w:rPr>
      </w:pPr>
      <w:r>
        <w:rPr>
          <w:rFonts w:asciiTheme="minorEastAsia" w:hAnsiTheme="minorEastAsia" w:hint="eastAsia"/>
          <w:color w:val="333333"/>
          <w:sz w:val="22"/>
        </w:rPr>
        <w:t>江戸時代はこの二ケ領用水が現在の川崎市の全域に枝分かれをして、農業用に水を供給していました。幹線水路は全長約32ｋｍと言われていますが、現在は玉川大橋に近い平間浄水場の横までしか残っていない様です。当時は60ケ村、1876町歩（1875ｈａ）に潤いを与えていました。</w:t>
      </w:r>
      <w:r w:rsidR="0012424D">
        <w:rPr>
          <w:rFonts w:asciiTheme="minorEastAsia" w:hAnsiTheme="minorEastAsia" w:hint="eastAsia"/>
          <w:color w:val="333333"/>
          <w:sz w:val="22"/>
        </w:rPr>
        <w:t>当時は、『米』が給料であり、</w:t>
      </w:r>
      <w:r w:rsidR="0012424D" w:rsidRPr="0012424D">
        <w:rPr>
          <w:rFonts w:asciiTheme="minorEastAsia" w:hAnsiTheme="minorEastAsia" w:hint="eastAsia"/>
          <w:color w:val="333333"/>
          <w:sz w:val="22"/>
        </w:rPr>
        <w:t>税金であり、国力であった時代にあって、新田開発と米の増産は</w:t>
      </w:r>
      <w:r w:rsidR="0012424D">
        <w:rPr>
          <w:rFonts w:asciiTheme="minorEastAsia" w:hAnsiTheme="minorEastAsia" w:hint="eastAsia"/>
          <w:color w:val="333333"/>
          <w:sz w:val="22"/>
        </w:rPr>
        <w:t>徳川</w:t>
      </w:r>
      <w:r w:rsidR="0012424D" w:rsidRPr="0012424D">
        <w:rPr>
          <w:rFonts w:asciiTheme="minorEastAsia" w:hAnsiTheme="minorEastAsia" w:hint="eastAsia"/>
          <w:color w:val="333333"/>
          <w:sz w:val="22"/>
        </w:rPr>
        <w:t>家康の権力基盤を支える最重要課題のひとつだったのです。工事を任された次大夫への期待と、責任の重さが、400年を経過した今に伝わってきます。</w:t>
      </w:r>
    </w:p>
    <w:p w:rsidR="0012424D" w:rsidRPr="0012424D" w:rsidRDefault="0012424D" w:rsidP="0012424D">
      <w:pPr>
        <w:ind w:firstLineChars="100" w:firstLine="220"/>
        <w:rPr>
          <w:rFonts w:asciiTheme="minorEastAsia" w:hAnsiTheme="minorEastAsia"/>
          <w:color w:val="333333"/>
          <w:sz w:val="22"/>
        </w:rPr>
      </w:pPr>
      <w:r w:rsidRPr="0012424D">
        <w:rPr>
          <w:rFonts w:asciiTheme="minorEastAsia" w:hAnsiTheme="minorEastAsia" w:hint="eastAsia"/>
          <w:color w:val="333333"/>
          <w:sz w:val="22"/>
        </w:rPr>
        <w:t>六郷領用水が完成してから百年以上経った享保年間（1725～29）に、多摩川の治水工事と併せて二ヶ領用水と六郷領用水の大改修が行われました。江戸幕府第8代将軍・徳川吉宗の時代です。工事の指揮をとったのは、後に川崎領の代官となる田中丘隅（たなかきゅうぐ休愚）でした。</w:t>
      </w:r>
    </w:p>
    <w:p w:rsidR="0012424D" w:rsidRPr="0012424D" w:rsidRDefault="0012424D" w:rsidP="0012424D">
      <w:pPr>
        <w:ind w:firstLineChars="100" w:firstLine="220"/>
        <w:rPr>
          <w:rFonts w:asciiTheme="minorEastAsia" w:hAnsiTheme="minorEastAsia"/>
          <w:color w:val="333333"/>
          <w:sz w:val="22"/>
        </w:rPr>
      </w:pPr>
      <w:r w:rsidRPr="0012424D">
        <w:rPr>
          <w:rFonts w:asciiTheme="minorEastAsia" w:hAnsiTheme="minorEastAsia" w:hint="eastAsia"/>
          <w:color w:val="333333"/>
          <w:sz w:val="22"/>
        </w:rPr>
        <w:t>この享保の大改修以降、世田谷領内でも六郷領用水の利用が一部認められるようになり、ようやく多摩川左岸の江戸二ヶ領（世田谷領と六郷領）の水田が、六郷用水で灌漑されることになりました。</w:t>
      </w:r>
    </w:p>
    <w:p w:rsidR="008B1B5B" w:rsidRDefault="0012424D" w:rsidP="0012424D">
      <w:pPr>
        <w:ind w:firstLineChars="100" w:firstLine="220"/>
        <w:rPr>
          <w:rFonts w:asciiTheme="minorEastAsia" w:hAnsiTheme="minorEastAsia"/>
          <w:color w:val="333333"/>
          <w:sz w:val="22"/>
        </w:rPr>
      </w:pPr>
      <w:r w:rsidRPr="0012424D">
        <w:rPr>
          <w:rFonts w:asciiTheme="minorEastAsia" w:hAnsiTheme="minorEastAsia" w:hint="eastAsia"/>
          <w:color w:val="333333"/>
          <w:sz w:val="22"/>
        </w:rPr>
        <w:t>六郷用水は、多摩川右岸の二ヶ領用水（稲毛領と川崎領）と併せて「四ヶ領用水」と呼ばれることもありますが、このように呼ばれるようになったのも、用水が当初作られてから百年以上も経ってからのことでした。百年後にやっと世田谷領でも利用可能に</w:t>
      </w:r>
      <w:r>
        <w:rPr>
          <w:rFonts w:asciiTheme="minorEastAsia" w:hAnsiTheme="minorEastAsia" w:hint="eastAsia"/>
          <w:color w:val="333333"/>
          <w:sz w:val="22"/>
        </w:rPr>
        <w:t>なったのですね。</w:t>
      </w:r>
      <w:r w:rsidRPr="0012424D">
        <w:rPr>
          <w:rFonts w:asciiTheme="minorEastAsia" w:hAnsiTheme="minorEastAsia" w:hint="eastAsia"/>
          <w:color w:val="333333"/>
          <w:sz w:val="22"/>
        </w:rPr>
        <w:t>ひとつの用水にも、</w:t>
      </w:r>
      <w:r>
        <w:rPr>
          <w:rFonts w:asciiTheme="minorEastAsia" w:hAnsiTheme="minorEastAsia" w:hint="eastAsia"/>
          <w:color w:val="333333"/>
          <w:sz w:val="22"/>
        </w:rPr>
        <w:t>諸々の</w:t>
      </w:r>
      <w:r w:rsidRPr="0012424D">
        <w:rPr>
          <w:rFonts w:asciiTheme="minorEastAsia" w:hAnsiTheme="minorEastAsia" w:hint="eastAsia"/>
          <w:color w:val="333333"/>
          <w:sz w:val="22"/>
        </w:rPr>
        <w:t>思惑と歴史が</w:t>
      </w:r>
      <w:r>
        <w:rPr>
          <w:rFonts w:asciiTheme="minorEastAsia" w:hAnsiTheme="minorEastAsia" w:hint="eastAsia"/>
          <w:color w:val="333333"/>
          <w:sz w:val="22"/>
        </w:rPr>
        <w:t>あることが判ります。</w:t>
      </w:r>
    </w:p>
    <w:p w:rsidR="0012424D" w:rsidRPr="0012424D" w:rsidRDefault="009772B7" w:rsidP="0012424D">
      <w:pPr>
        <w:ind w:firstLineChars="100" w:firstLine="220"/>
        <w:rPr>
          <w:rFonts w:asciiTheme="minorEastAsia" w:hAnsiTheme="minorEastAsia"/>
          <w:color w:val="333333"/>
          <w:sz w:val="22"/>
        </w:rPr>
      </w:pPr>
      <w:r>
        <w:rPr>
          <w:rFonts w:asciiTheme="minorEastAsia" w:hAnsiTheme="minorEastAsia" w:hint="eastAsia"/>
          <w:color w:val="333333"/>
          <w:sz w:val="22"/>
        </w:rPr>
        <w:t>では、</w:t>
      </w:r>
      <w:r w:rsidR="0012424D" w:rsidRPr="0012424D">
        <w:rPr>
          <w:rFonts w:asciiTheme="minorEastAsia" w:hAnsiTheme="minorEastAsia" w:hint="eastAsia"/>
          <w:color w:val="333333"/>
          <w:sz w:val="22"/>
        </w:rPr>
        <w:t>現在の六郷用水</w:t>
      </w:r>
      <w:r w:rsidR="0012424D">
        <w:rPr>
          <w:rFonts w:asciiTheme="minorEastAsia" w:hAnsiTheme="minorEastAsia" w:hint="eastAsia"/>
          <w:color w:val="333333"/>
          <w:sz w:val="22"/>
        </w:rPr>
        <w:t>はどの様になっているのでしょうか。</w:t>
      </w:r>
      <w:r w:rsidR="0012424D" w:rsidRPr="0012424D">
        <w:rPr>
          <w:rFonts w:asciiTheme="minorEastAsia" w:hAnsiTheme="minorEastAsia" w:hint="eastAsia"/>
          <w:color w:val="333333"/>
          <w:sz w:val="22"/>
        </w:rPr>
        <w:t>用水路の状況により３つの区間に大別されます。</w:t>
      </w:r>
    </w:p>
    <w:p w:rsidR="0012424D" w:rsidRPr="0012424D" w:rsidRDefault="0012424D" w:rsidP="0012424D">
      <w:pPr>
        <w:pStyle w:val="a3"/>
        <w:numPr>
          <w:ilvl w:val="0"/>
          <w:numId w:val="6"/>
        </w:numPr>
        <w:ind w:leftChars="0"/>
        <w:rPr>
          <w:rFonts w:asciiTheme="minorEastAsia" w:hAnsiTheme="minorEastAsia"/>
          <w:color w:val="333333"/>
          <w:sz w:val="22"/>
        </w:rPr>
      </w:pPr>
      <w:r w:rsidRPr="0012424D">
        <w:rPr>
          <w:rFonts w:asciiTheme="minorEastAsia" w:hAnsiTheme="minorEastAsia" w:hint="eastAsia"/>
          <w:color w:val="333333"/>
          <w:sz w:val="22"/>
        </w:rPr>
        <w:t>最上流部の次大夫堀跡（狛江の取水口～仙川水神橋）</w:t>
      </w:r>
    </w:p>
    <w:p w:rsidR="0012424D" w:rsidRPr="0012424D" w:rsidRDefault="0012424D" w:rsidP="0012424D">
      <w:pPr>
        <w:ind w:leftChars="100" w:left="210"/>
        <w:rPr>
          <w:rFonts w:asciiTheme="minorEastAsia" w:hAnsiTheme="minorEastAsia"/>
          <w:color w:val="333333"/>
          <w:sz w:val="22"/>
        </w:rPr>
      </w:pPr>
      <w:r w:rsidRPr="0012424D">
        <w:rPr>
          <w:rFonts w:asciiTheme="minorEastAsia" w:hAnsiTheme="minorEastAsia" w:hint="eastAsia"/>
          <w:color w:val="333333"/>
          <w:sz w:val="22"/>
        </w:rPr>
        <w:t>狛江市元和泉の多摩川取水口から仙川水神橋に至る区間です。今ではすっかり埋め立てられて往時の姿を見ることは</w:t>
      </w:r>
      <w:r>
        <w:rPr>
          <w:rFonts w:asciiTheme="minorEastAsia" w:hAnsiTheme="minorEastAsia" w:hint="eastAsia"/>
          <w:color w:val="333333"/>
          <w:sz w:val="22"/>
        </w:rPr>
        <w:t>出来ませんが</w:t>
      </w:r>
      <w:r w:rsidRPr="0012424D">
        <w:rPr>
          <w:rFonts w:asciiTheme="minorEastAsia" w:hAnsiTheme="minorEastAsia" w:hint="eastAsia"/>
          <w:color w:val="333333"/>
          <w:sz w:val="22"/>
        </w:rPr>
        <w:t>、流路の一部であった区間が、「滝下橋</w:t>
      </w:r>
      <w:r w:rsidRPr="0012424D">
        <w:rPr>
          <w:rFonts w:asciiTheme="minorEastAsia" w:hAnsiTheme="minorEastAsia" w:hint="eastAsia"/>
          <w:color w:val="333333"/>
          <w:sz w:val="22"/>
        </w:rPr>
        <w:lastRenderedPageBreak/>
        <w:t>緑道」と「次大夫堀公園」に残されています。</w:t>
      </w:r>
    </w:p>
    <w:p w:rsidR="0012424D" w:rsidRPr="0012424D" w:rsidRDefault="0012424D" w:rsidP="0012424D">
      <w:pPr>
        <w:pStyle w:val="a3"/>
        <w:numPr>
          <w:ilvl w:val="0"/>
          <w:numId w:val="6"/>
        </w:numPr>
        <w:ind w:leftChars="0"/>
        <w:rPr>
          <w:rFonts w:asciiTheme="minorEastAsia" w:hAnsiTheme="minorEastAsia"/>
          <w:color w:val="333333"/>
          <w:sz w:val="22"/>
        </w:rPr>
      </w:pPr>
      <w:r w:rsidRPr="0012424D">
        <w:rPr>
          <w:rFonts w:asciiTheme="minorEastAsia" w:hAnsiTheme="minorEastAsia" w:hint="eastAsia"/>
          <w:color w:val="333333"/>
          <w:sz w:val="22"/>
        </w:rPr>
        <w:t>丸子川と名前を変えて流路をとどめている区間（仙川水神橋～亀甲山）</w:t>
      </w:r>
    </w:p>
    <w:p w:rsidR="0012424D" w:rsidRPr="0012424D" w:rsidRDefault="0012424D" w:rsidP="0012424D">
      <w:pPr>
        <w:ind w:leftChars="100" w:left="210"/>
        <w:rPr>
          <w:rFonts w:asciiTheme="minorEastAsia" w:hAnsiTheme="minorEastAsia"/>
          <w:color w:val="333333"/>
          <w:sz w:val="22"/>
        </w:rPr>
      </w:pPr>
      <w:r w:rsidRPr="0012424D">
        <w:rPr>
          <w:rFonts w:asciiTheme="minorEastAsia" w:hAnsiTheme="minorEastAsia" w:hint="eastAsia"/>
          <w:color w:val="333333"/>
          <w:sz w:val="22"/>
        </w:rPr>
        <w:t>世田谷区岡本の仙川水神橋から、大田区田園調布の亀甲山までの区間です。この区間は現在の地図では「丸子川」と表示されていますが、今に残る次大夫堀の流路です。亀甲山のふもとに浅間神社があり、この付近の水門から多摩川に放流されています。</w:t>
      </w:r>
    </w:p>
    <w:p w:rsidR="0012424D" w:rsidRPr="0012424D" w:rsidRDefault="0012424D" w:rsidP="0012424D">
      <w:pPr>
        <w:ind w:firstLineChars="100" w:firstLine="220"/>
        <w:rPr>
          <w:rFonts w:asciiTheme="minorEastAsia" w:hAnsiTheme="minorEastAsia"/>
          <w:color w:val="333333"/>
          <w:sz w:val="22"/>
        </w:rPr>
      </w:pPr>
      <w:r>
        <w:rPr>
          <w:rFonts w:asciiTheme="minorEastAsia" w:hAnsiTheme="minorEastAsia" w:hint="eastAsia"/>
          <w:color w:val="333333"/>
          <w:sz w:val="22"/>
        </w:rPr>
        <w:t>③</w:t>
      </w:r>
      <w:r w:rsidRPr="0012424D">
        <w:rPr>
          <w:rFonts w:asciiTheme="minorEastAsia" w:hAnsiTheme="minorEastAsia" w:hint="eastAsia"/>
          <w:color w:val="333333"/>
          <w:sz w:val="22"/>
        </w:rPr>
        <w:t>大田区内の再現水路と六郷用水跡</w:t>
      </w:r>
    </w:p>
    <w:p w:rsidR="00725AC1" w:rsidRDefault="0012424D" w:rsidP="0012424D">
      <w:pPr>
        <w:ind w:leftChars="100" w:left="210"/>
        <w:rPr>
          <w:rFonts w:asciiTheme="minorEastAsia" w:hAnsiTheme="minorEastAsia"/>
          <w:color w:val="333333"/>
          <w:sz w:val="22"/>
        </w:rPr>
      </w:pPr>
      <w:r w:rsidRPr="0012424D">
        <w:rPr>
          <w:rFonts w:asciiTheme="minorEastAsia" w:hAnsiTheme="minorEastAsia" w:hint="eastAsia"/>
          <w:color w:val="333333"/>
          <w:sz w:val="22"/>
        </w:rPr>
        <w:t>大田区内では、中原街道から下流側に、東急多摩川線の多摩川駅～鵜の木駅付近にかけて湧水を利用した六郷用水の再現水路が作られています。また、これより下流の用水跡地にも、いたるところに案内板が建てられており、かつての六郷用水の面影が偲ばれます。</w:t>
      </w:r>
    </w:p>
    <w:p w:rsidR="00401BFD" w:rsidRDefault="00401BFD" w:rsidP="000945BF">
      <w:pPr>
        <w:ind w:firstLineChars="100" w:firstLine="220"/>
        <w:rPr>
          <w:rFonts w:asciiTheme="minorEastAsia" w:hAnsiTheme="minorEastAsia"/>
          <w:color w:val="333333"/>
          <w:sz w:val="22"/>
        </w:rPr>
      </w:pPr>
    </w:p>
    <w:p w:rsidR="00401BFD" w:rsidRDefault="009A689B" w:rsidP="000945BF">
      <w:pPr>
        <w:ind w:firstLineChars="100" w:firstLine="220"/>
        <w:rPr>
          <w:rFonts w:asciiTheme="minorEastAsia" w:hAnsiTheme="minorEastAsia"/>
          <w:color w:val="333333"/>
          <w:sz w:val="22"/>
        </w:rPr>
      </w:pPr>
      <w:r>
        <w:rPr>
          <w:rFonts w:asciiTheme="minorEastAsia" w:hAnsiTheme="minorEastAsia" w:hint="eastAsia"/>
          <w:noProof/>
          <w:color w:val="333333"/>
          <w:sz w:val="22"/>
        </w:rPr>
        <mc:AlternateContent>
          <mc:Choice Requires="wps">
            <w:drawing>
              <wp:anchor distT="0" distB="0" distL="114300" distR="114300" simplePos="0" relativeHeight="251664384" behindDoc="0" locked="0" layoutInCell="1" allowOverlap="1">
                <wp:simplePos x="0" y="0"/>
                <wp:positionH relativeFrom="column">
                  <wp:posOffset>2377439</wp:posOffset>
                </wp:positionH>
                <wp:positionV relativeFrom="paragraph">
                  <wp:posOffset>1482725</wp:posOffset>
                </wp:positionV>
                <wp:extent cx="2962275" cy="2419350"/>
                <wp:effectExtent l="0" t="38100" r="47625" b="19050"/>
                <wp:wrapNone/>
                <wp:docPr id="10" name="直線矢印コネクタ 10"/>
                <wp:cNvGraphicFramePr/>
                <a:graphic xmlns:a="http://schemas.openxmlformats.org/drawingml/2006/main">
                  <a:graphicData uri="http://schemas.microsoft.com/office/word/2010/wordprocessingShape">
                    <wps:wsp>
                      <wps:cNvCnPr/>
                      <wps:spPr>
                        <a:xfrm flipV="1">
                          <a:off x="0" y="0"/>
                          <a:ext cx="2962275" cy="2419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832A6C" id="_x0000_t32" coordsize="21600,21600" o:spt="32" o:oned="t" path="m,l21600,21600e" filled="f">
                <v:path arrowok="t" fillok="f" o:connecttype="none"/>
                <o:lock v:ext="edit" shapetype="t"/>
              </v:shapetype>
              <v:shape id="直線矢印コネクタ 10" o:spid="_x0000_s1026" type="#_x0000_t32" style="position:absolute;left:0;text-align:left;margin-left:187.2pt;margin-top:116.75pt;width:233.25pt;height:190.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" strokecolor="red" strokeweight=".5pt">
                <v:stroke endarrow="block" joinstyle="miter"/>
              </v:shape>
            </w:pict>
          </mc:Fallback>
        </mc:AlternateContent>
      </w:r>
      <w:r>
        <w:rPr>
          <w:rFonts w:asciiTheme="minorEastAsia" w:hAnsiTheme="minorEastAsia" w:hint="eastAsia"/>
          <w:noProof/>
          <w:color w:val="333333"/>
          <w:sz w:val="22"/>
        </w:rPr>
        <mc:AlternateContent>
          <mc:Choice Requires="wps">
            <w:drawing>
              <wp:anchor distT="0" distB="0" distL="114300" distR="114300" simplePos="0" relativeHeight="251663360" behindDoc="0" locked="0" layoutInCell="1" allowOverlap="1">
                <wp:simplePos x="0" y="0"/>
                <wp:positionH relativeFrom="column">
                  <wp:posOffset>777240</wp:posOffset>
                </wp:positionH>
                <wp:positionV relativeFrom="paragraph">
                  <wp:posOffset>1682750</wp:posOffset>
                </wp:positionV>
                <wp:extent cx="1600200" cy="2209800"/>
                <wp:effectExtent l="38100" t="38100" r="19050" b="19050"/>
                <wp:wrapNone/>
                <wp:docPr id="9" name="直線矢印コネクタ 9"/>
                <wp:cNvGraphicFramePr/>
                <a:graphic xmlns:a="http://schemas.openxmlformats.org/drawingml/2006/main">
                  <a:graphicData uri="http://schemas.microsoft.com/office/word/2010/wordprocessingShape">
                    <wps:wsp>
                      <wps:cNvCnPr/>
                      <wps:spPr>
                        <a:xfrm flipH="1" flipV="1">
                          <a:off x="0" y="0"/>
                          <a:ext cx="1600200" cy="2209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F058A" id="直線矢印コネクタ 9" o:spid="_x0000_s1026" type="#_x0000_t32" style="position:absolute;left:0;text-align:left;margin-left:61.2pt;margin-top:132.5pt;width:126pt;height:174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" strokecolor="red" strokeweight=".5pt">
                <v:stroke endarrow="block" joinstyle="miter"/>
              </v:shape>
            </w:pict>
          </mc:Fallback>
        </mc:AlternateContent>
      </w:r>
      <w:r>
        <w:rPr>
          <w:rFonts w:asciiTheme="minorEastAsia" w:hAnsiTheme="minorEastAsia" w:hint="eastAsia"/>
          <w:noProof/>
          <w:color w:val="333333"/>
          <w:sz w:val="22"/>
        </w:rPr>
        <mc:AlternateContent>
          <mc:Choice Requires="wps">
            <w:drawing>
              <wp:anchor distT="0" distB="0" distL="114300" distR="114300" simplePos="0" relativeHeight="251662336" behindDoc="0" locked="0" layoutInCell="1" allowOverlap="1">
                <wp:simplePos x="0" y="0"/>
                <wp:positionH relativeFrom="column">
                  <wp:posOffset>453389</wp:posOffset>
                </wp:positionH>
                <wp:positionV relativeFrom="paragraph">
                  <wp:posOffset>2540000</wp:posOffset>
                </wp:positionV>
                <wp:extent cx="1571625" cy="1381125"/>
                <wp:effectExtent l="0" t="38100" r="47625" b="28575"/>
                <wp:wrapNone/>
                <wp:docPr id="8" name="直線矢印コネクタ 8"/>
                <wp:cNvGraphicFramePr/>
                <a:graphic xmlns:a="http://schemas.openxmlformats.org/drawingml/2006/main">
                  <a:graphicData uri="http://schemas.microsoft.com/office/word/2010/wordprocessingShape">
                    <wps:wsp>
                      <wps:cNvCnPr/>
                      <wps:spPr>
                        <a:xfrm flipV="1">
                          <a:off x="0" y="0"/>
                          <a:ext cx="1571625" cy="13811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0C151" id="直線矢印コネクタ 8" o:spid="_x0000_s1026" type="#_x0000_t32" style="position:absolute;left:0;text-align:left;margin-left:35.7pt;margin-top:200pt;width:123.75pt;height:108.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" strokecolor="yellow" strokeweight=".5pt">
                <v:stroke endarrow="block" joinstyle="miter"/>
              </v:shape>
            </w:pict>
          </mc:Fallback>
        </mc:AlternateContent>
      </w:r>
      <w:r w:rsidR="00401BFD">
        <w:rPr>
          <w:rFonts w:asciiTheme="minorEastAsia" w:hAnsiTheme="minorEastAsia" w:hint="eastAsia"/>
          <w:noProof/>
          <w:color w:val="333333"/>
          <w:sz w:val="22"/>
        </w:rPr>
        <w:drawing>
          <wp:inline distT="0" distB="0" distL="0" distR="0">
            <wp:extent cx="5400040" cy="378079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石橋（昭和41年）.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780790"/>
                    </a:xfrm>
                    <a:prstGeom prst="rect">
                      <a:avLst/>
                    </a:prstGeom>
                  </pic:spPr>
                </pic:pic>
              </a:graphicData>
            </a:graphic>
          </wp:inline>
        </w:drawing>
      </w:r>
    </w:p>
    <w:p w:rsidR="009A689B" w:rsidRDefault="00401BFD" w:rsidP="007768B2">
      <w:pPr>
        <w:jc w:val="left"/>
        <w:rPr>
          <w:rFonts w:asciiTheme="minorEastAsia" w:hAnsiTheme="minorEastAsia"/>
          <w:color w:val="333333"/>
          <w:sz w:val="22"/>
        </w:rPr>
      </w:pPr>
      <w:r w:rsidRPr="007768B2">
        <w:rPr>
          <w:rFonts w:asciiTheme="minorEastAsia" w:hAnsiTheme="minorEastAsia" w:hint="eastAsia"/>
          <w:color w:val="333333"/>
          <w:sz w:val="22"/>
        </w:rPr>
        <w:t>（大石橋</w:t>
      </w:r>
      <w:r w:rsidR="003D0B64" w:rsidRPr="007768B2">
        <w:rPr>
          <w:rFonts w:asciiTheme="minorEastAsia" w:hAnsiTheme="minorEastAsia" w:hint="eastAsia"/>
          <w:color w:val="333333"/>
          <w:sz w:val="22"/>
        </w:rPr>
        <w:t>（昭和41年当時）</w:t>
      </w:r>
      <w:r w:rsidR="009A689B">
        <w:rPr>
          <w:rFonts w:asciiTheme="minorEastAsia" w:hAnsiTheme="minorEastAsia" w:hint="eastAsia"/>
          <w:color w:val="333333"/>
          <w:sz w:val="22"/>
        </w:rPr>
        <w:t>左右に丸屋が見える）</w:t>
      </w:r>
      <w:r w:rsidR="00B15926" w:rsidRPr="007768B2">
        <w:rPr>
          <w:rFonts w:asciiTheme="minorEastAsia" w:hAnsiTheme="minorEastAsia" w:hint="eastAsia"/>
          <w:color w:val="333333"/>
          <w:sz w:val="22"/>
        </w:rPr>
        <w:t xml:space="preserve">　</w:t>
      </w:r>
    </w:p>
    <w:p w:rsidR="009A689B" w:rsidRDefault="009A689B" w:rsidP="007768B2">
      <w:pPr>
        <w:jc w:val="left"/>
        <w:rPr>
          <w:rFonts w:asciiTheme="minorEastAsia" w:hAnsiTheme="minorEastAsia"/>
          <w:color w:val="333333"/>
          <w:sz w:val="22"/>
        </w:rPr>
      </w:pPr>
      <w:r>
        <w:rPr>
          <w:rFonts w:asciiTheme="minorEastAsia" w:hAnsiTheme="minorEastAsia"/>
          <w:noProof/>
          <w:color w:val="333333"/>
          <w:sz w:val="22"/>
        </w:rPr>
        <w:lastRenderedPageBreak/>
        <mc:AlternateContent>
          <mc:Choice Requires="wps">
            <w:drawing>
              <wp:anchor distT="0" distB="0" distL="114300" distR="114300" simplePos="0" relativeHeight="251661312" behindDoc="0" locked="0" layoutInCell="1" allowOverlap="1">
                <wp:simplePos x="0" y="0"/>
                <wp:positionH relativeFrom="column">
                  <wp:posOffset>1805940</wp:posOffset>
                </wp:positionH>
                <wp:positionV relativeFrom="paragraph">
                  <wp:posOffset>2930525</wp:posOffset>
                </wp:positionV>
                <wp:extent cx="2647950" cy="1171575"/>
                <wp:effectExtent l="38100" t="38100" r="19050" b="28575"/>
                <wp:wrapNone/>
                <wp:docPr id="7" name="直線矢印コネクタ 7"/>
                <wp:cNvGraphicFramePr/>
                <a:graphic xmlns:a="http://schemas.openxmlformats.org/drawingml/2006/main">
                  <a:graphicData uri="http://schemas.microsoft.com/office/word/2010/wordprocessingShape">
                    <wps:wsp>
                      <wps:cNvCnPr/>
                      <wps:spPr>
                        <a:xfrm flipH="1" flipV="1">
                          <a:off x="0" y="0"/>
                          <a:ext cx="2647950" cy="117157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B2F0E" id="直線矢印コネクタ 7" o:spid="_x0000_s1026" type="#_x0000_t32" style="position:absolute;left:0;text-align:left;margin-left:142.2pt;margin-top:230.75pt;width:208.5pt;height:92.2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" strokecolor="#0070c0" strokeweight=".5pt">
                <v:stroke endarrow="block" joinstyle="miter"/>
              </v:shape>
            </w:pict>
          </mc:Fallback>
        </mc:AlternateContent>
      </w:r>
      <w:r>
        <w:rPr>
          <w:rFonts w:asciiTheme="minorEastAsia" w:hAnsiTheme="minorEastAsia"/>
          <w:noProof/>
          <w:color w:val="333333"/>
          <w:sz w:val="22"/>
        </w:rPr>
        <mc:AlternateContent>
          <mc:Choice Requires="wps">
            <w:drawing>
              <wp:anchor distT="0" distB="0" distL="114300" distR="114300" simplePos="0" relativeHeight="251660288" behindDoc="0" locked="0" layoutInCell="1" allowOverlap="1">
                <wp:simplePos x="0" y="0"/>
                <wp:positionH relativeFrom="column">
                  <wp:posOffset>2320289</wp:posOffset>
                </wp:positionH>
                <wp:positionV relativeFrom="paragraph">
                  <wp:posOffset>1454150</wp:posOffset>
                </wp:positionV>
                <wp:extent cx="2009775" cy="2647950"/>
                <wp:effectExtent l="0" t="38100" r="47625" b="19050"/>
                <wp:wrapNone/>
                <wp:docPr id="6" name="直線矢印コネクタ 6"/>
                <wp:cNvGraphicFramePr/>
                <a:graphic xmlns:a="http://schemas.openxmlformats.org/drawingml/2006/main">
                  <a:graphicData uri="http://schemas.microsoft.com/office/word/2010/wordprocessingShape">
                    <wps:wsp>
                      <wps:cNvCnPr/>
                      <wps:spPr>
                        <a:xfrm flipV="1">
                          <a:off x="0" y="0"/>
                          <a:ext cx="2009775" cy="2647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346CF" id="直線矢印コネクタ 6" o:spid="_x0000_s1026" type="#_x0000_t32" style="position:absolute;left:0;text-align:left;margin-left:182.7pt;margin-top:114.5pt;width:158.25pt;height:208.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" strokecolor="red" strokeweight=".5pt">
                <v:stroke endarrow="block" joinstyle="miter"/>
              </v:shape>
            </w:pict>
          </mc:Fallback>
        </mc:AlternateContent>
      </w:r>
      <w:r>
        <w:rPr>
          <w:rFonts w:asciiTheme="minorEastAsia" w:hAnsiTheme="minorEastAsia"/>
          <w:noProof/>
          <w:color w:val="333333"/>
          <w:sz w:val="22"/>
        </w:rPr>
        <mc:AlternateContent>
          <mc:Choice Requires="wps">
            <w:drawing>
              <wp:anchor distT="0" distB="0" distL="114300" distR="114300" simplePos="0" relativeHeight="251659264" behindDoc="0" locked="0" layoutInCell="1" allowOverlap="1">
                <wp:simplePos x="0" y="0"/>
                <wp:positionH relativeFrom="column">
                  <wp:posOffset>653415</wp:posOffset>
                </wp:positionH>
                <wp:positionV relativeFrom="paragraph">
                  <wp:posOffset>2035175</wp:posOffset>
                </wp:positionV>
                <wp:extent cx="1647825" cy="2057400"/>
                <wp:effectExtent l="38100" t="38100" r="28575" b="19050"/>
                <wp:wrapNone/>
                <wp:docPr id="5" name="直線矢印コネクタ 5"/>
                <wp:cNvGraphicFramePr/>
                <a:graphic xmlns:a="http://schemas.openxmlformats.org/drawingml/2006/main">
                  <a:graphicData uri="http://schemas.microsoft.com/office/word/2010/wordprocessingShape">
                    <wps:wsp>
                      <wps:cNvCnPr/>
                      <wps:spPr>
                        <a:xfrm flipH="1" flipV="1">
                          <a:off x="0" y="0"/>
                          <a:ext cx="1647825" cy="2057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C0702" id="直線矢印コネクタ 5" o:spid="_x0000_s1026" type="#_x0000_t32" style="position:absolute;left:0;text-align:left;margin-left:51.45pt;margin-top:160.25pt;width:129.75pt;height:162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" strokecolor="red" strokeweight=".5pt">
                <v:stroke endarrow="block" joinstyle="miter"/>
              </v:shape>
            </w:pict>
          </mc:Fallback>
        </mc:AlternateContent>
      </w:r>
      <w:r>
        <w:rPr>
          <w:rFonts w:asciiTheme="minorEastAsia" w:hAnsiTheme="minorEastAsia"/>
          <w:noProof/>
          <w:color w:val="333333"/>
          <w:sz w:val="22"/>
        </w:rPr>
        <w:drawing>
          <wp:inline distT="0" distB="0" distL="0" distR="0">
            <wp:extent cx="5162550" cy="387179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丸屋（右左）20181110.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167177" cy="3875268"/>
                    </a:xfrm>
                    <a:prstGeom prst="rect">
                      <a:avLst/>
                    </a:prstGeom>
                  </pic:spPr>
                </pic:pic>
              </a:graphicData>
            </a:graphic>
          </wp:inline>
        </w:drawing>
      </w:r>
    </w:p>
    <w:p w:rsidR="009A689B" w:rsidRDefault="009A689B" w:rsidP="007768B2">
      <w:pPr>
        <w:jc w:val="left"/>
        <w:rPr>
          <w:rFonts w:asciiTheme="minorEastAsia" w:hAnsiTheme="minorEastAsia"/>
          <w:color w:val="333333"/>
          <w:sz w:val="22"/>
        </w:rPr>
      </w:pPr>
    </w:p>
    <w:p w:rsidR="009A689B" w:rsidRDefault="009A689B" w:rsidP="007768B2">
      <w:pPr>
        <w:jc w:val="left"/>
        <w:rPr>
          <w:rFonts w:asciiTheme="minorEastAsia" w:hAnsiTheme="minorEastAsia"/>
          <w:color w:val="333333"/>
          <w:sz w:val="22"/>
        </w:rPr>
      </w:pPr>
      <w:r>
        <w:rPr>
          <w:rFonts w:asciiTheme="minorEastAsia" w:hAnsiTheme="minorEastAsia" w:hint="eastAsia"/>
          <w:color w:val="333333"/>
          <w:sz w:val="22"/>
        </w:rPr>
        <w:t>（2018.10.22現在－写真の右左に丸屋が見え、一方通行の標識付近が大石橋）</w:t>
      </w:r>
    </w:p>
    <w:p w:rsidR="007768B2" w:rsidRPr="007768B2" w:rsidRDefault="00B15926" w:rsidP="007768B2">
      <w:pPr>
        <w:jc w:val="left"/>
        <w:rPr>
          <w:rFonts w:ascii="Calibri" w:hAnsi="Calibri" w:cs="Calibri"/>
          <w:color w:val="000000"/>
          <w:sz w:val="22"/>
        </w:rPr>
      </w:pPr>
      <w:r w:rsidRPr="007768B2">
        <w:rPr>
          <w:rFonts w:asciiTheme="minorEastAsia" w:hAnsiTheme="minorEastAsia" w:cs="ＭＳ Ｐゴシック"/>
          <w:color w:val="000000"/>
          <w:kern w:val="0"/>
          <w:sz w:val="22"/>
        </w:rPr>
        <w:t>大山街道と交差し</w:t>
      </w:r>
      <w:r w:rsidRPr="007768B2">
        <w:rPr>
          <w:rFonts w:asciiTheme="minorEastAsia" w:hAnsiTheme="minorEastAsia" w:cs="ＭＳ Ｐゴシック" w:hint="eastAsia"/>
          <w:color w:val="000000"/>
          <w:kern w:val="0"/>
          <w:sz w:val="22"/>
        </w:rPr>
        <w:t>、</w:t>
      </w:r>
      <w:r w:rsidRPr="007768B2">
        <w:rPr>
          <w:rFonts w:asciiTheme="minorEastAsia" w:hAnsiTheme="minorEastAsia" w:cs="ＭＳ Ｐゴシック"/>
          <w:color w:val="000000"/>
          <w:kern w:val="0"/>
          <w:sz w:val="22"/>
        </w:rPr>
        <w:t>この橋の北東部に、江戸時代の中頃から代々溝口・二子屋の問屋役をつとめた名主丸屋の屋敷が</w:t>
      </w:r>
      <w:r w:rsidRPr="007768B2">
        <w:rPr>
          <w:rFonts w:asciiTheme="minorEastAsia" w:hAnsiTheme="minorEastAsia" w:cs="ＭＳ Ｐゴシック" w:hint="eastAsia"/>
          <w:color w:val="000000"/>
          <w:kern w:val="0"/>
          <w:sz w:val="22"/>
        </w:rPr>
        <w:t>有りました。</w:t>
      </w:r>
      <w:r w:rsidRPr="007768B2">
        <w:rPr>
          <w:rFonts w:asciiTheme="minorEastAsia" w:hAnsiTheme="minorEastAsia" w:cs="ＭＳ Ｐゴシック"/>
          <w:color w:val="000000"/>
          <w:kern w:val="0"/>
          <w:sz w:val="22"/>
        </w:rPr>
        <w:t>１８２１（文政４）年の溝口水騒動はここで起き</w:t>
      </w:r>
      <w:r w:rsidRPr="007768B2">
        <w:rPr>
          <w:rFonts w:asciiTheme="minorEastAsia" w:hAnsiTheme="minorEastAsia" w:cs="ＭＳ Ｐゴシック" w:hint="eastAsia"/>
          <w:color w:val="000000"/>
          <w:kern w:val="0"/>
          <w:sz w:val="22"/>
        </w:rPr>
        <w:t>まし</w:t>
      </w:r>
      <w:r w:rsidRPr="007768B2">
        <w:rPr>
          <w:rFonts w:asciiTheme="minorEastAsia" w:hAnsiTheme="minorEastAsia" w:cs="ＭＳ Ｐゴシック"/>
          <w:color w:val="000000"/>
          <w:kern w:val="0"/>
          <w:sz w:val="22"/>
        </w:rPr>
        <w:t>た。</w:t>
      </w:r>
      <w:r w:rsidR="007768B2" w:rsidRPr="007768B2">
        <w:rPr>
          <w:rFonts w:asciiTheme="minorEastAsia" w:hAnsiTheme="minorEastAsia" w:cs="Calibri" w:hint="eastAsia"/>
          <w:color w:val="000000"/>
          <w:sz w:val="22"/>
        </w:rPr>
        <w:t>丸屋さんは橋の手前の右側にあり、武陽玉川八景之図の販売元です。写真の大石橋の手前左側も丸屋で今も「ふとん」店を営んでいます。</w:t>
      </w:r>
      <w:r w:rsidR="007768B2" w:rsidRPr="007768B2">
        <w:rPr>
          <w:rFonts w:ascii="Calibri" w:hAnsi="Calibri" w:cs="Calibri" w:hint="eastAsia"/>
          <w:color w:val="000000"/>
          <w:sz w:val="22"/>
        </w:rPr>
        <w:t>私の祖父</w:t>
      </w:r>
      <w:r w:rsidR="007768B2">
        <w:rPr>
          <w:rFonts w:ascii="Calibri" w:hAnsi="Calibri" w:cs="Calibri" w:hint="eastAsia"/>
          <w:color w:val="000000"/>
          <w:sz w:val="22"/>
        </w:rPr>
        <w:t>のお店</w:t>
      </w:r>
      <w:r w:rsidR="007768B2" w:rsidRPr="007768B2">
        <w:rPr>
          <w:rFonts w:ascii="Calibri" w:hAnsi="Calibri" w:cs="Calibri" w:hint="eastAsia"/>
          <w:color w:val="000000"/>
          <w:sz w:val="22"/>
        </w:rPr>
        <w:t>「</w:t>
      </w:r>
      <w:r w:rsidR="007768B2" w:rsidRPr="007768B2">
        <w:rPr>
          <w:rFonts w:ascii="Calibri" w:hAnsi="Calibri" w:cs="Calibri" w:hint="eastAsia"/>
          <w:color w:val="FF0000"/>
          <w:sz w:val="22"/>
        </w:rPr>
        <w:t>河合自転車</w:t>
      </w:r>
      <w:r w:rsidR="007768B2" w:rsidRPr="007768B2">
        <w:rPr>
          <w:rFonts w:ascii="Calibri" w:hAnsi="Calibri" w:cs="Calibri" w:hint="eastAsia"/>
          <w:color w:val="000000"/>
          <w:sz w:val="22"/>
        </w:rPr>
        <w:t>」の表示が</w:t>
      </w:r>
      <w:r w:rsidR="007768B2">
        <w:rPr>
          <w:rFonts w:ascii="Calibri" w:hAnsi="Calibri" w:cs="Calibri" w:hint="eastAsia"/>
          <w:color w:val="000000"/>
          <w:sz w:val="22"/>
        </w:rPr>
        <w:t>旧地域図面では</w:t>
      </w:r>
      <w:r w:rsidR="007768B2" w:rsidRPr="007768B2">
        <w:rPr>
          <w:rFonts w:ascii="Calibri" w:hAnsi="Calibri" w:cs="Calibri" w:hint="eastAsia"/>
          <w:color w:val="000000"/>
          <w:sz w:val="22"/>
        </w:rPr>
        <w:t>「</w:t>
      </w:r>
      <w:r w:rsidR="007768B2" w:rsidRPr="003D30F1">
        <w:rPr>
          <w:rFonts w:ascii="Calibri" w:hAnsi="Calibri" w:cs="Calibri" w:hint="eastAsia"/>
          <w:color w:val="FF0000"/>
          <w:sz w:val="22"/>
        </w:rPr>
        <w:t>川井自転車</w:t>
      </w:r>
      <w:r w:rsidR="007768B2" w:rsidRPr="007768B2">
        <w:rPr>
          <w:rFonts w:ascii="Calibri" w:hAnsi="Calibri" w:cs="Calibri" w:hint="eastAsia"/>
          <w:color w:val="000000"/>
          <w:sz w:val="22"/>
        </w:rPr>
        <w:t>」になっていました</w:t>
      </w:r>
      <w:r w:rsidR="007768B2">
        <w:rPr>
          <w:rFonts w:ascii="Calibri" w:hAnsi="Calibri" w:cs="Calibri" w:hint="eastAsia"/>
          <w:color w:val="000000"/>
          <w:sz w:val="22"/>
        </w:rPr>
        <w:t>。</w:t>
      </w:r>
    </w:p>
    <w:p w:rsidR="007768B2" w:rsidRPr="007768B2" w:rsidRDefault="007768B2" w:rsidP="007768B2">
      <w:pPr>
        <w:jc w:val="left"/>
        <w:rPr>
          <w:rFonts w:asciiTheme="minorEastAsia" w:hAnsiTheme="minorEastAsia" w:cs="Calibri"/>
          <w:color w:val="000000"/>
          <w:sz w:val="22"/>
        </w:rPr>
      </w:pPr>
      <w:r w:rsidRPr="007768B2">
        <w:rPr>
          <w:rFonts w:ascii="Calibri" w:hAnsi="Calibri" w:cs="Calibri" w:hint="eastAsia"/>
          <w:color w:val="000000"/>
          <w:sz w:val="22"/>
        </w:rPr>
        <w:t>大正時代の資料</w:t>
      </w:r>
      <w:r>
        <w:rPr>
          <w:rFonts w:ascii="Calibri" w:hAnsi="Calibri" w:cs="Calibri" w:hint="eastAsia"/>
          <w:color w:val="000000"/>
          <w:sz w:val="22"/>
        </w:rPr>
        <w:t>の</w:t>
      </w:r>
      <w:r w:rsidRPr="007768B2">
        <w:rPr>
          <w:rFonts w:ascii="Calibri" w:hAnsi="Calibri" w:cs="Calibri" w:hint="eastAsia"/>
          <w:color w:val="000000"/>
          <w:sz w:val="22"/>
        </w:rPr>
        <w:t>２種類の図面（大日本職業別明細図之内・玉川村、調布村、高津村、中原村、府中村とこの村の国税年額３０円以上の納税者が掲載図、店により写真も載っており、祖父の店は小さいですが写真も載せて</w:t>
      </w:r>
      <w:r>
        <w:rPr>
          <w:rFonts w:ascii="Calibri" w:hAnsi="Calibri" w:cs="Calibri" w:hint="eastAsia"/>
          <w:color w:val="000000"/>
          <w:sz w:val="22"/>
        </w:rPr>
        <w:t>有り</w:t>
      </w:r>
      <w:r w:rsidRPr="007768B2">
        <w:rPr>
          <w:rFonts w:ascii="Calibri" w:hAnsi="Calibri" w:cs="Calibri" w:hint="eastAsia"/>
          <w:color w:val="000000"/>
          <w:sz w:val="22"/>
        </w:rPr>
        <w:t>ます</w:t>
      </w:r>
      <w:r>
        <w:rPr>
          <w:rFonts w:ascii="Calibri" w:hAnsi="Calibri" w:cs="Calibri" w:hint="eastAsia"/>
          <w:color w:val="000000"/>
          <w:sz w:val="22"/>
        </w:rPr>
        <w:t>。</w:t>
      </w:r>
      <w:r w:rsidRPr="007768B2">
        <w:rPr>
          <w:rFonts w:ascii="Calibri" w:hAnsi="Calibri" w:cs="Calibri" w:hint="eastAsia"/>
          <w:color w:val="000000"/>
          <w:sz w:val="22"/>
        </w:rPr>
        <w:t>）</w:t>
      </w:r>
    </w:p>
    <w:p w:rsidR="00725AC1" w:rsidRDefault="00725AC1" w:rsidP="00B15926">
      <w:pPr>
        <w:rPr>
          <w:rFonts w:asciiTheme="minorEastAsia" w:hAnsiTheme="minorEastAsia"/>
          <w:color w:val="333333"/>
          <w:sz w:val="22"/>
        </w:rPr>
      </w:pPr>
    </w:p>
    <w:p w:rsidR="00725AC1" w:rsidRDefault="00401BFD" w:rsidP="000945BF">
      <w:pPr>
        <w:ind w:firstLineChars="100" w:firstLine="220"/>
        <w:rPr>
          <w:rFonts w:asciiTheme="minorEastAsia" w:hAnsiTheme="minorEastAsia"/>
          <w:color w:val="333333"/>
          <w:sz w:val="22"/>
        </w:rPr>
      </w:pPr>
      <w:r>
        <w:rPr>
          <w:rFonts w:asciiTheme="minorEastAsia" w:hAnsiTheme="minorEastAsia"/>
          <w:noProof/>
          <w:color w:val="333333"/>
          <w:sz w:val="22"/>
        </w:rPr>
        <w:lastRenderedPageBreak/>
        <w:drawing>
          <wp:inline distT="0" distB="0" distL="0" distR="0">
            <wp:extent cx="5400040" cy="405003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濱田橋.jpg"/>
                    <pic:cNvPicPr/>
                  </pic:nvPicPr>
                  <pic:blipFill>
                    <a:blip r:embed="rId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9F08E9" w:rsidRDefault="00401BFD" w:rsidP="00527900">
      <w:pPr>
        <w:pStyle w:val="a3"/>
        <w:ind w:leftChars="0" w:left="360"/>
        <w:rPr>
          <w:rFonts w:ascii="Verdana" w:hAnsi="Verdana"/>
          <w:color w:val="333333"/>
          <w:szCs w:val="21"/>
        </w:rPr>
      </w:pPr>
      <w:r>
        <w:rPr>
          <w:rFonts w:asciiTheme="minorEastAsia" w:hAnsiTheme="minorEastAsia" w:hint="eastAsia"/>
          <w:color w:val="333333"/>
          <w:sz w:val="22"/>
        </w:rPr>
        <w:t>（濱田橋</w:t>
      </w:r>
      <w:r w:rsidR="009F08E9">
        <w:rPr>
          <w:rFonts w:asciiTheme="minorEastAsia" w:hAnsiTheme="minorEastAsia" w:hint="eastAsia"/>
          <w:color w:val="333333"/>
          <w:sz w:val="22"/>
        </w:rPr>
        <w:t xml:space="preserve">　－</w:t>
      </w:r>
      <w:r w:rsidR="009F08E9">
        <w:rPr>
          <w:rFonts w:ascii="Verdana" w:hAnsi="Verdana"/>
          <w:color w:val="333333"/>
          <w:szCs w:val="21"/>
        </w:rPr>
        <w:t>二ヶ領用水</w:t>
      </w:r>
      <w:r w:rsidR="009F08E9">
        <w:rPr>
          <w:rFonts w:ascii="Verdana" w:hAnsi="Verdana" w:hint="eastAsia"/>
          <w:color w:val="333333"/>
          <w:szCs w:val="21"/>
        </w:rPr>
        <w:t>に架かる橋で、</w:t>
      </w:r>
      <w:r w:rsidR="009F08E9">
        <w:rPr>
          <w:rFonts w:ascii="Verdana" w:hAnsi="Verdana"/>
          <w:color w:val="333333"/>
          <w:szCs w:val="21"/>
        </w:rPr>
        <w:t>第</w:t>
      </w:r>
      <w:r w:rsidR="009F08E9">
        <w:rPr>
          <w:rFonts w:ascii="Verdana" w:hAnsi="Verdana"/>
          <w:color w:val="333333"/>
          <w:szCs w:val="21"/>
        </w:rPr>
        <w:t>1</w:t>
      </w:r>
      <w:r w:rsidR="009F08E9">
        <w:rPr>
          <w:rFonts w:ascii="Verdana" w:hAnsi="Verdana"/>
          <w:color w:val="333333"/>
          <w:szCs w:val="21"/>
        </w:rPr>
        <w:t>回人間国宝となった陶芸家、</w:t>
      </w:r>
      <w:r w:rsidR="009F08E9">
        <w:rPr>
          <w:rFonts w:ascii="Verdana" w:hAnsi="Verdana" w:hint="eastAsia"/>
          <w:color w:val="333333"/>
          <w:szCs w:val="21"/>
        </w:rPr>
        <w:t>高津生まれの</w:t>
      </w:r>
      <w:r w:rsidR="009F08E9">
        <w:rPr>
          <w:rFonts w:ascii="Verdana" w:hAnsi="Verdana"/>
          <w:color w:val="333333"/>
          <w:szCs w:val="21"/>
        </w:rPr>
        <w:t>濱田庄司</w:t>
      </w:r>
      <w:r w:rsidR="009F08E9">
        <w:rPr>
          <w:rFonts w:ascii="Verdana" w:hAnsi="Verdana" w:hint="eastAsia"/>
          <w:color w:val="333333"/>
          <w:szCs w:val="21"/>
        </w:rPr>
        <w:t>（</w:t>
      </w:r>
      <w:r w:rsidR="009F08E9">
        <w:rPr>
          <w:rFonts w:ascii="Verdana" w:hAnsi="Verdana"/>
          <w:color w:val="333333"/>
          <w:szCs w:val="21"/>
        </w:rPr>
        <w:t>溝口の宗隆寺に眠る</w:t>
      </w:r>
      <w:r w:rsidR="009F08E9">
        <w:rPr>
          <w:rFonts w:ascii="Verdana" w:hAnsi="Verdana" w:hint="eastAsia"/>
          <w:color w:val="333333"/>
          <w:szCs w:val="21"/>
        </w:rPr>
        <w:t>）</w:t>
      </w:r>
      <w:r w:rsidR="009F08E9">
        <w:rPr>
          <w:rFonts w:ascii="Verdana" w:hAnsi="Verdana"/>
          <w:color w:val="333333"/>
          <w:szCs w:val="21"/>
        </w:rPr>
        <w:t>濱田庄司を顕彰して命名されました。</w:t>
      </w:r>
    </w:p>
    <w:p w:rsidR="00527900" w:rsidRDefault="009F08E9" w:rsidP="00527900">
      <w:pPr>
        <w:pStyle w:val="a3"/>
        <w:ind w:leftChars="0" w:left="360"/>
        <w:rPr>
          <w:rFonts w:asciiTheme="minorEastAsia" w:hAnsiTheme="minorEastAsia"/>
          <w:color w:val="333333"/>
          <w:sz w:val="22"/>
        </w:rPr>
      </w:pPr>
      <w:r>
        <w:rPr>
          <w:rFonts w:ascii="Verdana" w:hAnsi="Verdana" w:hint="eastAsia"/>
          <w:color w:val="333333"/>
          <w:szCs w:val="21"/>
        </w:rPr>
        <w:t>濱田庄司は生涯戸籍を高津から移しませんでした。</w:t>
      </w:r>
      <w:r w:rsidR="00401BFD">
        <w:rPr>
          <w:rFonts w:asciiTheme="minorEastAsia" w:hAnsiTheme="minorEastAsia" w:hint="eastAsia"/>
          <w:color w:val="333333"/>
          <w:sz w:val="22"/>
        </w:rPr>
        <w:t>）</w:t>
      </w:r>
    </w:p>
    <w:p w:rsidR="003D30F1" w:rsidRDefault="003D30F1" w:rsidP="00527900">
      <w:pPr>
        <w:pStyle w:val="a3"/>
        <w:ind w:leftChars="0" w:left="360"/>
        <w:rPr>
          <w:rFonts w:asciiTheme="minorEastAsia" w:hAnsiTheme="minorEastAsia"/>
          <w:color w:val="333333"/>
          <w:sz w:val="22"/>
        </w:rPr>
      </w:pPr>
    </w:p>
    <w:p w:rsidR="003D30F1" w:rsidRDefault="003D30F1" w:rsidP="00527900">
      <w:pPr>
        <w:pStyle w:val="a3"/>
        <w:ind w:leftChars="0" w:left="360"/>
        <w:rPr>
          <w:rFonts w:asciiTheme="minorEastAsia" w:hAnsiTheme="minorEastAsia"/>
          <w:color w:val="333333"/>
          <w:sz w:val="22"/>
        </w:rPr>
      </w:pPr>
      <w:r>
        <w:rPr>
          <w:rFonts w:asciiTheme="minorEastAsia" w:hAnsiTheme="minorEastAsia"/>
          <w:noProof/>
          <w:color w:val="333333"/>
          <w:sz w:val="22"/>
        </w:rPr>
        <w:drawing>
          <wp:inline distT="0" distB="0" distL="0" distR="0">
            <wp:extent cx="5400040" cy="254571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ニカ領用水散策マップ.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545715"/>
                    </a:xfrm>
                    <a:prstGeom prst="rect">
                      <a:avLst/>
                    </a:prstGeom>
                  </pic:spPr>
                </pic:pic>
              </a:graphicData>
            </a:graphic>
          </wp:inline>
        </w:drawing>
      </w:r>
    </w:p>
    <w:p w:rsidR="003D30F1" w:rsidRPr="00527900" w:rsidRDefault="009A689B" w:rsidP="00527900">
      <w:pPr>
        <w:pStyle w:val="a3"/>
        <w:ind w:leftChars="0" w:left="360"/>
        <w:rPr>
          <w:rFonts w:asciiTheme="minorEastAsia" w:hAnsiTheme="minorEastAsia"/>
          <w:color w:val="333333"/>
          <w:sz w:val="22"/>
        </w:rPr>
      </w:pPr>
      <w:r>
        <w:rPr>
          <w:rFonts w:asciiTheme="minorEastAsia" w:hAnsiTheme="minorEastAsia" w:hint="eastAsia"/>
          <w:color w:val="333333"/>
          <w:sz w:val="22"/>
        </w:rPr>
        <w:t>（</w:t>
      </w:r>
      <w:r w:rsidR="000811C9">
        <w:rPr>
          <w:rFonts w:asciiTheme="minorEastAsia" w:hAnsiTheme="minorEastAsia" w:hint="eastAsia"/>
          <w:color w:val="333333"/>
          <w:sz w:val="22"/>
        </w:rPr>
        <w:t>ニケ領用水散策マップ－</w:t>
      </w:r>
      <w:r>
        <w:rPr>
          <w:rFonts w:asciiTheme="minorEastAsia" w:hAnsiTheme="minorEastAsia" w:hint="eastAsia"/>
          <w:color w:val="333333"/>
          <w:sz w:val="22"/>
        </w:rPr>
        <w:t>図中の水色がニケ領用水で、久地駅付近で二股に分かれます）</w:t>
      </w:r>
    </w:p>
    <w:p w:rsidR="00130ECC" w:rsidRDefault="00130ECC" w:rsidP="001E705A">
      <w:pPr>
        <w:ind w:leftChars="48" w:left="321" w:hangingChars="100" w:hanging="220"/>
        <w:rPr>
          <w:sz w:val="22"/>
        </w:rPr>
      </w:pPr>
      <w:r w:rsidRPr="000945BF">
        <w:rPr>
          <w:rFonts w:hint="eastAsia"/>
          <w:sz w:val="22"/>
        </w:rPr>
        <w:lastRenderedPageBreak/>
        <w:t>（参考資料）川崎市教育委員会発行資料、川崎市建設緑政局計画部企画課発行資料、川崎市ホームページ</w:t>
      </w:r>
      <w:r w:rsidR="001E705A">
        <w:rPr>
          <w:rFonts w:hint="eastAsia"/>
          <w:sz w:val="22"/>
        </w:rPr>
        <w:t>、</w:t>
      </w:r>
      <w:r w:rsidR="00B0440E">
        <w:rPr>
          <w:rFonts w:hint="eastAsia"/>
          <w:sz w:val="22"/>
        </w:rPr>
        <w:t>世田谷区ホームページ、</w:t>
      </w:r>
      <w:r w:rsidR="00B0440E">
        <w:rPr>
          <w:rFonts w:hint="eastAsia"/>
          <w:sz w:val="22"/>
        </w:rPr>
        <w:t>NPO</w:t>
      </w:r>
      <w:r w:rsidR="00B0440E">
        <w:rPr>
          <w:rFonts w:hint="eastAsia"/>
          <w:sz w:val="22"/>
        </w:rPr>
        <w:t>法人多摩川エコミュージアム発行資料、</w:t>
      </w:r>
      <w:r w:rsidR="001E705A">
        <w:rPr>
          <w:rFonts w:hint="eastAsia"/>
          <w:sz w:val="22"/>
        </w:rPr>
        <w:t>東京都市大学夢キャンパス事務局</w:t>
      </w:r>
    </w:p>
    <w:p w:rsidR="00B0440E" w:rsidRPr="00B0440E" w:rsidRDefault="00B0440E" w:rsidP="001E705A">
      <w:pPr>
        <w:ind w:leftChars="48" w:left="321" w:hangingChars="100" w:hanging="220"/>
        <w:rPr>
          <w:sz w:val="22"/>
        </w:rPr>
      </w:pPr>
    </w:p>
    <w:p w:rsidR="00EF4B9B" w:rsidRDefault="00EF4B9B" w:rsidP="00CF448D">
      <w:pPr>
        <w:ind w:left="1100" w:hangingChars="500" w:hanging="1100"/>
        <w:rPr>
          <w:sz w:val="22"/>
        </w:rPr>
      </w:pPr>
    </w:p>
    <w:p w:rsidR="00A600A5" w:rsidRPr="009370D4" w:rsidRDefault="00A600A5" w:rsidP="009370D4">
      <w:pPr>
        <w:rPr>
          <w:sz w:val="22"/>
        </w:rPr>
      </w:pPr>
      <w:r w:rsidRPr="00E556A8">
        <w:rPr>
          <w:rFonts w:hint="eastAsia"/>
          <w:b/>
          <w:sz w:val="24"/>
          <w:szCs w:val="24"/>
          <w:bdr w:val="single" w:sz="4" w:space="0" w:color="auto"/>
        </w:rPr>
        <w:t>川崎支部</w:t>
      </w:r>
      <w:r w:rsidR="005346E3" w:rsidRPr="00E556A8">
        <w:rPr>
          <w:rFonts w:hint="eastAsia"/>
          <w:b/>
          <w:sz w:val="24"/>
          <w:szCs w:val="24"/>
          <w:bdr w:val="single" w:sz="4" w:space="0" w:color="auto"/>
        </w:rPr>
        <w:t>の活動</w:t>
      </w:r>
    </w:p>
    <w:p w:rsidR="00D47997" w:rsidRDefault="00D21F56" w:rsidP="00D47997">
      <w:pPr>
        <w:pStyle w:val="af"/>
        <w:rPr>
          <w:rFonts w:ascii="ＭＳ Ｐ明朝" w:eastAsia="ＭＳ Ｐ明朝" w:hAnsi="ＭＳ Ｐ明朝"/>
          <w:b w:val="0"/>
          <w:color w:val="auto"/>
          <w:sz w:val="22"/>
        </w:rPr>
      </w:pPr>
      <w:r w:rsidRPr="00DF4C62">
        <w:rPr>
          <w:rFonts w:ascii="ＭＳ Ｐ明朝" w:eastAsia="ＭＳ Ｐ明朝" w:hAnsi="ＭＳ Ｐ明朝" w:hint="eastAsia"/>
          <w:sz w:val="22"/>
        </w:rPr>
        <w:t>・</w:t>
      </w:r>
      <w:r w:rsidR="009A689B" w:rsidRPr="00DF4C62">
        <w:rPr>
          <w:rFonts w:ascii="ＭＳ Ｐ明朝" w:eastAsia="ＭＳ Ｐ明朝" w:hAnsi="ＭＳ Ｐ明朝" w:hint="eastAsia"/>
          <w:color w:val="FF0000"/>
          <w:sz w:val="22"/>
        </w:rPr>
        <w:t>2018.11.10（土）に第一回パネルディスカッション</w:t>
      </w:r>
      <w:r w:rsidR="009A689B" w:rsidRPr="00DF4C62">
        <w:rPr>
          <w:rFonts w:ascii="ＭＳ Ｐ明朝" w:eastAsia="ＭＳ Ｐ明朝" w:hAnsi="ＭＳ Ｐ明朝" w:hint="eastAsia"/>
          <w:b w:val="0"/>
          <w:color w:val="auto"/>
          <w:sz w:val="22"/>
        </w:rPr>
        <w:t>が開催され、川崎支部員の他に一般者も参加されました。</w:t>
      </w:r>
      <w:r w:rsidR="002A0334" w:rsidRPr="00DF4C62">
        <w:rPr>
          <w:rFonts w:ascii="ＭＳ Ｐ明朝" w:eastAsia="ＭＳ Ｐ明朝" w:hAnsi="ＭＳ Ｐ明朝" w:hint="eastAsia"/>
          <w:b w:val="0"/>
          <w:color w:val="auto"/>
          <w:sz w:val="22"/>
        </w:rPr>
        <w:t>基調講演は親川とみこ氏で（</w:t>
      </w:r>
      <w:r w:rsidR="00DF4C62" w:rsidRPr="00DF4C62">
        <w:rPr>
          <w:rFonts w:ascii="ＭＳ Ｐ明朝" w:eastAsia="ＭＳ Ｐ明朝" w:hAnsi="ＭＳ Ｐ明朝" w:cs="Meiryo UI" w:hint="eastAsia"/>
          <w:b w:val="0"/>
          <w:color w:val="auto"/>
          <w:kern w:val="0"/>
          <w:sz w:val="22"/>
        </w:rPr>
        <w:t>株式会社青空訪問介護及びデイサービスの元代表</w:t>
      </w:r>
      <w:r w:rsidR="002A0334" w:rsidRPr="00DF4C62">
        <w:rPr>
          <w:rFonts w:ascii="ＭＳ Ｐ明朝" w:eastAsia="ＭＳ Ｐ明朝" w:hAnsi="ＭＳ Ｐ明朝" w:hint="eastAsia"/>
          <w:b w:val="0"/>
          <w:color w:val="auto"/>
          <w:sz w:val="22"/>
        </w:rPr>
        <w:t>）、2015年問題では団塊時代の方が全て75歳になり、急速な高齢化により認知症者数は470万人の見通しであるとのこと。実際は更に増加の見込みである。また、ケアサービス者が不足している現在、東南アジアの方には両親を敬う心を持った方が多いので、その方の参加をさらに支援する必要があるのではないか、等の意見が有りました</w:t>
      </w:r>
      <w:r w:rsidR="002A0334" w:rsidRPr="00D47997">
        <w:rPr>
          <w:rFonts w:ascii="ＭＳ Ｐ明朝" w:eastAsia="ＭＳ Ｐ明朝" w:hAnsi="ＭＳ Ｐ明朝" w:hint="eastAsia"/>
          <w:b w:val="0"/>
          <w:color w:val="auto"/>
          <w:sz w:val="22"/>
        </w:rPr>
        <w:t>。</w:t>
      </w:r>
    </w:p>
    <w:p w:rsidR="00D47997" w:rsidRDefault="00D47997" w:rsidP="00D47997">
      <w:pPr>
        <w:pStyle w:val="af"/>
        <w:rPr>
          <w:rFonts w:ascii="ＭＳ Ｐ明朝" w:eastAsia="ＭＳ Ｐ明朝" w:hAnsi="ＭＳ Ｐ明朝"/>
          <w:b w:val="0"/>
          <w:color w:val="000000" w:themeColor="text1"/>
          <w:sz w:val="22"/>
        </w:rPr>
      </w:pPr>
      <w:r w:rsidRPr="00D47997">
        <w:rPr>
          <w:rFonts w:ascii="ＭＳ Ｐ明朝" w:eastAsia="ＭＳ Ｐ明朝" w:hAnsi="ＭＳ Ｐ明朝" w:hint="eastAsia"/>
          <w:sz w:val="22"/>
        </w:rPr>
        <w:t>・</w:t>
      </w:r>
      <w:r w:rsidRPr="00D47997">
        <w:rPr>
          <w:rFonts w:ascii="ＭＳ Ｐ明朝" w:eastAsia="ＭＳ Ｐ明朝" w:hAnsi="ＭＳ Ｐ明朝" w:hint="eastAsia"/>
          <w:color w:val="FF0000"/>
          <w:sz w:val="22"/>
        </w:rPr>
        <w:t>2018.11.</w:t>
      </w:r>
      <w:r w:rsidRPr="00D47997">
        <w:rPr>
          <w:rFonts w:ascii="ＭＳ Ｐ明朝" w:eastAsia="ＭＳ Ｐ明朝" w:hAnsi="ＭＳ Ｐ明朝" w:hint="eastAsia"/>
          <w:color w:val="FF0000"/>
          <w:sz w:val="22"/>
        </w:rPr>
        <w:t>24</w:t>
      </w:r>
      <w:r w:rsidRPr="00D47997">
        <w:rPr>
          <w:rFonts w:ascii="ＭＳ Ｐ明朝" w:eastAsia="ＭＳ Ｐ明朝" w:hAnsi="ＭＳ Ｐ明朝" w:hint="eastAsia"/>
          <w:color w:val="FF0000"/>
          <w:sz w:val="22"/>
        </w:rPr>
        <w:t>（土）</w:t>
      </w:r>
      <w:r w:rsidRPr="00D47997">
        <w:rPr>
          <w:rFonts w:ascii="ＭＳ Ｐ明朝" w:eastAsia="ＭＳ Ｐ明朝" w:hAnsi="ＭＳ Ｐ明朝" w:hint="eastAsia"/>
          <w:color w:val="FF0000"/>
          <w:sz w:val="22"/>
        </w:rPr>
        <w:t>は関東甲信越支部長会議と神奈川三支部合同総会・講演会・懇親会</w:t>
      </w:r>
      <w:r w:rsidRPr="00D47997">
        <w:rPr>
          <w:rFonts w:ascii="ＭＳ Ｐ明朝" w:eastAsia="ＭＳ Ｐ明朝" w:hAnsi="ＭＳ Ｐ明朝" w:hint="eastAsia"/>
          <w:b w:val="0"/>
          <w:color w:val="000000" w:themeColor="text1"/>
          <w:sz w:val="22"/>
        </w:rPr>
        <w:t>が開かれ、盛況のうちに閉会しました。</w:t>
      </w:r>
    </w:p>
    <w:p w:rsidR="00D47997" w:rsidRDefault="00D47997" w:rsidP="00D47997">
      <w:pPr>
        <w:pStyle w:val="af"/>
        <w:rPr>
          <w:rFonts w:ascii="ＭＳ Ｐ明朝" w:eastAsia="ＭＳ Ｐ明朝" w:hAnsi="ＭＳ Ｐ明朝" w:cs="ＭＳ Ｐゴシック"/>
          <w:b w:val="0"/>
          <w:color w:val="000000"/>
          <w:kern w:val="0"/>
          <w:sz w:val="22"/>
        </w:rPr>
      </w:pPr>
      <w:r w:rsidRPr="00D47997">
        <w:rPr>
          <w:rFonts w:ascii="ＭＳ Ｐ明朝" w:eastAsia="ＭＳ Ｐ明朝" w:hAnsi="ＭＳ Ｐ明朝" w:cs="ＭＳ Ｐゴシック" w:hint="eastAsia"/>
          <w:b w:val="0"/>
          <w:color w:val="000000"/>
          <w:kern w:val="0"/>
          <w:sz w:val="22"/>
        </w:rPr>
        <w:t>川崎支部の推進点と問題点：</w:t>
      </w:r>
    </w:p>
    <w:p w:rsidR="00D47997" w:rsidRDefault="00D47997" w:rsidP="00D47997">
      <w:pPr>
        <w:pStyle w:val="af"/>
        <w:numPr>
          <w:ilvl w:val="0"/>
          <w:numId w:val="10"/>
        </w:numPr>
        <w:rPr>
          <w:rFonts w:ascii="ＭＳ Ｐゴシック" w:eastAsia="ＭＳ Ｐゴシック" w:hAnsi="ＭＳ Ｐゴシック" w:cs="ＭＳ Ｐゴシック"/>
          <w:b w:val="0"/>
          <w:bCs w:val="0"/>
          <w:caps w:val="0"/>
          <w:color w:val="000000"/>
          <w:spacing w:val="0"/>
          <w:kern w:val="0"/>
          <w:sz w:val="22"/>
        </w:rPr>
      </w:pPr>
      <w:r w:rsidRPr="00D47997">
        <w:rPr>
          <w:rFonts w:ascii="ＭＳ Ｐ明朝" w:eastAsia="ＭＳ Ｐ明朝" w:hAnsi="ＭＳ Ｐ明朝" w:cs="ＭＳ Ｐゴシック" w:hint="eastAsia"/>
          <w:b w:val="0"/>
          <w:color w:val="000000"/>
          <w:kern w:val="0"/>
          <w:sz w:val="22"/>
        </w:rPr>
        <w:t>年間4回程度の講演会、パネルディスカッションを二子玉川夢キャンパスで開催をしている。</w:t>
      </w:r>
      <w:r w:rsidRPr="00D47997">
        <w:rPr>
          <w:rFonts w:ascii="ＭＳ Ｐゴシック" w:eastAsia="ＭＳ Ｐゴシック" w:hAnsi="ＭＳ Ｐゴシック" w:cs="ＭＳ Ｐゴシック" w:hint="eastAsia"/>
          <w:b w:val="0"/>
          <w:bCs w:val="0"/>
          <w:caps w:val="0"/>
          <w:color w:val="000000"/>
          <w:spacing w:val="0"/>
          <w:kern w:val="0"/>
          <w:sz w:val="22"/>
        </w:rPr>
        <w:t xml:space="preserve">　</w:t>
      </w:r>
    </w:p>
    <w:p w:rsidR="003F68A1" w:rsidRPr="003F68A1" w:rsidRDefault="00D47997" w:rsidP="003F68A1">
      <w:pPr>
        <w:pStyle w:val="af"/>
        <w:numPr>
          <w:ilvl w:val="0"/>
          <w:numId w:val="10"/>
        </w:numPr>
        <w:rPr>
          <w:b w:val="0"/>
          <w:szCs w:val="21"/>
        </w:rPr>
      </w:pPr>
      <w:r w:rsidRPr="00D47997">
        <w:rPr>
          <w:rFonts w:ascii="ＭＳ Ｐ明朝" w:eastAsia="ＭＳ Ｐ明朝" w:hAnsi="ＭＳ Ｐ明朝" w:cs="ＭＳ Ｐゴシック" w:hint="eastAsia"/>
          <w:b w:val="0"/>
          <w:color w:val="000000"/>
          <w:kern w:val="0"/>
          <w:sz w:val="22"/>
        </w:rPr>
        <w:t xml:space="preserve">東京都市大学のイメージアップ、地域との共生を考慮して、二子玉川の再開発ビル・店舗等の各インターネット・サービスを活用し、上記ビル・店舗へのHPや行事案内に各種お知らせ文を掲載している。　</w:t>
      </w:r>
    </w:p>
    <w:p w:rsidR="003F68A1" w:rsidRPr="003F68A1" w:rsidRDefault="00D47997" w:rsidP="000235A5">
      <w:pPr>
        <w:pStyle w:val="af"/>
        <w:numPr>
          <w:ilvl w:val="0"/>
          <w:numId w:val="10"/>
        </w:numPr>
        <w:rPr>
          <w:rFonts w:hint="eastAsia"/>
          <w:b w:val="0"/>
          <w:sz w:val="22"/>
        </w:rPr>
      </w:pPr>
      <w:r w:rsidRPr="003F68A1">
        <w:rPr>
          <w:rFonts w:ascii="ＭＳ Ｐゴシック" w:eastAsia="ＭＳ Ｐゴシック" w:hAnsi="ＭＳ Ｐゴシック" w:cs="ＭＳ Ｐゴシック" w:hint="eastAsia"/>
          <w:b w:val="0"/>
          <w:color w:val="000000"/>
          <w:kern w:val="0"/>
          <w:sz w:val="22"/>
        </w:rPr>
        <w:t>今回のパネルディスカッションには外部の方の参加が有り、これからの活用が見込まれる。</w:t>
      </w:r>
      <w:r w:rsidR="003F68A1" w:rsidRPr="003F68A1">
        <w:rPr>
          <w:rFonts w:ascii="ＭＳ Ｐゴシック" w:eastAsia="ＭＳ Ｐゴシック" w:hAnsi="ＭＳ Ｐゴシック" w:cs="ＭＳ Ｐゴシック" w:hint="eastAsia"/>
          <w:b w:val="0"/>
          <w:color w:val="000000"/>
          <w:kern w:val="0"/>
          <w:sz w:val="22"/>
        </w:rPr>
        <w:t xml:space="preserve">　　</w:t>
      </w:r>
    </w:p>
    <w:p w:rsidR="003F68A1" w:rsidRPr="003F68A1" w:rsidRDefault="00D47997" w:rsidP="003F68A1">
      <w:pPr>
        <w:pStyle w:val="af"/>
        <w:numPr>
          <w:ilvl w:val="0"/>
          <w:numId w:val="10"/>
        </w:numPr>
        <w:rPr>
          <w:rFonts w:ascii="Century" w:eastAsia="ＭＳ Ｐゴシック" w:hAnsi="Century" w:cs="ＭＳ Ｐゴシック"/>
          <w:color w:val="000000"/>
          <w:kern w:val="0"/>
          <w:szCs w:val="21"/>
        </w:rPr>
      </w:pPr>
      <w:r w:rsidRPr="003F68A1">
        <w:rPr>
          <w:rFonts w:ascii="ＭＳ Ｐゴシック" w:eastAsia="ＭＳ Ｐゴシック" w:hAnsi="ＭＳ Ｐゴシック" w:cs="ＭＳ Ｐゴシック" w:hint="eastAsia"/>
          <w:b w:val="0"/>
          <w:color w:val="000000"/>
          <w:kern w:val="0"/>
          <w:sz w:val="22"/>
        </w:rPr>
        <w:t>毎月発行している「川崎支部便り」をHP及び校友会一斉メールで配信し、メール返信での反応が発生している。川崎の文化・歴史等の掘り起こしを通じて、東京都市大学や川崎支部の広報を行っている。</w:t>
      </w:r>
      <w:r w:rsidRPr="003F68A1">
        <w:rPr>
          <w:rFonts w:ascii="ＭＳ 明朝" w:eastAsia="ＭＳ 明朝" w:hAnsi="ＭＳ 明朝" w:cs="ＭＳ Ｐゴシック" w:hint="eastAsia"/>
          <w:b w:val="0"/>
          <w:color w:val="000000"/>
          <w:kern w:val="0"/>
          <w:sz w:val="22"/>
        </w:rPr>
        <w:t>夢キャンパスでの開催イベントとして、チラシデータを用いて以下の</w:t>
      </w:r>
      <w:r w:rsidRPr="003F68A1">
        <w:rPr>
          <w:rFonts w:ascii="Century" w:eastAsia="ＭＳ 明朝" w:hAnsi="Century" w:cs="ＭＳ Ｐゴシック"/>
          <w:b w:val="0"/>
          <w:color w:val="000000"/>
          <w:kern w:val="0"/>
          <w:sz w:val="22"/>
        </w:rPr>
        <w:t xml:space="preserve"> Web </w:t>
      </w:r>
      <w:r w:rsidRPr="003F68A1">
        <w:rPr>
          <w:rFonts w:ascii="ＭＳ 明朝" w:eastAsia="ＭＳ 明朝" w:hAnsi="ＭＳ 明朝" w:cs="ＭＳ Ｐゴシック" w:hint="eastAsia"/>
          <w:b w:val="0"/>
          <w:color w:val="000000"/>
          <w:kern w:val="0"/>
          <w:sz w:val="22"/>
        </w:rPr>
        <w:t>サイト等で情報公開をさせていただきます。（校友会や夢ｷｬﾝﾊﾟｽとは協議済）</w:t>
      </w:r>
    </w:p>
    <w:p w:rsidR="003F68A1" w:rsidRDefault="00D47997" w:rsidP="003F68A1">
      <w:pPr>
        <w:pStyle w:val="af"/>
        <w:ind w:left="360"/>
        <w:rPr>
          <w:rStyle w:val="a6"/>
          <w:rFonts w:ascii="Century" w:eastAsia="ＭＳ Ｐゴシック" w:hAnsi="Century" w:cs="ＭＳ Ｐゴシック"/>
          <w:b w:val="0"/>
          <w:kern w:val="0"/>
          <w:sz w:val="22"/>
        </w:rPr>
      </w:pPr>
      <w:r w:rsidRPr="003F68A1">
        <w:rPr>
          <w:rFonts w:ascii="ＭＳ 明朝" w:eastAsia="ＭＳ 明朝" w:hAnsi="ＭＳ 明朝" w:cs="ＭＳ Ｐゴシック" w:hint="eastAsia"/>
          <w:b w:val="0"/>
          <w:color w:val="000000"/>
          <w:kern w:val="0"/>
          <w:sz w:val="22"/>
        </w:rPr>
        <w:t>・夢キャンパス</w:t>
      </w:r>
      <w:r w:rsidRPr="003F68A1">
        <w:rPr>
          <w:rFonts w:ascii="Century" w:eastAsia="ＭＳ Ｐゴシック" w:hAnsi="Century" w:cs="ＭＳ Ｐゴシック"/>
          <w:b w:val="0"/>
          <w:color w:val="000000"/>
          <w:kern w:val="0"/>
          <w:sz w:val="22"/>
        </w:rPr>
        <w:t xml:space="preserve"> HP </w:t>
      </w:r>
      <w:hyperlink r:id="rId11" w:history="1">
        <w:r w:rsidRPr="003F68A1">
          <w:rPr>
            <w:rStyle w:val="a6"/>
            <w:rFonts w:ascii="Century" w:eastAsia="ＭＳ Ｐゴシック" w:hAnsi="Century" w:cs="ＭＳ Ｐゴシック"/>
            <w:b w:val="0"/>
            <w:kern w:val="0"/>
            <w:sz w:val="22"/>
          </w:rPr>
          <w:t>http://yumecampus.tcu.ac.jp/</w:t>
        </w:r>
      </w:hyperlink>
    </w:p>
    <w:p w:rsidR="003F68A1" w:rsidRDefault="00D47997" w:rsidP="003F68A1">
      <w:pPr>
        <w:pStyle w:val="af"/>
        <w:ind w:left="360"/>
        <w:rPr>
          <w:rStyle w:val="a6"/>
          <w:rFonts w:ascii="Century" w:eastAsia="ＭＳ Ｐゴシック" w:hAnsi="Century" w:cs="ＭＳ Ｐゴシック"/>
          <w:b w:val="0"/>
          <w:kern w:val="0"/>
          <w:sz w:val="22"/>
        </w:rPr>
      </w:pPr>
      <w:r w:rsidRPr="003F68A1">
        <w:rPr>
          <w:rFonts w:ascii="ＭＳ 明朝" w:eastAsia="ＭＳ 明朝" w:hAnsi="ＭＳ 明朝" w:cs="ＭＳ Ｐゴシック" w:hint="eastAsia"/>
          <w:b w:val="0"/>
          <w:color w:val="000000"/>
          <w:kern w:val="0"/>
          <w:sz w:val="22"/>
        </w:rPr>
        <w:t>・二子玉川ライズ</w:t>
      </w:r>
      <w:r w:rsidRPr="003F68A1">
        <w:rPr>
          <w:rFonts w:ascii="Century" w:eastAsia="ＭＳ Ｐゴシック" w:hAnsi="Century" w:cs="ＭＳ Ｐゴシック"/>
          <w:b w:val="0"/>
          <w:color w:val="000000"/>
          <w:kern w:val="0"/>
          <w:sz w:val="22"/>
        </w:rPr>
        <w:t xml:space="preserve"> HP  </w:t>
      </w:r>
      <w:hyperlink r:id="rId12" w:history="1">
        <w:r w:rsidRPr="003F68A1">
          <w:rPr>
            <w:rStyle w:val="a6"/>
            <w:rFonts w:ascii="Century" w:eastAsia="ＭＳ Ｐゴシック" w:hAnsi="Century" w:cs="ＭＳ Ｐゴシック"/>
            <w:b w:val="0"/>
            <w:kern w:val="0"/>
            <w:sz w:val="22"/>
          </w:rPr>
          <w:t>http://www.rise.sc/event/</w:t>
        </w:r>
      </w:hyperlink>
    </w:p>
    <w:p w:rsidR="003F68A1" w:rsidRDefault="00D47997" w:rsidP="003F68A1">
      <w:pPr>
        <w:pStyle w:val="af"/>
        <w:ind w:left="360"/>
        <w:rPr>
          <w:rStyle w:val="a6"/>
          <w:rFonts w:ascii="Century" w:eastAsia="ＭＳ Ｐゴシック" w:hAnsi="Century" w:cs="ＭＳ Ｐゴシック"/>
          <w:b w:val="0"/>
          <w:kern w:val="0"/>
          <w:sz w:val="22"/>
        </w:rPr>
      </w:pPr>
      <w:r w:rsidRPr="003F68A1">
        <w:rPr>
          <w:rFonts w:ascii="Century" w:eastAsia="ＭＳ Ｐゴシック" w:hAnsi="Century" w:cs="ＭＳ Ｐゴシック" w:hint="eastAsia"/>
          <w:b w:val="0"/>
          <w:color w:val="000000"/>
          <w:kern w:val="0"/>
          <w:sz w:val="22"/>
        </w:rPr>
        <w:t>・</w:t>
      </w:r>
      <w:r w:rsidRPr="003F68A1">
        <w:rPr>
          <w:rFonts w:ascii="ＭＳ 明朝" w:eastAsia="ＭＳ 明朝" w:hAnsi="ＭＳ 明朝" w:cs="ＭＳ Ｐゴシック" w:hint="eastAsia"/>
          <w:b w:val="0"/>
          <w:color w:val="000000"/>
          <w:kern w:val="0"/>
          <w:sz w:val="22"/>
        </w:rPr>
        <w:t>イベント告知サイト</w:t>
      </w:r>
      <w:r w:rsidRPr="003F68A1">
        <w:rPr>
          <w:rFonts w:ascii="Century" w:eastAsia="ＭＳ Ｐゴシック" w:hAnsi="Century" w:cs="ＭＳ Ｐゴシック"/>
          <w:b w:val="0"/>
          <w:color w:val="000000"/>
          <w:kern w:val="0"/>
          <w:sz w:val="22"/>
        </w:rPr>
        <w:t xml:space="preserve"> Peatix </w:t>
      </w:r>
      <w:hyperlink r:id="rId13" w:history="1">
        <w:r w:rsidRPr="003F68A1">
          <w:rPr>
            <w:rStyle w:val="a6"/>
            <w:rFonts w:ascii="Century" w:eastAsia="ＭＳ Ｐゴシック" w:hAnsi="Century" w:cs="ＭＳ Ｐゴシック"/>
            <w:b w:val="0"/>
            <w:kern w:val="0"/>
            <w:sz w:val="22"/>
          </w:rPr>
          <w:t>https://peatix.com/user/804422/dashboard</w:t>
        </w:r>
      </w:hyperlink>
      <w:r w:rsidR="003F68A1">
        <w:rPr>
          <w:rStyle w:val="a6"/>
          <w:rFonts w:ascii="Century" w:eastAsia="ＭＳ Ｐゴシック" w:hAnsi="Century" w:cs="ＭＳ Ｐゴシック" w:hint="eastAsia"/>
          <w:b w:val="0"/>
          <w:kern w:val="0"/>
          <w:sz w:val="22"/>
        </w:rPr>
        <w:t xml:space="preserve">　</w:t>
      </w:r>
    </w:p>
    <w:p w:rsidR="003F68A1" w:rsidRDefault="00D47997" w:rsidP="003F68A1">
      <w:pPr>
        <w:pStyle w:val="af"/>
        <w:ind w:left="360"/>
        <w:rPr>
          <w:rStyle w:val="a6"/>
          <w:rFonts w:ascii="Century" w:eastAsia="ＭＳ Ｐゴシック" w:hAnsi="Century" w:cs="ＭＳ Ｐゴシック"/>
          <w:b w:val="0"/>
          <w:kern w:val="0"/>
          <w:sz w:val="22"/>
        </w:rPr>
      </w:pPr>
      <w:r w:rsidRPr="003F68A1">
        <w:rPr>
          <w:rFonts w:ascii="Century" w:eastAsia="ＭＳ Ｐゴシック" w:hAnsi="Century" w:cs="ＭＳ Ｐゴシック" w:hint="eastAsia"/>
          <w:b w:val="0"/>
          <w:color w:val="000000"/>
          <w:kern w:val="0"/>
          <w:sz w:val="22"/>
        </w:rPr>
        <w:t>・</w:t>
      </w:r>
      <w:r w:rsidRPr="003F68A1">
        <w:rPr>
          <w:rFonts w:ascii="ＭＳ 明朝" w:eastAsia="ＭＳ 明朝" w:hAnsi="ＭＳ 明朝" w:cs="ＭＳ Ｐゴシック" w:hint="eastAsia"/>
          <w:b w:val="0"/>
          <w:color w:val="000000"/>
          <w:kern w:val="0"/>
          <w:sz w:val="22"/>
        </w:rPr>
        <w:t>二子玉君</w:t>
      </w:r>
      <w:r w:rsidRPr="003F68A1">
        <w:rPr>
          <w:rFonts w:ascii="Century" w:eastAsia="ＭＳ Ｐゴシック" w:hAnsi="Century" w:cs="ＭＳ Ｐゴシック"/>
          <w:b w:val="0"/>
          <w:color w:val="000000"/>
          <w:kern w:val="0"/>
          <w:sz w:val="22"/>
        </w:rPr>
        <w:t xml:space="preserve"> </w:t>
      </w:r>
      <w:hyperlink r:id="rId14" w:history="1">
        <w:r w:rsidR="003F68A1" w:rsidRPr="00C35C40">
          <w:rPr>
            <w:rStyle w:val="a6"/>
            <w:rFonts w:ascii="Century" w:eastAsia="ＭＳ Ｐゴシック" w:hAnsi="Century" w:cs="ＭＳ Ｐゴシック"/>
            <w:b w:val="0"/>
            <w:kern w:val="0"/>
            <w:sz w:val="22"/>
          </w:rPr>
          <w:t>https://www.nikotama-</w:t>
        </w:r>
        <w:r w:rsidR="003F68A1" w:rsidRPr="00C35C40">
          <w:rPr>
            <w:rStyle w:val="a6"/>
            <w:rFonts w:ascii="Century" w:eastAsia="ＭＳ Ｐゴシック" w:hAnsi="Century" w:cs="ＭＳ Ｐゴシック"/>
            <w:b w:val="0"/>
            <w:kern w:val="0"/>
            <w:sz w:val="22"/>
          </w:rPr>
          <w:t xml:space="preserve">　</w:t>
        </w:r>
        <w:r w:rsidR="003F68A1" w:rsidRPr="00C35C40">
          <w:rPr>
            <w:rStyle w:val="a6"/>
            <w:rFonts w:ascii="Century" w:eastAsia="ＭＳ Ｐゴシック" w:hAnsi="Century" w:cs="ＭＳ Ｐゴシック" w:hint="eastAsia"/>
            <w:b w:val="0"/>
            <w:kern w:val="0"/>
            <w:sz w:val="22"/>
          </w:rPr>
          <w:t>ku</w:t>
        </w:r>
        <w:r w:rsidR="003F68A1" w:rsidRPr="00C35C40">
          <w:rPr>
            <w:rStyle w:val="a6"/>
            <w:rFonts w:ascii="Century" w:eastAsia="ＭＳ Ｐゴシック" w:hAnsi="Century" w:cs="ＭＳ Ｐゴシック"/>
            <w:b w:val="0"/>
            <w:kern w:val="0"/>
            <w:sz w:val="22"/>
          </w:rPr>
          <w:t>n.jp/shop/shop_event_index.html</w:t>
        </w:r>
      </w:hyperlink>
    </w:p>
    <w:p w:rsidR="002D5509" w:rsidRDefault="00D47997" w:rsidP="003F68A1">
      <w:pPr>
        <w:pStyle w:val="af"/>
        <w:ind w:left="360"/>
        <w:rPr>
          <w:rStyle w:val="a6"/>
          <w:rFonts w:ascii="Century" w:eastAsia="ＭＳ Ｐゴシック" w:hAnsi="Century" w:cs="ＭＳ Ｐゴシック"/>
          <w:b w:val="0"/>
          <w:kern w:val="0"/>
          <w:sz w:val="22"/>
        </w:rPr>
      </w:pPr>
      <w:r w:rsidRPr="003F68A1">
        <w:rPr>
          <w:rFonts w:ascii="Century" w:eastAsia="ＭＳ Ｐゴシック" w:hAnsi="Century" w:cs="ＭＳ Ｐゴシック" w:hint="eastAsia"/>
          <w:b w:val="0"/>
          <w:color w:val="000000"/>
          <w:kern w:val="0"/>
          <w:sz w:val="22"/>
        </w:rPr>
        <w:t>・</w:t>
      </w:r>
      <w:r w:rsidRPr="003F68A1">
        <w:rPr>
          <w:rFonts w:ascii="Century" w:eastAsia="ＭＳ Ｐゴシック" w:hAnsi="Century" w:cs="ＭＳ Ｐゴシック"/>
          <w:b w:val="0"/>
          <w:color w:val="000000"/>
          <w:kern w:val="0"/>
          <w:sz w:val="22"/>
        </w:rPr>
        <w:t xml:space="preserve">futakoloco </w:t>
      </w:r>
      <w:hyperlink r:id="rId15" w:history="1">
        <w:r w:rsidRPr="003F68A1">
          <w:rPr>
            <w:rStyle w:val="a6"/>
            <w:rFonts w:ascii="Century" w:eastAsia="ＭＳ Ｐゴシック" w:hAnsi="Century" w:cs="ＭＳ Ｐゴシック"/>
            <w:b w:val="0"/>
            <w:kern w:val="0"/>
            <w:sz w:val="22"/>
          </w:rPr>
          <w:t>https://futakoloco.com/</w:t>
        </w:r>
      </w:hyperlink>
    </w:p>
    <w:p w:rsidR="00D47997" w:rsidRPr="003F68A1" w:rsidRDefault="00D47997" w:rsidP="003F68A1">
      <w:pPr>
        <w:pStyle w:val="af"/>
        <w:ind w:left="360"/>
        <w:rPr>
          <w:rFonts w:ascii="ＭＳ 明朝" w:eastAsia="ＭＳ 明朝" w:hAnsi="ＭＳ 明朝" w:cs="ＭＳ Ｐゴシック"/>
          <w:b w:val="0"/>
          <w:color w:val="000000"/>
          <w:kern w:val="0"/>
          <w:sz w:val="22"/>
        </w:rPr>
      </w:pPr>
      <w:bookmarkStart w:id="0" w:name="_GoBack"/>
      <w:bookmarkEnd w:id="0"/>
      <w:r w:rsidRPr="003F68A1">
        <w:rPr>
          <w:rFonts w:ascii="ＭＳ 明朝" w:eastAsia="ＭＳ 明朝" w:hAnsi="ＭＳ 明朝" w:cs="ＭＳ Ｐゴシック" w:hint="eastAsia"/>
          <w:b w:val="0"/>
          <w:color w:val="000000"/>
          <w:kern w:val="0"/>
          <w:sz w:val="22"/>
        </w:rPr>
        <w:t>その他、地域の情報サイトでの告知や、ライズ館内にてチラシ設置しますのでご了承ください。</w:t>
      </w:r>
    </w:p>
    <w:p w:rsidR="00DF4C62" w:rsidRPr="003F68A1" w:rsidRDefault="003F68A1" w:rsidP="003F68A1">
      <w:pPr>
        <w:pStyle w:val="af"/>
        <w:numPr>
          <w:ilvl w:val="0"/>
          <w:numId w:val="10"/>
        </w:numPr>
        <w:rPr>
          <w:rFonts w:ascii="ＭＳ Ｐ明朝" w:eastAsia="ＭＳ Ｐ明朝" w:hAnsi="ＭＳ Ｐ明朝"/>
          <w:b w:val="0"/>
          <w:color w:val="FF0000"/>
          <w:sz w:val="22"/>
        </w:rPr>
      </w:pPr>
      <w:r w:rsidRPr="003F68A1">
        <w:rPr>
          <w:rFonts w:ascii="ＭＳ Ｐ明朝" w:eastAsia="ＭＳ Ｐ明朝" w:hAnsi="ＭＳ Ｐ明朝" w:hint="eastAsia"/>
          <w:b w:val="0"/>
          <w:color w:val="FF0000"/>
          <w:sz w:val="22"/>
        </w:rPr>
        <w:t>川崎支部の役員のお手伝いをされる方を募集中です。山岸迄ご連絡をお願いします。</w:t>
      </w:r>
    </w:p>
    <w:p w:rsidR="00D47997" w:rsidRPr="00D47997" w:rsidRDefault="00D47997" w:rsidP="00D47997">
      <w:pPr>
        <w:rPr>
          <w:rFonts w:hint="eastAsia"/>
        </w:rPr>
      </w:pPr>
    </w:p>
    <w:p w:rsidR="00D47997" w:rsidRPr="00D47997" w:rsidRDefault="00D47997" w:rsidP="00D47997">
      <w:pPr>
        <w:rPr>
          <w:rFonts w:hint="eastAsia"/>
        </w:rPr>
      </w:pPr>
    </w:p>
    <w:p w:rsidR="003F68A1" w:rsidRDefault="002A0334" w:rsidP="003F68A1">
      <w:pPr>
        <w:pStyle w:val="af"/>
        <w:rPr>
          <w:rFonts w:ascii="ＭＳ Ｐ明朝" w:eastAsia="ＭＳ Ｐ明朝" w:hAnsi="ＭＳ Ｐ明朝"/>
          <w:b w:val="0"/>
          <w:color w:val="auto"/>
          <w:sz w:val="22"/>
        </w:rPr>
      </w:pPr>
      <w:r w:rsidRPr="00DF4C62">
        <w:rPr>
          <w:rFonts w:ascii="ＭＳ Ｐ明朝" w:eastAsia="ＭＳ Ｐ明朝" w:hAnsi="ＭＳ Ｐ明朝" w:hint="eastAsia"/>
          <w:sz w:val="22"/>
        </w:rPr>
        <w:t>・</w:t>
      </w:r>
      <w:r w:rsidRPr="00DF4C62">
        <w:rPr>
          <w:rFonts w:ascii="ＭＳ Ｐ明朝" w:eastAsia="ＭＳ Ｐ明朝" w:hAnsi="ＭＳ Ｐ明朝" w:hint="eastAsia"/>
          <w:color w:val="FF0000"/>
          <w:sz w:val="22"/>
        </w:rPr>
        <w:t>2018.12.22（土）は第11回目の講演会</w:t>
      </w:r>
      <w:r w:rsidRPr="00DF4C62">
        <w:rPr>
          <w:rFonts w:ascii="ＭＳ Ｐ明朝" w:eastAsia="ＭＳ Ｐ明朝" w:hAnsi="ＭＳ Ｐ明朝" w:hint="eastAsia"/>
          <w:b w:val="0"/>
          <w:color w:val="auto"/>
          <w:sz w:val="22"/>
        </w:rPr>
        <w:t>で、東京都市大学。日本大学・明星大学等の講師を歴任</w:t>
      </w:r>
      <w:r w:rsidRPr="00DF4C62">
        <w:rPr>
          <w:rFonts w:ascii="ＭＳ Ｐ明朝" w:eastAsia="ＭＳ Ｐ明朝" w:hAnsi="ＭＳ Ｐ明朝" w:hint="eastAsia"/>
          <w:color w:val="auto"/>
          <w:sz w:val="22"/>
        </w:rPr>
        <w:t>されている</w:t>
      </w:r>
      <w:r w:rsidRPr="00DF4C62">
        <w:rPr>
          <w:rFonts w:ascii="ＭＳ Ｐ明朝" w:eastAsia="ＭＳ Ｐ明朝" w:hAnsi="ＭＳ Ｐ明朝" w:hint="eastAsia"/>
          <w:color w:val="FF0000"/>
          <w:sz w:val="22"/>
        </w:rPr>
        <w:t>大藪元宏氏による「明治の建築をつくった人々」</w:t>
      </w:r>
      <w:r w:rsidR="008B3303" w:rsidRPr="00DF4C62">
        <w:rPr>
          <w:rFonts w:ascii="ＭＳ Ｐ明朝" w:eastAsia="ＭＳ Ｐ明朝" w:hAnsi="ＭＳ Ｐ明朝" w:hint="eastAsia"/>
          <w:b w:val="0"/>
          <w:color w:val="auto"/>
          <w:sz w:val="22"/>
        </w:rPr>
        <w:t>の内容です。</w:t>
      </w:r>
      <w:r w:rsidR="008B3303" w:rsidRPr="00DF4C62">
        <w:rPr>
          <w:rFonts w:ascii="ＭＳ Ｐ明朝" w:eastAsia="ＭＳ Ｐ明朝" w:hAnsi="ＭＳ Ｐ明朝" w:hint="eastAsia"/>
          <w:color w:val="FF0000"/>
          <w:sz w:val="22"/>
        </w:rPr>
        <w:t>入場無料・申し込み不要</w:t>
      </w:r>
      <w:r w:rsidR="008B3303" w:rsidRPr="00DF4C62">
        <w:rPr>
          <w:rFonts w:ascii="ＭＳ Ｐ明朝" w:eastAsia="ＭＳ Ｐ明朝" w:hAnsi="ＭＳ Ｐ明朝" w:hint="eastAsia"/>
          <w:b w:val="0"/>
          <w:color w:val="auto"/>
          <w:sz w:val="22"/>
        </w:rPr>
        <w:t>なので、</w:t>
      </w:r>
      <w:r w:rsidR="008B3303" w:rsidRPr="00DF4C62">
        <w:rPr>
          <w:rFonts w:ascii="ＭＳ Ｐ明朝" w:eastAsia="ＭＳ Ｐ明朝" w:hAnsi="ＭＳ Ｐ明朝" w:hint="eastAsia"/>
          <w:color w:val="FF0000"/>
          <w:sz w:val="22"/>
        </w:rPr>
        <w:t>二子玉川夢キャンパス（14時開演）</w:t>
      </w:r>
      <w:r w:rsidR="008B3303" w:rsidRPr="00DF4C62">
        <w:rPr>
          <w:rFonts w:ascii="ＭＳ Ｐ明朝" w:eastAsia="ＭＳ Ｐ明朝" w:hAnsi="ＭＳ Ｐ明朝" w:hint="eastAsia"/>
          <w:b w:val="0"/>
          <w:color w:val="auto"/>
          <w:sz w:val="22"/>
        </w:rPr>
        <w:t>にお出かけ下さい。</w:t>
      </w:r>
    </w:p>
    <w:p w:rsidR="003F68A1" w:rsidRPr="003F68A1" w:rsidRDefault="003F68A1" w:rsidP="003F68A1">
      <w:pPr>
        <w:rPr>
          <w:rFonts w:hint="eastAsia"/>
        </w:rPr>
      </w:pPr>
    </w:p>
    <w:p w:rsidR="003F68A1" w:rsidRDefault="00C35E68" w:rsidP="003F68A1">
      <w:pPr>
        <w:pStyle w:val="af"/>
        <w:rPr>
          <w:sz w:val="24"/>
          <w:szCs w:val="24"/>
          <w:bdr w:val="single" w:sz="4" w:space="0" w:color="auto"/>
        </w:rPr>
      </w:pPr>
      <w:r w:rsidRPr="00E556A8">
        <w:rPr>
          <w:rFonts w:hint="eastAsia"/>
          <w:sz w:val="24"/>
          <w:szCs w:val="24"/>
          <w:bdr w:val="single" w:sz="4" w:space="0" w:color="auto"/>
        </w:rPr>
        <w:t>耳寄り情報</w:t>
      </w:r>
    </w:p>
    <w:p w:rsidR="003F68A1" w:rsidRDefault="001E705A" w:rsidP="003F68A1">
      <w:pPr>
        <w:pStyle w:val="af"/>
        <w:rPr>
          <w:rFonts w:asciiTheme="minorEastAsia" w:hAnsiTheme="minorEastAsia"/>
          <w:sz w:val="22"/>
        </w:rPr>
      </w:pPr>
      <w:r w:rsidRPr="004313DB">
        <w:rPr>
          <w:rFonts w:asciiTheme="minorEastAsia" w:hAnsiTheme="minorEastAsia" w:hint="eastAsia"/>
          <w:sz w:val="22"/>
        </w:rPr>
        <w:t>・</w:t>
      </w:r>
      <w:r w:rsidR="00150E33" w:rsidRPr="004313DB">
        <w:rPr>
          <w:rFonts w:asciiTheme="minorEastAsia" w:hAnsiTheme="minorEastAsia" w:hint="eastAsia"/>
          <w:sz w:val="22"/>
        </w:rPr>
        <w:t>65</w:t>
      </w:r>
      <w:r w:rsidR="00150E33" w:rsidRPr="004313DB">
        <w:rPr>
          <w:rFonts w:asciiTheme="minorEastAsia" w:hAnsiTheme="minorEastAsia" w:hint="eastAsia"/>
          <w:sz w:val="22"/>
        </w:rPr>
        <w:t>歳よりも年金を早くもらう「</w:t>
      </w:r>
      <w:r w:rsidR="00150E33" w:rsidRPr="008B3303">
        <w:rPr>
          <w:rFonts w:asciiTheme="minorEastAsia" w:hAnsiTheme="minorEastAsia" w:hint="eastAsia"/>
          <w:color w:val="FF0000"/>
          <w:sz w:val="22"/>
        </w:rPr>
        <w:t>繰り上げ受給</w:t>
      </w:r>
      <w:r w:rsidR="00150E33" w:rsidRPr="004313DB">
        <w:rPr>
          <w:rFonts w:asciiTheme="minorEastAsia" w:hAnsiTheme="minorEastAsia" w:hint="eastAsia"/>
          <w:sz w:val="22"/>
        </w:rPr>
        <w:t>」は、支給を</w:t>
      </w:r>
      <w:r w:rsidR="00150E33" w:rsidRPr="004313DB">
        <w:rPr>
          <w:rFonts w:asciiTheme="minorEastAsia" w:hAnsiTheme="minorEastAsia" w:hint="eastAsia"/>
          <w:sz w:val="22"/>
        </w:rPr>
        <w:t>1</w:t>
      </w:r>
      <w:r w:rsidR="00150E33" w:rsidRPr="004313DB">
        <w:rPr>
          <w:rFonts w:asciiTheme="minorEastAsia" w:hAnsiTheme="minorEastAsia" w:hint="eastAsia"/>
          <w:sz w:val="22"/>
        </w:rPr>
        <w:t>か月早めるごとに受給額が</w:t>
      </w:r>
      <w:r w:rsidR="00150E33" w:rsidRPr="004313DB">
        <w:rPr>
          <w:rFonts w:asciiTheme="minorEastAsia" w:hAnsiTheme="minorEastAsia" w:hint="eastAsia"/>
          <w:sz w:val="22"/>
        </w:rPr>
        <w:t>0.5</w:t>
      </w:r>
      <w:r w:rsidR="00E75DE7" w:rsidRPr="004313DB">
        <w:rPr>
          <w:rFonts w:asciiTheme="minorEastAsia" w:hAnsiTheme="minorEastAsia" w:hint="eastAsia"/>
          <w:sz w:val="22"/>
        </w:rPr>
        <w:t>％減額されること。反対に</w:t>
      </w:r>
      <w:r w:rsidR="00150E33" w:rsidRPr="004313DB">
        <w:rPr>
          <w:rFonts w:asciiTheme="minorEastAsia" w:hAnsiTheme="minorEastAsia" w:hint="eastAsia"/>
          <w:sz w:val="22"/>
        </w:rPr>
        <w:t>「繰り下げ」は</w:t>
      </w:r>
      <w:r w:rsidR="00150E33" w:rsidRPr="004313DB">
        <w:rPr>
          <w:rFonts w:asciiTheme="minorEastAsia" w:hAnsiTheme="minorEastAsia" w:hint="eastAsia"/>
          <w:sz w:val="22"/>
        </w:rPr>
        <w:t>1</w:t>
      </w:r>
      <w:r w:rsidR="00150E33" w:rsidRPr="004313DB">
        <w:rPr>
          <w:rFonts w:asciiTheme="minorEastAsia" w:hAnsiTheme="minorEastAsia" w:hint="eastAsia"/>
          <w:sz w:val="22"/>
        </w:rPr>
        <w:t>か月遅らせるごとに</w:t>
      </w:r>
      <w:r w:rsidR="00150E33" w:rsidRPr="004313DB">
        <w:rPr>
          <w:rFonts w:asciiTheme="minorEastAsia" w:hAnsiTheme="minorEastAsia" w:hint="eastAsia"/>
          <w:sz w:val="22"/>
        </w:rPr>
        <w:t>0.7</w:t>
      </w:r>
      <w:r w:rsidR="00150E33" w:rsidRPr="004313DB">
        <w:rPr>
          <w:rFonts w:asciiTheme="minorEastAsia" w:hAnsiTheme="minorEastAsia" w:hint="eastAsia"/>
          <w:sz w:val="22"/>
        </w:rPr>
        <w:t>％上乗せされます。例えば、現行制度で</w:t>
      </w:r>
      <w:r w:rsidR="00150E33" w:rsidRPr="004313DB">
        <w:rPr>
          <w:rFonts w:asciiTheme="minorEastAsia" w:hAnsiTheme="minorEastAsia" w:hint="eastAsia"/>
          <w:sz w:val="22"/>
        </w:rPr>
        <w:t>70</w:t>
      </w:r>
      <w:r w:rsidR="00150E33" w:rsidRPr="004313DB">
        <w:rPr>
          <w:rFonts w:asciiTheme="minorEastAsia" w:hAnsiTheme="minorEastAsia" w:hint="eastAsia"/>
          <w:sz w:val="22"/>
        </w:rPr>
        <w:t>歳からの需給に繰り下げたとすると、</w:t>
      </w:r>
      <w:r w:rsidR="00150E33" w:rsidRPr="004313DB">
        <w:rPr>
          <w:rFonts w:asciiTheme="minorEastAsia" w:hAnsiTheme="minorEastAsia" w:hint="eastAsia"/>
          <w:sz w:val="22"/>
        </w:rPr>
        <w:t>65</w:t>
      </w:r>
      <w:r w:rsidR="00150E33" w:rsidRPr="004313DB">
        <w:rPr>
          <w:rFonts w:asciiTheme="minorEastAsia" w:hAnsiTheme="minorEastAsia" w:hint="eastAsia"/>
          <w:sz w:val="22"/>
        </w:rPr>
        <w:t>歳から</w:t>
      </w:r>
      <w:r w:rsidR="00150E33" w:rsidRPr="004313DB">
        <w:rPr>
          <w:rFonts w:asciiTheme="minorEastAsia" w:hAnsiTheme="minorEastAsia" w:hint="eastAsia"/>
          <w:sz w:val="22"/>
        </w:rPr>
        <w:t>70</w:t>
      </w:r>
      <w:r w:rsidR="00150E33" w:rsidRPr="004313DB">
        <w:rPr>
          <w:rFonts w:asciiTheme="minorEastAsia" w:hAnsiTheme="minorEastAsia" w:hint="eastAsia"/>
          <w:sz w:val="22"/>
        </w:rPr>
        <w:t>歳の</w:t>
      </w:r>
      <w:r w:rsidR="00150E33" w:rsidRPr="004313DB">
        <w:rPr>
          <w:rFonts w:asciiTheme="minorEastAsia" w:hAnsiTheme="minorEastAsia" w:hint="eastAsia"/>
          <w:sz w:val="22"/>
        </w:rPr>
        <w:t>5</w:t>
      </w:r>
      <w:r w:rsidR="00150E33" w:rsidRPr="004313DB">
        <w:rPr>
          <w:rFonts w:asciiTheme="minorEastAsia" w:hAnsiTheme="minorEastAsia" w:hint="eastAsia"/>
          <w:sz w:val="22"/>
        </w:rPr>
        <w:t xml:space="preserve">年間は年金がもらえません。　　</w:t>
      </w:r>
    </w:p>
    <w:p w:rsidR="003F68A1" w:rsidRDefault="00150E33" w:rsidP="003F68A1">
      <w:pPr>
        <w:pStyle w:val="af"/>
        <w:rPr>
          <w:rFonts w:asciiTheme="minorEastAsia" w:hAnsiTheme="minorEastAsia"/>
          <w:sz w:val="22"/>
        </w:rPr>
      </w:pPr>
      <w:r w:rsidRPr="004313DB">
        <w:rPr>
          <w:rFonts w:asciiTheme="minorEastAsia" w:hAnsiTheme="minorEastAsia" w:hint="eastAsia"/>
          <w:sz w:val="22"/>
        </w:rPr>
        <w:t>・</w:t>
      </w:r>
      <w:r w:rsidRPr="004313DB">
        <w:rPr>
          <w:rFonts w:asciiTheme="minorEastAsia" w:hAnsiTheme="minorEastAsia" w:hint="eastAsia"/>
          <w:sz w:val="22"/>
        </w:rPr>
        <w:t>70</w:t>
      </w:r>
      <w:r w:rsidRPr="004313DB">
        <w:rPr>
          <w:rFonts w:asciiTheme="minorEastAsia" w:hAnsiTheme="minorEastAsia" w:hint="eastAsia"/>
          <w:sz w:val="22"/>
        </w:rPr>
        <w:t>歳を過ぎてからの受給額は上乗せ</w:t>
      </w:r>
      <w:r w:rsidRPr="004313DB">
        <w:rPr>
          <w:rFonts w:asciiTheme="minorEastAsia" w:hAnsiTheme="minorEastAsia" w:hint="eastAsia"/>
          <w:sz w:val="22"/>
        </w:rPr>
        <w:t>0.7%x12</w:t>
      </w:r>
      <w:r w:rsidRPr="004313DB">
        <w:rPr>
          <w:rFonts w:asciiTheme="minorEastAsia" w:hAnsiTheme="minorEastAsia" w:hint="eastAsia"/>
          <w:sz w:val="22"/>
        </w:rPr>
        <w:t>か月</w:t>
      </w:r>
      <w:r w:rsidRPr="004313DB">
        <w:rPr>
          <w:rFonts w:asciiTheme="minorEastAsia" w:hAnsiTheme="minorEastAsia" w:hint="eastAsia"/>
          <w:sz w:val="22"/>
        </w:rPr>
        <w:t>x5</w:t>
      </w:r>
      <w:r w:rsidRPr="004313DB">
        <w:rPr>
          <w:rFonts w:asciiTheme="minorEastAsia" w:hAnsiTheme="minorEastAsia" w:hint="eastAsia"/>
          <w:sz w:val="22"/>
        </w:rPr>
        <w:t>年で、</w:t>
      </w:r>
      <w:r w:rsidRPr="004313DB">
        <w:rPr>
          <w:rFonts w:asciiTheme="minorEastAsia" w:hAnsiTheme="minorEastAsia" w:hint="eastAsia"/>
          <w:sz w:val="22"/>
        </w:rPr>
        <w:t>65</w:t>
      </w:r>
      <w:r w:rsidRPr="004313DB">
        <w:rPr>
          <w:rFonts w:asciiTheme="minorEastAsia" w:hAnsiTheme="minorEastAsia" w:hint="eastAsia"/>
          <w:sz w:val="22"/>
        </w:rPr>
        <w:t>歳でもらい始める人よりも受給額が</w:t>
      </w:r>
      <w:r w:rsidRPr="004313DB">
        <w:rPr>
          <w:rFonts w:asciiTheme="minorEastAsia" w:hAnsiTheme="minorEastAsia" w:hint="eastAsia"/>
          <w:sz w:val="22"/>
        </w:rPr>
        <w:t>42</w:t>
      </w:r>
      <w:r w:rsidRPr="004313DB">
        <w:rPr>
          <w:rFonts w:asciiTheme="minorEastAsia" w:hAnsiTheme="minorEastAsia" w:hint="eastAsia"/>
          <w:sz w:val="22"/>
        </w:rPr>
        <w:t>％アップします。つまり、</w:t>
      </w:r>
      <w:r w:rsidRPr="004313DB">
        <w:rPr>
          <w:rFonts w:asciiTheme="minorEastAsia" w:hAnsiTheme="minorEastAsia" w:hint="eastAsia"/>
          <w:sz w:val="22"/>
        </w:rPr>
        <w:t>65</w:t>
      </w:r>
      <w:r w:rsidRPr="004313DB">
        <w:rPr>
          <w:rFonts w:asciiTheme="minorEastAsia" w:hAnsiTheme="minorEastAsia" w:hint="eastAsia"/>
          <w:sz w:val="22"/>
        </w:rPr>
        <w:t>歳で</w:t>
      </w:r>
      <w:r w:rsidRPr="004313DB">
        <w:rPr>
          <w:rFonts w:asciiTheme="minorEastAsia" w:hAnsiTheme="minorEastAsia" w:hint="eastAsia"/>
          <w:sz w:val="22"/>
        </w:rPr>
        <w:t>10</w:t>
      </w:r>
      <w:r w:rsidRPr="004313DB">
        <w:rPr>
          <w:rFonts w:asciiTheme="minorEastAsia" w:hAnsiTheme="minorEastAsia" w:hint="eastAsia"/>
          <w:sz w:val="22"/>
        </w:rPr>
        <w:t>眞年の年金を受け取れる人ならば、</w:t>
      </w:r>
      <w:r w:rsidRPr="004313DB">
        <w:rPr>
          <w:rFonts w:asciiTheme="minorEastAsia" w:hAnsiTheme="minorEastAsia" w:hint="eastAsia"/>
          <w:sz w:val="22"/>
        </w:rPr>
        <w:t>70</w:t>
      </w:r>
      <w:r w:rsidRPr="004313DB">
        <w:rPr>
          <w:rFonts w:asciiTheme="minorEastAsia" w:hAnsiTheme="minorEastAsia" w:hint="eastAsia"/>
          <w:sz w:val="22"/>
        </w:rPr>
        <w:t>歳からに繰り下げれば</w:t>
      </w:r>
      <w:r w:rsidRPr="004313DB">
        <w:rPr>
          <w:rFonts w:asciiTheme="minorEastAsia" w:hAnsiTheme="minorEastAsia" w:hint="eastAsia"/>
          <w:sz w:val="22"/>
        </w:rPr>
        <w:t>142,000</w:t>
      </w:r>
      <w:r w:rsidR="00E75DE7" w:rsidRPr="004313DB">
        <w:rPr>
          <w:rFonts w:asciiTheme="minorEastAsia" w:hAnsiTheme="minorEastAsia" w:hint="eastAsia"/>
          <w:sz w:val="22"/>
        </w:rPr>
        <w:t>円</w:t>
      </w:r>
      <w:r w:rsidRPr="004313DB">
        <w:rPr>
          <w:rFonts w:asciiTheme="minorEastAsia" w:hAnsiTheme="minorEastAsia" w:hint="eastAsia"/>
          <w:sz w:val="22"/>
        </w:rPr>
        <w:t>が</w:t>
      </w:r>
      <w:r w:rsidR="00E75DE7" w:rsidRPr="004313DB">
        <w:rPr>
          <w:rFonts w:asciiTheme="minorEastAsia" w:hAnsiTheme="minorEastAsia" w:hint="eastAsia"/>
          <w:sz w:val="22"/>
        </w:rPr>
        <w:t>障害</w:t>
      </w:r>
      <w:r w:rsidRPr="004313DB">
        <w:rPr>
          <w:rFonts w:asciiTheme="minorEastAsia" w:hAnsiTheme="minorEastAsia" w:hint="eastAsia"/>
          <w:sz w:val="22"/>
        </w:rPr>
        <w:t>支給されます。</w:t>
      </w:r>
    </w:p>
    <w:p w:rsidR="003F68A1" w:rsidRDefault="00150E33" w:rsidP="003F68A1">
      <w:pPr>
        <w:pStyle w:val="af"/>
        <w:rPr>
          <w:rFonts w:asciiTheme="minorEastAsia" w:hAnsiTheme="minorEastAsia"/>
          <w:sz w:val="22"/>
        </w:rPr>
      </w:pPr>
      <w:r w:rsidRPr="004313DB">
        <w:rPr>
          <w:rFonts w:asciiTheme="minorEastAsia" w:hAnsiTheme="minorEastAsia" w:hint="eastAsia"/>
          <w:sz w:val="22"/>
        </w:rPr>
        <w:t>・</w:t>
      </w:r>
      <w:r w:rsidR="00E75DE7" w:rsidRPr="004313DB">
        <w:rPr>
          <w:rFonts w:asciiTheme="minorEastAsia" w:hAnsiTheme="minorEastAsia" w:hint="eastAsia"/>
          <w:sz w:val="22"/>
        </w:rPr>
        <w:t>この時に重要になるのが、「何歳まで生き</w:t>
      </w:r>
      <w:r w:rsidRPr="004313DB">
        <w:rPr>
          <w:rFonts w:asciiTheme="minorEastAsia" w:hAnsiTheme="minorEastAsia" w:hint="eastAsia"/>
          <w:sz w:val="22"/>
        </w:rPr>
        <w:t>られるか」という問題です。例えば、年金受給を</w:t>
      </w:r>
      <w:r w:rsidRPr="004313DB">
        <w:rPr>
          <w:rFonts w:asciiTheme="minorEastAsia" w:hAnsiTheme="minorEastAsia" w:hint="eastAsia"/>
          <w:sz w:val="22"/>
        </w:rPr>
        <w:t>70</w:t>
      </w:r>
      <w:r w:rsidRPr="004313DB">
        <w:rPr>
          <w:rFonts w:asciiTheme="minorEastAsia" w:hAnsiTheme="minorEastAsia" w:hint="eastAsia"/>
          <w:sz w:val="22"/>
        </w:rPr>
        <w:t>歳に繰り下げた人が</w:t>
      </w:r>
      <w:r w:rsidRPr="004313DB">
        <w:rPr>
          <w:rFonts w:asciiTheme="minorEastAsia" w:hAnsiTheme="minorEastAsia" w:hint="eastAsia"/>
          <w:sz w:val="22"/>
        </w:rPr>
        <w:t>71</w:t>
      </w:r>
      <w:r w:rsidRPr="004313DB">
        <w:rPr>
          <w:rFonts w:asciiTheme="minorEastAsia" w:hAnsiTheme="minorEastAsia" w:hint="eastAsia"/>
          <w:sz w:val="22"/>
        </w:rPr>
        <w:t>歳で天寿を全うしたならば</w:t>
      </w:r>
      <w:r w:rsidR="00E75DE7" w:rsidRPr="004313DB">
        <w:rPr>
          <w:rFonts w:asciiTheme="minorEastAsia" w:hAnsiTheme="minorEastAsia" w:hint="eastAsia"/>
          <w:sz w:val="22"/>
        </w:rPr>
        <w:t>、</w:t>
      </w:r>
      <w:r w:rsidRPr="004313DB">
        <w:rPr>
          <w:rFonts w:asciiTheme="minorEastAsia" w:hAnsiTheme="minorEastAsia" w:hint="eastAsia"/>
          <w:sz w:val="22"/>
        </w:rPr>
        <w:t>当然もらえるはずだった年金を受け取れ</w:t>
      </w:r>
      <w:r w:rsidR="00E75DE7" w:rsidRPr="004313DB">
        <w:rPr>
          <w:rFonts w:asciiTheme="minorEastAsia" w:hAnsiTheme="minorEastAsia" w:hint="eastAsia"/>
          <w:sz w:val="22"/>
        </w:rPr>
        <w:t>ません</w:t>
      </w:r>
      <w:r w:rsidRPr="004313DB">
        <w:rPr>
          <w:rFonts w:asciiTheme="minorEastAsia" w:hAnsiTheme="minorEastAsia" w:hint="eastAsia"/>
          <w:sz w:val="22"/>
        </w:rPr>
        <w:t>。まさに大損です。では、何歳まで生きれば得になるのでしょうか。</w:t>
      </w:r>
    </w:p>
    <w:p w:rsidR="003F68A1" w:rsidRDefault="00150E33" w:rsidP="003F68A1">
      <w:pPr>
        <w:pStyle w:val="af"/>
        <w:rPr>
          <w:rFonts w:asciiTheme="minorEastAsia" w:hAnsiTheme="minorEastAsia"/>
          <w:sz w:val="22"/>
        </w:rPr>
      </w:pPr>
      <w:r w:rsidRPr="004313DB">
        <w:rPr>
          <w:rFonts w:asciiTheme="minorEastAsia" w:hAnsiTheme="minorEastAsia" w:hint="eastAsia"/>
          <w:sz w:val="22"/>
        </w:rPr>
        <w:t>・例えば、年金受給年齢を</w:t>
      </w:r>
      <w:r w:rsidRPr="004313DB">
        <w:rPr>
          <w:rFonts w:asciiTheme="minorEastAsia" w:hAnsiTheme="minorEastAsia" w:hint="eastAsia"/>
          <w:sz w:val="22"/>
        </w:rPr>
        <w:t>70</w:t>
      </w:r>
      <w:r w:rsidRPr="004313DB">
        <w:rPr>
          <w:rFonts w:asciiTheme="minorEastAsia" w:hAnsiTheme="minorEastAsia" w:hint="eastAsia"/>
          <w:sz w:val="22"/>
        </w:rPr>
        <w:t>歳からに繰り下げると、</w:t>
      </w:r>
      <w:r w:rsidRPr="004313DB">
        <w:rPr>
          <w:rFonts w:asciiTheme="minorEastAsia" w:hAnsiTheme="minorEastAsia" w:hint="eastAsia"/>
          <w:sz w:val="22"/>
        </w:rPr>
        <w:t>10</w:t>
      </w:r>
      <w:r w:rsidRPr="004313DB">
        <w:rPr>
          <w:rFonts w:asciiTheme="minorEastAsia" w:hAnsiTheme="minorEastAsia" w:hint="eastAsia"/>
          <w:sz w:val="22"/>
        </w:rPr>
        <w:t>万円</w:t>
      </w:r>
      <w:r w:rsidRPr="004313DB">
        <w:rPr>
          <w:rFonts w:asciiTheme="minorEastAsia" w:hAnsiTheme="minorEastAsia" w:hint="eastAsia"/>
          <w:sz w:val="22"/>
        </w:rPr>
        <w:t>x12</w:t>
      </w:r>
      <w:r w:rsidRPr="004313DB">
        <w:rPr>
          <w:rFonts w:asciiTheme="minorEastAsia" w:hAnsiTheme="minorEastAsia" w:hint="eastAsia"/>
          <w:sz w:val="22"/>
        </w:rPr>
        <w:t>か月</w:t>
      </w:r>
      <w:r w:rsidRPr="004313DB">
        <w:rPr>
          <w:rFonts w:asciiTheme="minorEastAsia" w:hAnsiTheme="minorEastAsia" w:hint="eastAsia"/>
          <w:sz w:val="22"/>
        </w:rPr>
        <w:t>x5</w:t>
      </w:r>
      <w:r w:rsidRPr="004313DB">
        <w:rPr>
          <w:rFonts w:asciiTheme="minorEastAsia" w:hAnsiTheme="minorEastAsia" w:hint="eastAsia"/>
          <w:sz w:val="22"/>
        </w:rPr>
        <w:t>年分＝</w:t>
      </w:r>
      <w:r w:rsidRPr="004313DB">
        <w:rPr>
          <w:rFonts w:asciiTheme="minorEastAsia" w:hAnsiTheme="minorEastAsia" w:hint="eastAsia"/>
          <w:sz w:val="22"/>
        </w:rPr>
        <w:t>600</w:t>
      </w:r>
      <w:r w:rsidR="00E75DE7" w:rsidRPr="004313DB">
        <w:rPr>
          <w:rFonts w:asciiTheme="minorEastAsia" w:hAnsiTheme="minorEastAsia" w:hint="eastAsia"/>
          <w:sz w:val="22"/>
        </w:rPr>
        <w:t>万円</w:t>
      </w:r>
      <w:r w:rsidRPr="004313DB">
        <w:rPr>
          <w:rFonts w:asciiTheme="minorEastAsia" w:hAnsiTheme="minorEastAsia" w:hint="eastAsia"/>
          <w:sz w:val="22"/>
        </w:rPr>
        <w:t>がもらえない計算です。この年金</w:t>
      </w:r>
      <w:r w:rsidRPr="004313DB">
        <w:rPr>
          <w:rFonts w:asciiTheme="minorEastAsia" w:hAnsiTheme="minorEastAsia" w:hint="eastAsia"/>
          <w:sz w:val="22"/>
        </w:rPr>
        <w:t>600</w:t>
      </w:r>
      <w:r w:rsidR="00E75DE7" w:rsidRPr="004313DB">
        <w:rPr>
          <w:rFonts w:asciiTheme="minorEastAsia" w:hAnsiTheme="minorEastAsia" w:hint="eastAsia"/>
          <w:sz w:val="22"/>
        </w:rPr>
        <w:t>万円</w:t>
      </w:r>
      <w:r w:rsidRPr="004313DB">
        <w:rPr>
          <w:rFonts w:asciiTheme="minorEastAsia" w:hAnsiTheme="minorEastAsia" w:hint="eastAsia"/>
          <w:sz w:val="22"/>
        </w:rPr>
        <w:t>を受給上乗せ分で回収するには、</w:t>
      </w:r>
      <w:r w:rsidRPr="004313DB">
        <w:rPr>
          <w:rFonts w:asciiTheme="minorEastAsia" w:hAnsiTheme="minorEastAsia" w:hint="eastAsia"/>
          <w:sz w:val="22"/>
        </w:rPr>
        <w:t>600</w:t>
      </w:r>
      <w:r w:rsidRPr="004313DB">
        <w:rPr>
          <w:rFonts w:asciiTheme="minorEastAsia" w:hAnsiTheme="minorEastAsia" w:hint="eastAsia"/>
          <w:sz w:val="22"/>
        </w:rPr>
        <w:t>万円÷</w:t>
      </w:r>
      <w:r w:rsidRPr="004313DB">
        <w:rPr>
          <w:rFonts w:asciiTheme="minorEastAsia" w:hAnsiTheme="minorEastAsia" w:hint="eastAsia"/>
          <w:sz w:val="22"/>
        </w:rPr>
        <w:t>42,000</w:t>
      </w:r>
      <w:r w:rsidRPr="004313DB">
        <w:rPr>
          <w:rFonts w:asciiTheme="minorEastAsia" w:hAnsiTheme="minorEastAsia" w:hint="eastAsia"/>
          <w:sz w:val="22"/>
        </w:rPr>
        <w:t>円＝</w:t>
      </w:r>
      <w:r w:rsidRPr="004313DB">
        <w:rPr>
          <w:rFonts w:asciiTheme="minorEastAsia" w:hAnsiTheme="minorEastAsia" w:hint="eastAsia"/>
          <w:sz w:val="22"/>
        </w:rPr>
        <w:t>11.9</w:t>
      </w:r>
      <w:r w:rsidRPr="004313DB">
        <w:rPr>
          <w:rFonts w:asciiTheme="minorEastAsia" w:hAnsiTheme="minorEastAsia" w:hint="eastAsia"/>
          <w:sz w:val="22"/>
        </w:rPr>
        <w:t>年（</w:t>
      </w:r>
      <w:r w:rsidRPr="004313DB">
        <w:rPr>
          <w:rFonts w:asciiTheme="minorEastAsia" w:hAnsiTheme="minorEastAsia" w:hint="eastAsia"/>
          <w:sz w:val="22"/>
        </w:rPr>
        <w:t>142.9</w:t>
      </w:r>
      <w:r w:rsidRPr="004313DB">
        <w:rPr>
          <w:rFonts w:asciiTheme="minorEastAsia" w:hAnsiTheme="minorEastAsia" w:hint="eastAsia"/>
          <w:sz w:val="22"/>
        </w:rPr>
        <w:t>か月）が掛かります。つまり、</w:t>
      </w:r>
      <w:r w:rsidRPr="008B3303">
        <w:rPr>
          <w:rFonts w:asciiTheme="minorEastAsia" w:hAnsiTheme="minorEastAsia" w:hint="eastAsia"/>
          <w:color w:val="FF0000"/>
          <w:sz w:val="22"/>
        </w:rPr>
        <w:t>81.9</w:t>
      </w:r>
      <w:r w:rsidRPr="008B3303">
        <w:rPr>
          <w:rFonts w:asciiTheme="minorEastAsia" w:hAnsiTheme="minorEastAsia" w:hint="eastAsia"/>
          <w:color w:val="FF0000"/>
          <w:sz w:val="22"/>
        </w:rPr>
        <w:t>歳よりも長く生きると得で、早く亡くなると損</w:t>
      </w:r>
      <w:r w:rsidRPr="004313DB">
        <w:rPr>
          <w:rFonts w:asciiTheme="minorEastAsia" w:hAnsiTheme="minorEastAsia" w:hint="eastAsia"/>
          <w:sz w:val="22"/>
        </w:rPr>
        <w:t>になります。</w:t>
      </w:r>
      <w:r w:rsidR="00E75DE7" w:rsidRPr="004313DB">
        <w:rPr>
          <w:rFonts w:asciiTheme="minorEastAsia" w:hAnsiTheme="minorEastAsia" w:hint="eastAsia"/>
          <w:sz w:val="22"/>
        </w:rPr>
        <w:t>（以上、荻原博子氏から）</w:t>
      </w:r>
    </w:p>
    <w:p w:rsidR="002D5509" w:rsidRDefault="001E705A" w:rsidP="003F68A1">
      <w:pPr>
        <w:pStyle w:val="af"/>
        <w:rPr>
          <w:rFonts w:asciiTheme="minorEastAsia" w:hAnsiTheme="minorEastAsia"/>
          <w:color w:val="auto"/>
          <w:sz w:val="22"/>
        </w:rPr>
      </w:pPr>
      <w:r w:rsidRPr="002D5509">
        <w:rPr>
          <w:rFonts w:asciiTheme="minorEastAsia" w:hAnsiTheme="minorEastAsia" w:hint="eastAsia"/>
          <w:color w:val="auto"/>
          <w:sz w:val="22"/>
        </w:rPr>
        <w:t>皆</w:t>
      </w:r>
      <w:r w:rsidR="005D7B11" w:rsidRPr="002D5509">
        <w:rPr>
          <w:rFonts w:asciiTheme="minorEastAsia" w:hAnsiTheme="minorEastAsia" w:hint="eastAsia"/>
          <w:color w:val="auto"/>
          <w:sz w:val="22"/>
        </w:rPr>
        <w:t>様のご意見・</w:t>
      </w:r>
      <w:r w:rsidR="00E556A8" w:rsidRPr="002D5509">
        <w:rPr>
          <w:rFonts w:asciiTheme="minorEastAsia" w:hAnsiTheme="minorEastAsia" w:hint="eastAsia"/>
          <w:color w:val="auto"/>
          <w:sz w:val="22"/>
        </w:rPr>
        <w:t>ご</w:t>
      </w:r>
      <w:r w:rsidR="005D7B11" w:rsidRPr="002D5509">
        <w:rPr>
          <w:rFonts w:asciiTheme="minorEastAsia" w:hAnsiTheme="minorEastAsia" w:hint="eastAsia"/>
          <w:color w:val="auto"/>
          <w:sz w:val="22"/>
        </w:rPr>
        <w:t>感想をお待ちしています。</w:t>
      </w:r>
    </w:p>
    <w:p w:rsidR="002D5509" w:rsidRPr="00CD5C1A" w:rsidRDefault="002D5509" w:rsidP="002D5509">
      <w:pPr>
        <w:rPr>
          <w:rFonts w:asciiTheme="minorEastAsia" w:hAnsiTheme="minorEastAsia"/>
          <w:sz w:val="22"/>
        </w:rPr>
      </w:pPr>
      <w:r w:rsidRPr="00CD5C1A">
        <w:rPr>
          <w:rFonts w:asciiTheme="minorEastAsia" w:hAnsiTheme="minorEastAsia" w:hint="eastAsia"/>
          <w:sz w:val="22"/>
        </w:rPr>
        <w:t>（連絡先：</w:t>
      </w:r>
      <w:hyperlink r:id="rId16" w:history="1">
        <w:r w:rsidRPr="00CD5C1A">
          <w:rPr>
            <w:rStyle w:val="a6"/>
            <w:rFonts w:asciiTheme="minorEastAsia" w:hAnsiTheme="minorEastAsia" w:hint="eastAsia"/>
            <w:sz w:val="22"/>
          </w:rPr>
          <w:t>k_yamagishi@6kou.co.jp</w:t>
        </w:r>
      </w:hyperlink>
      <w:r w:rsidRPr="00CD5C1A">
        <w:rPr>
          <w:rFonts w:asciiTheme="minorEastAsia" w:hAnsiTheme="minorEastAsia" w:hint="eastAsia"/>
          <w:sz w:val="22"/>
        </w:rPr>
        <w:t xml:space="preserve"> 山岸宛（窓口））</w:t>
      </w:r>
    </w:p>
    <w:p w:rsidR="005D7B11" w:rsidRPr="002D5509" w:rsidRDefault="005D7B11" w:rsidP="002D5509"/>
    <w:sectPr w:rsidR="005D7B11" w:rsidRPr="002D550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C41" w:rsidRDefault="00BF2C41" w:rsidP="00BF2C41">
      <w:r>
        <w:separator/>
      </w:r>
    </w:p>
  </w:endnote>
  <w:endnote w:type="continuationSeparator" w:id="0">
    <w:p w:rsidR="00BF2C41" w:rsidRDefault="00BF2C41" w:rsidP="00BF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C41" w:rsidRDefault="00BF2C41" w:rsidP="00BF2C41">
      <w:r>
        <w:separator/>
      </w:r>
    </w:p>
  </w:footnote>
  <w:footnote w:type="continuationSeparator" w:id="0">
    <w:p w:rsidR="00BF2C41" w:rsidRDefault="00BF2C41" w:rsidP="00BF2C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93468"/>
    <w:multiLevelType w:val="hybridMultilevel"/>
    <w:tmpl w:val="E6A4D57E"/>
    <w:lvl w:ilvl="0" w:tplc="C89A5E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BA6DE4"/>
    <w:multiLevelType w:val="hybridMultilevel"/>
    <w:tmpl w:val="05700692"/>
    <w:lvl w:ilvl="0" w:tplc="F774B70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9417DFC"/>
    <w:multiLevelType w:val="hybridMultilevel"/>
    <w:tmpl w:val="B568FF06"/>
    <w:lvl w:ilvl="0" w:tplc="FA203550">
      <w:start w:val="1"/>
      <w:numFmt w:val="decimalEnclosedCircle"/>
      <w:lvlText w:val="%1"/>
      <w:lvlJc w:val="left"/>
      <w:pPr>
        <w:ind w:left="1140" w:hanging="360"/>
      </w:pPr>
      <w:rPr>
        <w:rFonts w:ascii="ＭＳ Ｐゴシック" w:eastAsia="ＭＳ Ｐゴシック" w:hAnsi="ＭＳ Ｐゴシック" w:cs="ＭＳ Ｐゴシック" w:hint="default"/>
        <w:color w:val="000000"/>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 w15:restartNumberingAfterBreak="0">
    <w:nsid w:val="35D02582"/>
    <w:multiLevelType w:val="hybridMultilevel"/>
    <w:tmpl w:val="DF9E559C"/>
    <w:lvl w:ilvl="0" w:tplc="C1B4B3A4">
      <w:start w:val="1"/>
      <w:numFmt w:val="decimalEnclosedCircle"/>
      <w:lvlText w:val="%1"/>
      <w:lvlJc w:val="left"/>
      <w:pPr>
        <w:ind w:left="360" w:hanging="360"/>
      </w:pPr>
      <w:rPr>
        <w:rFonts w:ascii="ＭＳ Ｐ明朝" w:eastAsia="ＭＳ Ｐ明朝" w:hAnsi="ＭＳ Ｐ明朝"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BCC4048"/>
    <w:multiLevelType w:val="hybridMultilevel"/>
    <w:tmpl w:val="64A6B7B0"/>
    <w:lvl w:ilvl="0" w:tplc="400EBB20">
      <w:start w:val="1"/>
      <w:numFmt w:val="decimalEnclosedCircle"/>
      <w:lvlText w:val="%1"/>
      <w:lvlJc w:val="left"/>
      <w:pPr>
        <w:ind w:left="360" w:hanging="360"/>
      </w:pPr>
      <w:rPr>
        <w:rFonts w:ascii="ＭＳ Ｐ明朝" w:eastAsia="ＭＳ Ｐ明朝"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A82A77"/>
    <w:multiLevelType w:val="hybridMultilevel"/>
    <w:tmpl w:val="48868D66"/>
    <w:lvl w:ilvl="0" w:tplc="28A0029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63602F29"/>
    <w:multiLevelType w:val="hybridMultilevel"/>
    <w:tmpl w:val="42F067FC"/>
    <w:lvl w:ilvl="0" w:tplc="EE1405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91A5017"/>
    <w:multiLevelType w:val="hybridMultilevel"/>
    <w:tmpl w:val="14C66534"/>
    <w:lvl w:ilvl="0" w:tplc="0B4230B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 w15:restartNumberingAfterBreak="0">
    <w:nsid w:val="6C7F0E4B"/>
    <w:multiLevelType w:val="hybridMultilevel"/>
    <w:tmpl w:val="3D2E793E"/>
    <w:lvl w:ilvl="0" w:tplc="8EEC88DE">
      <w:start w:val="2"/>
      <w:numFmt w:val="decimalEnclosedCircle"/>
      <w:lvlText w:val="%1"/>
      <w:lvlJc w:val="left"/>
      <w:pPr>
        <w:ind w:left="720" w:hanging="720"/>
      </w:pPr>
      <w:rPr>
        <w:rFonts w:ascii="ＭＳ Ｐ明朝" w:eastAsia="ＭＳ Ｐ明朝"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FB952C8"/>
    <w:multiLevelType w:val="hybridMultilevel"/>
    <w:tmpl w:val="6A944AAC"/>
    <w:lvl w:ilvl="0" w:tplc="63E257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9"/>
  </w:num>
  <w:num w:numId="4">
    <w:abstractNumId w:val="7"/>
  </w:num>
  <w:num w:numId="5">
    <w:abstractNumId w:val="6"/>
  </w:num>
  <w:num w:numId="6">
    <w:abstractNumId w:val="5"/>
  </w:num>
  <w:num w:numId="7">
    <w:abstractNumId w:val="2"/>
  </w:num>
  <w:num w:numId="8">
    <w:abstractNumId w:val="8"/>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481"/>
    <w:rsid w:val="00043E89"/>
    <w:rsid w:val="000811C9"/>
    <w:rsid w:val="000945BF"/>
    <w:rsid w:val="000C408A"/>
    <w:rsid w:val="000C67A3"/>
    <w:rsid w:val="000D4646"/>
    <w:rsid w:val="000E6569"/>
    <w:rsid w:val="0012424D"/>
    <w:rsid w:val="00130ECC"/>
    <w:rsid w:val="00134434"/>
    <w:rsid w:val="00150E33"/>
    <w:rsid w:val="001575FA"/>
    <w:rsid w:val="00165B2A"/>
    <w:rsid w:val="001671BE"/>
    <w:rsid w:val="001A2AE5"/>
    <w:rsid w:val="001E705A"/>
    <w:rsid w:val="001F1893"/>
    <w:rsid w:val="00201E7A"/>
    <w:rsid w:val="00241E37"/>
    <w:rsid w:val="002A0334"/>
    <w:rsid w:val="002B321A"/>
    <w:rsid w:val="002D5509"/>
    <w:rsid w:val="002F098F"/>
    <w:rsid w:val="003011C2"/>
    <w:rsid w:val="00303013"/>
    <w:rsid w:val="003339C5"/>
    <w:rsid w:val="00361F3C"/>
    <w:rsid w:val="00377CFA"/>
    <w:rsid w:val="003D0B64"/>
    <w:rsid w:val="003D30F1"/>
    <w:rsid w:val="003E1187"/>
    <w:rsid w:val="003E23F6"/>
    <w:rsid w:val="003E7358"/>
    <w:rsid w:val="003E7C99"/>
    <w:rsid w:val="003F36BE"/>
    <w:rsid w:val="003F68A1"/>
    <w:rsid w:val="00401BFD"/>
    <w:rsid w:val="004313DB"/>
    <w:rsid w:val="004316A7"/>
    <w:rsid w:val="004324C4"/>
    <w:rsid w:val="004A46F9"/>
    <w:rsid w:val="004E2A83"/>
    <w:rsid w:val="004F54CB"/>
    <w:rsid w:val="00527900"/>
    <w:rsid w:val="005346E3"/>
    <w:rsid w:val="00543421"/>
    <w:rsid w:val="00567C7C"/>
    <w:rsid w:val="00581BC7"/>
    <w:rsid w:val="00595C02"/>
    <w:rsid w:val="005D7B11"/>
    <w:rsid w:val="00646116"/>
    <w:rsid w:val="00697BA2"/>
    <w:rsid w:val="006A39EF"/>
    <w:rsid w:val="006B0CB0"/>
    <w:rsid w:val="006B6FCA"/>
    <w:rsid w:val="00725AC1"/>
    <w:rsid w:val="0073082C"/>
    <w:rsid w:val="00775B0C"/>
    <w:rsid w:val="007768B2"/>
    <w:rsid w:val="00790EA4"/>
    <w:rsid w:val="007E576A"/>
    <w:rsid w:val="00822E56"/>
    <w:rsid w:val="00843AF7"/>
    <w:rsid w:val="008529B5"/>
    <w:rsid w:val="008663F1"/>
    <w:rsid w:val="00884BDE"/>
    <w:rsid w:val="008A100A"/>
    <w:rsid w:val="008B1B5B"/>
    <w:rsid w:val="008B3303"/>
    <w:rsid w:val="008F5DE9"/>
    <w:rsid w:val="00921F40"/>
    <w:rsid w:val="009370D4"/>
    <w:rsid w:val="00970256"/>
    <w:rsid w:val="009772B7"/>
    <w:rsid w:val="009A689B"/>
    <w:rsid w:val="009D4B8A"/>
    <w:rsid w:val="009F08E9"/>
    <w:rsid w:val="00A600A5"/>
    <w:rsid w:val="00AA14FA"/>
    <w:rsid w:val="00AD3C90"/>
    <w:rsid w:val="00AD5BA0"/>
    <w:rsid w:val="00B0440E"/>
    <w:rsid w:val="00B04481"/>
    <w:rsid w:val="00B05724"/>
    <w:rsid w:val="00B15926"/>
    <w:rsid w:val="00B27AE8"/>
    <w:rsid w:val="00B43372"/>
    <w:rsid w:val="00B743C1"/>
    <w:rsid w:val="00BA66CE"/>
    <w:rsid w:val="00BB32C3"/>
    <w:rsid w:val="00BB75CC"/>
    <w:rsid w:val="00BE514B"/>
    <w:rsid w:val="00BF2C41"/>
    <w:rsid w:val="00C2291C"/>
    <w:rsid w:val="00C309CA"/>
    <w:rsid w:val="00C35E68"/>
    <w:rsid w:val="00C646E7"/>
    <w:rsid w:val="00C90204"/>
    <w:rsid w:val="00CD4894"/>
    <w:rsid w:val="00CF448D"/>
    <w:rsid w:val="00D21F56"/>
    <w:rsid w:val="00D47997"/>
    <w:rsid w:val="00D52D11"/>
    <w:rsid w:val="00D646F7"/>
    <w:rsid w:val="00DA74A4"/>
    <w:rsid w:val="00DF4C62"/>
    <w:rsid w:val="00E360AD"/>
    <w:rsid w:val="00E556A8"/>
    <w:rsid w:val="00E74A61"/>
    <w:rsid w:val="00E75DE7"/>
    <w:rsid w:val="00EF4B9B"/>
    <w:rsid w:val="00F1623B"/>
    <w:rsid w:val="00F16295"/>
    <w:rsid w:val="00F207C4"/>
    <w:rsid w:val="00F54049"/>
    <w:rsid w:val="00F65B25"/>
    <w:rsid w:val="00FB1B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5:chartTrackingRefBased/>
  <w15:docId w15:val="{93EF1320-CD74-4164-8469-A867917B9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AE8"/>
    <w:pPr>
      <w:ind w:leftChars="400" w:left="840"/>
    </w:pPr>
  </w:style>
  <w:style w:type="paragraph" w:styleId="a4">
    <w:name w:val="Plain Text"/>
    <w:basedOn w:val="a"/>
    <w:link w:val="a5"/>
    <w:uiPriority w:val="99"/>
    <w:semiHidden/>
    <w:unhideWhenUsed/>
    <w:rsid w:val="00A600A5"/>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semiHidden/>
    <w:rsid w:val="00A600A5"/>
    <w:rPr>
      <w:rFonts w:ascii="ＭＳ ゴシック" w:eastAsia="ＭＳ ゴシック" w:hAnsi="Courier New" w:cs="Courier New"/>
      <w:sz w:val="20"/>
      <w:szCs w:val="21"/>
    </w:rPr>
  </w:style>
  <w:style w:type="character" w:styleId="a6">
    <w:name w:val="Hyperlink"/>
    <w:basedOn w:val="a0"/>
    <w:uiPriority w:val="99"/>
    <w:unhideWhenUsed/>
    <w:rsid w:val="005D7B11"/>
    <w:rPr>
      <w:color w:val="0563C1" w:themeColor="hyperlink"/>
      <w:u w:val="single"/>
    </w:rPr>
  </w:style>
  <w:style w:type="paragraph" w:styleId="a7">
    <w:name w:val="Balloon Text"/>
    <w:basedOn w:val="a"/>
    <w:link w:val="a8"/>
    <w:uiPriority w:val="99"/>
    <w:semiHidden/>
    <w:unhideWhenUsed/>
    <w:rsid w:val="00B743C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743C1"/>
    <w:rPr>
      <w:rFonts w:asciiTheme="majorHAnsi" w:eastAsiaTheme="majorEastAsia" w:hAnsiTheme="majorHAnsi" w:cstheme="majorBidi"/>
      <w:sz w:val="18"/>
      <w:szCs w:val="18"/>
    </w:rPr>
  </w:style>
  <w:style w:type="paragraph" w:styleId="a9">
    <w:name w:val="header"/>
    <w:basedOn w:val="a"/>
    <w:link w:val="aa"/>
    <w:uiPriority w:val="99"/>
    <w:unhideWhenUsed/>
    <w:rsid w:val="00BF2C41"/>
    <w:pPr>
      <w:tabs>
        <w:tab w:val="center" w:pos="4252"/>
        <w:tab w:val="right" w:pos="8504"/>
      </w:tabs>
      <w:snapToGrid w:val="0"/>
    </w:pPr>
  </w:style>
  <w:style w:type="character" w:customStyle="1" w:styleId="aa">
    <w:name w:val="ヘッダー (文字)"/>
    <w:basedOn w:val="a0"/>
    <w:link w:val="a9"/>
    <w:uiPriority w:val="99"/>
    <w:rsid w:val="00BF2C41"/>
  </w:style>
  <w:style w:type="paragraph" w:styleId="ab">
    <w:name w:val="footer"/>
    <w:basedOn w:val="a"/>
    <w:link w:val="ac"/>
    <w:uiPriority w:val="99"/>
    <w:unhideWhenUsed/>
    <w:rsid w:val="00BF2C41"/>
    <w:pPr>
      <w:tabs>
        <w:tab w:val="center" w:pos="4252"/>
        <w:tab w:val="right" w:pos="8504"/>
      </w:tabs>
      <w:snapToGrid w:val="0"/>
    </w:pPr>
  </w:style>
  <w:style w:type="character" w:customStyle="1" w:styleId="ac">
    <w:name w:val="フッター (文字)"/>
    <w:basedOn w:val="a0"/>
    <w:link w:val="ab"/>
    <w:uiPriority w:val="99"/>
    <w:rsid w:val="00BF2C41"/>
  </w:style>
  <w:style w:type="character" w:customStyle="1" w:styleId="1">
    <w:name w:val="未解決のメンション1"/>
    <w:basedOn w:val="a0"/>
    <w:uiPriority w:val="99"/>
    <w:semiHidden/>
    <w:unhideWhenUsed/>
    <w:rsid w:val="00E556A8"/>
    <w:rPr>
      <w:color w:val="808080"/>
      <w:shd w:val="clear" w:color="auto" w:fill="E6E6E6"/>
    </w:rPr>
  </w:style>
  <w:style w:type="paragraph" w:styleId="Web">
    <w:name w:val="Normal (Web)"/>
    <w:basedOn w:val="a"/>
    <w:uiPriority w:val="99"/>
    <w:unhideWhenUsed/>
    <w:rsid w:val="00130E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Strong"/>
    <w:basedOn w:val="a0"/>
    <w:uiPriority w:val="22"/>
    <w:qFormat/>
    <w:rsid w:val="00130ECC"/>
    <w:rPr>
      <w:b/>
      <w:bCs/>
    </w:rPr>
  </w:style>
  <w:style w:type="character" w:customStyle="1" w:styleId="ae">
    <w:name w:val="タイトルの文字"/>
    <w:basedOn w:val="a0"/>
    <w:link w:val="af"/>
    <w:uiPriority w:val="1"/>
    <w:locked/>
    <w:rsid w:val="00DF4C62"/>
    <w:rPr>
      <w:rFonts w:asciiTheme="majorHAnsi" w:eastAsiaTheme="majorEastAsia" w:hAnsiTheme="majorHAnsi" w:cstheme="majorBidi"/>
      <w:b/>
      <w:bCs/>
      <w:caps/>
      <w:color w:val="2E74B5" w:themeColor="accent1" w:themeShade="BF"/>
      <w:spacing w:val="-10"/>
      <w:kern w:val="28"/>
      <w:sz w:val="104"/>
    </w:rPr>
  </w:style>
  <w:style w:type="paragraph" w:customStyle="1" w:styleId="af">
    <w:name w:val="タイトル"/>
    <w:basedOn w:val="a"/>
    <w:next w:val="a"/>
    <w:link w:val="ae"/>
    <w:uiPriority w:val="1"/>
    <w:qFormat/>
    <w:rsid w:val="00DF4C62"/>
    <w:pPr>
      <w:widowControl/>
      <w:spacing w:after="720" w:line="204" w:lineRule="auto"/>
      <w:contextualSpacing/>
      <w:jc w:val="left"/>
    </w:pPr>
    <w:rPr>
      <w:rFonts w:asciiTheme="majorHAnsi" w:eastAsiaTheme="majorEastAsia" w:hAnsiTheme="majorHAnsi" w:cstheme="majorBidi"/>
      <w:b/>
      <w:bCs/>
      <w:caps/>
      <w:color w:val="2E74B5" w:themeColor="accent1" w:themeShade="BF"/>
      <w:spacing w:val="-10"/>
      <w:kern w:val="28"/>
      <w:sz w:val="10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78565">
      <w:bodyDiv w:val="1"/>
      <w:marLeft w:val="0"/>
      <w:marRight w:val="0"/>
      <w:marTop w:val="0"/>
      <w:marBottom w:val="0"/>
      <w:divBdr>
        <w:top w:val="none" w:sz="0" w:space="0" w:color="auto"/>
        <w:left w:val="none" w:sz="0" w:space="0" w:color="auto"/>
        <w:bottom w:val="none" w:sz="0" w:space="0" w:color="auto"/>
        <w:right w:val="none" w:sz="0" w:space="0" w:color="auto"/>
      </w:divBdr>
    </w:div>
    <w:div w:id="777867415">
      <w:bodyDiv w:val="1"/>
      <w:marLeft w:val="0"/>
      <w:marRight w:val="0"/>
      <w:marTop w:val="0"/>
      <w:marBottom w:val="0"/>
      <w:divBdr>
        <w:top w:val="none" w:sz="0" w:space="0" w:color="auto"/>
        <w:left w:val="none" w:sz="0" w:space="0" w:color="auto"/>
        <w:bottom w:val="none" w:sz="0" w:space="0" w:color="auto"/>
        <w:right w:val="none" w:sz="0" w:space="0" w:color="auto"/>
      </w:divBdr>
    </w:div>
    <w:div w:id="1092552971">
      <w:bodyDiv w:val="1"/>
      <w:marLeft w:val="0"/>
      <w:marRight w:val="0"/>
      <w:marTop w:val="0"/>
      <w:marBottom w:val="0"/>
      <w:divBdr>
        <w:top w:val="none" w:sz="0" w:space="0" w:color="auto"/>
        <w:left w:val="none" w:sz="0" w:space="0" w:color="auto"/>
        <w:bottom w:val="none" w:sz="0" w:space="0" w:color="auto"/>
        <w:right w:val="none" w:sz="0" w:space="0" w:color="auto"/>
      </w:divBdr>
      <w:divsChild>
        <w:div w:id="2055082457">
          <w:marLeft w:val="0"/>
          <w:marRight w:val="0"/>
          <w:marTop w:val="0"/>
          <w:marBottom w:val="0"/>
          <w:divBdr>
            <w:top w:val="none" w:sz="0" w:space="0" w:color="auto"/>
            <w:left w:val="none" w:sz="0" w:space="0" w:color="auto"/>
            <w:bottom w:val="none" w:sz="0" w:space="0" w:color="auto"/>
            <w:right w:val="none" w:sz="0" w:space="0" w:color="auto"/>
          </w:divBdr>
          <w:divsChild>
            <w:div w:id="2009553823">
              <w:marLeft w:val="0"/>
              <w:marRight w:val="0"/>
              <w:marTop w:val="0"/>
              <w:marBottom w:val="0"/>
              <w:divBdr>
                <w:top w:val="none" w:sz="0" w:space="0" w:color="auto"/>
                <w:left w:val="none" w:sz="0" w:space="0" w:color="auto"/>
                <w:bottom w:val="none" w:sz="0" w:space="0" w:color="auto"/>
                <w:right w:val="none" w:sz="0" w:space="0" w:color="auto"/>
              </w:divBdr>
              <w:divsChild>
                <w:div w:id="17644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31223">
      <w:bodyDiv w:val="1"/>
      <w:marLeft w:val="0"/>
      <w:marRight w:val="0"/>
      <w:marTop w:val="0"/>
      <w:marBottom w:val="0"/>
      <w:divBdr>
        <w:top w:val="none" w:sz="0" w:space="0" w:color="auto"/>
        <w:left w:val="none" w:sz="0" w:space="0" w:color="auto"/>
        <w:bottom w:val="none" w:sz="0" w:space="0" w:color="auto"/>
        <w:right w:val="none" w:sz="0" w:space="0" w:color="auto"/>
      </w:divBdr>
    </w:div>
    <w:div w:id="1628853069">
      <w:bodyDiv w:val="1"/>
      <w:marLeft w:val="0"/>
      <w:marRight w:val="0"/>
      <w:marTop w:val="0"/>
      <w:marBottom w:val="0"/>
      <w:divBdr>
        <w:top w:val="none" w:sz="0" w:space="0" w:color="auto"/>
        <w:left w:val="none" w:sz="0" w:space="0" w:color="auto"/>
        <w:bottom w:val="none" w:sz="0" w:space="0" w:color="auto"/>
        <w:right w:val="none" w:sz="0" w:space="0" w:color="auto"/>
      </w:divBdr>
    </w:div>
    <w:div w:id="206694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eatix.com/user/804422/dashboar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rise.sc/eve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k_yamagishi@6kou.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yumecampus.tcu.ac.jp/" TargetMode="External"/><Relationship Id="rId5" Type="http://schemas.openxmlformats.org/officeDocument/2006/relationships/footnotes" Target="footnotes.xml"/><Relationship Id="rId15" Type="http://schemas.openxmlformats.org/officeDocument/2006/relationships/hyperlink" Target="https://futakoloco.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nikotama-&#12288;kun.jp/shop/shop_event_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778</Words>
  <Characters>4436</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山岸一雄</dc:creator>
  <cp:keywords/>
  <dc:description/>
  <cp:lastModifiedBy>山岸一雄</cp:lastModifiedBy>
  <cp:revision>2</cp:revision>
  <cp:lastPrinted>2018-11-19T11:10:00Z</cp:lastPrinted>
  <dcterms:created xsi:type="dcterms:W3CDTF">2018-11-27T12:28:00Z</dcterms:created>
  <dcterms:modified xsi:type="dcterms:W3CDTF">2018-11-27T12:28:00Z</dcterms:modified>
</cp:coreProperties>
</file>