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4A4B" w14:textId="032D0DAC" w:rsidR="00A67800" w:rsidRPr="00A67800" w:rsidRDefault="00A67800" w:rsidP="00A67800">
      <w:pPr>
        <w:jc w:val="left"/>
        <w:rPr>
          <w:rFonts w:asciiTheme="minorEastAsia" w:hAnsiTheme="minorEastAsia"/>
          <w:szCs w:val="21"/>
        </w:rPr>
      </w:pPr>
      <w:r w:rsidRPr="00A67800">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7BF084B" wp14:editId="0BC8FD52">
                <wp:simplePos x="0" y="0"/>
                <wp:positionH relativeFrom="margin">
                  <wp:align>left</wp:align>
                </wp:positionH>
                <wp:positionV relativeFrom="paragraph">
                  <wp:posOffset>0</wp:posOffset>
                </wp:positionV>
                <wp:extent cx="6149340" cy="601980"/>
                <wp:effectExtent l="0" t="0" r="3810" b="7620"/>
                <wp:wrapTopAndBottom/>
                <wp:docPr id="1" name="テキスト ボックス 1"/>
                <wp:cNvGraphicFramePr/>
                <a:graphic xmlns:a="http://schemas.openxmlformats.org/drawingml/2006/main">
                  <a:graphicData uri="http://schemas.microsoft.com/office/word/2010/wordprocessingShape">
                    <wps:wsp>
                      <wps:cNvSpPr txBox="1"/>
                      <wps:spPr>
                        <a:xfrm>
                          <a:off x="0" y="0"/>
                          <a:ext cx="6149340" cy="601980"/>
                        </a:xfrm>
                        <a:prstGeom prst="rect">
                          <a:avLst/>
                        </a:prstGeom>
                        <a:solidFill>
                          <a:srgbClr val="A6B3F4"/>
                        </a:solidFill>
                        <a:ln w="6350">
                          <a:noFill/>
                        </a:ln>
                      </wps:spPr>
                      <wps:txbx>
                        <w:txbxContent>
                          <w:p w14:paraId="10D5B7FE" w14:textId="434CB57B" w:rsidR="0067287C" w:rsidRDefault="0067287C" w:rsidP="00D4348E">
                            <w:pPr>
                              <w:spacing w:line="0" w:lineRule="atLeast"/>
                              <w:jc w:val="center"/>
                              <w:rPr>
                                <w:rFonts w:asciiTheme="majorHAnsi" w:eastAsiaTheme="majorHAnsi" w:hAnsiTheme="majorHAnsi"/>
                                <w:b/>
                                <w:bCs/>
                                <w:sz w:val="22"/>
                              </w:rPr>
                            </w:pPr>
                            <w:r w:rsidRPr="00F22F9A">
                              <w:rPr>
                                <w:rFonts w:asciiTheme="majorHAnsi" w:eastAsiaTheme="majorHAnsi" w:hAnsiTheme="majorHAnsi" w:hint="eastAsia"/>
                                <w:b/>
                                <w:bCs/>
                                <w:sz w:val="24"/>
                                <w:szCs w:val="24"/>
                              </w:rPr>
                              <w:t xml:space="preserve">川崎支部便り　</w:t>
                            </w:r>
                            <w:r>
                              <w:rPr>
                                <w:rFonts w:asciiTheme="majorHAnsi" w:eastAsiaTheme="majorHAnsi" w:hAnsiTheme="majorHAnsi" w:hint="eastAsia"/>
                                <w:b/>
                                <w:bCs/>
                                <w:sz w:val="24"/>
                                <w:szCs w:val="24"/>
                              </w:rPr>
                              <w:t>第</w:t>
                            </w:r>
                            <w:r w:rsidR="004B71D7">
                              <w:rPr>
                                <w:rFonts w:asciiTheme="majorHAnsi" w:eastAsiaTheme="majorHAnsi" w:hAnsiTheme="majorHAnsi"/>
                                <w:b/>
                                <w:bCs/>
                                <w:sz w:val="24"/>
                                <w:szCs w:val="24"/>
                              </w:rPr>
                              <w:t>4</w:t>
                            </w:r>
                            <w:r w:rsidR="00E246E6">
                              <w:rPr>
                                <w:rFonts w:asciiTheme="majorHAnsi" w:eastAsiaTheme="majorHAnsi" w:hAnsiTheme="majorHAnsi"/>
                                <w:b/>
                                <w:bCs/>
                                <w:sz w:val="24"/>
                                <w:szCs w:val="24"/>
                              </w:rPr>
                              <w:t>5</w:t>
                            </w:r>
                            <w:r>
                              <w:rPr>
                                <w:rFonts w:asciiTheme="majorHAnsi" w:eastAsiaTheme="majorHAnsi" w:hAnsiTheme="majorHAnsi" w:hint="eastAsia"/>
                                <w:b/>
                                <w:bCs/>
                                <w:sz w:val="24"/>
                                <w:szCs w:val="24"/>
                              </w:rPr>
                              <w:t>号</w:t>
                            </w:r>
                            <w:r w:rsidRPr="00F22F9A">
                              <w:rPr>
                                <w:rFonts w:asciiTheme="majorHAnsi" w:eastAsiaTheme="majorHAnsi" w:hAnsiTheme="majorHAnsi" w:hint="eastAsia"/>
                                <w:b/>
                                <w:bCs/>
                                <w:sz w:val="24"/>
                                <w:szCs w:val="24"/>
                              </w:rPr>
                              <w:t xml:space="preserve">　（20</w:t>
                            </w:r>
                            <w:r>
                              <w:rPr>
                                <w:rFonts w:asciiTheme="majorHAnsi" w:eastAsiaTheme="majorHAnsi" w:hAnsiTheme="majorHAnsi" w:hint="eastAsia"/>
                                <w:b/>
                                <w:bCs/>
                                <w:sz w:val="24"/>
                                <w:szCs w:val="24"/>
                              </w:rPr>
                              <w:t>2</w:t>
                            </w:r>
                            <w:r>
                              <w:rPr>
                                <w:rFonts w:asciiTheme="majorHAnsi" w:eastAsiaTheme="majorHAnsi" w:hAnsiTheme="majorHAnsi"/>
                                <w:b/>
                                <w:bCs/>
                                <w:sz w:val="24"/>
                                <w:szCs w:val="24"/>
                              </w:rPr>
                              <w:t>1</w:t>
                            </w:r>
                            <w:r w:rsidRPr="00F22F9A">
                              <w:rPr>
                                <w:rFonts w:asciiTheme="majorHAnsi" w:eastAsiaTheme="majorHAnsi" w:hAnsiTheme="majorHAnsi" w:hint="eastAsia"/>
                                <w:b/>
                                <w:bCs/>
                                <w:sz w:val="24"/>
                                <w:szCs w:val="24"/>
                              </w:rPr>
                              <w:t>年</w:t>
                            </w:r>
                            <w:r w:rsidR="00E246E6">
                              <w:rPr>
                                <w:rFonts w:asciiTheme="majorHAnsi" w:eastAsiaTheme="majorHAnsi" w:hAnsiTheme="majorHAnsi" w:hint="eastAsia"/>
                                <w:b/>
                                <w:bCs/>
                                <w:sz w:val="24"/>
                                <w:szCs w:val="24"/>
                              </w:rPr>
                              <w:t>10</w:t>
                            </w:r>
                            <w:r w:rsidRPr="00F22F9A">
                              <w:rPr>
                                <w:rFonts w:asciiTheme="majorHAnsi" w:eastAsiaTheme="majorHAnsi" w:hAnsiTheme="majorHAnsi" w:hint="eastAsia"/>
                                <w:b/>
                                <w:bCs/>
                                <w:sz w:val="24"/>
                                <w:szCs w:val="24"/>
                              </w:rPr>
                              <w:t>月）</w:t>
                            </w:r>
                            <w:r>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F084B" id="_x0000_t202" coordsize="21600,21600" o:spt="202" path="m,l,21600r21600,l21600,xe">
                <v:stroke joinstyle="miter"/>
                <v:path gradientshapeok="t" o:connecttype="rect"/>
              </v:shapetype>
              <v:shape id="テキスト ボックス 1" o:spid="_x0000_s1026" type="#_x0000_t202" style="position:absolute;margin-left:0;margin-top:0;width:484.2pt;height:47.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" fillcolor="#a6b3f4" stroked="f" strokeweight=".5pt">
                <v:textbox>
                  <w:txbxContent>
                    <w:p w14:paraId="10D5B7FE" w14:textId="434CB57B" w:rsidR="0067287C" w:rsidRDefault="0067287C" w:rsidP="00D4348E">
                      <w:pPr>
                        <w:spacing w:line="0" w:lineRule="atLeast"/>
                        <w:jc w:val="center"/>
                        <w:rPr>
                          <w:rFonts w:asciiTheme="majorHAnsi" w:eastAsiaTheme="majorHAnsi" w:hAnsiTheme="majorHAnsi"/>
                          <w:b/>
                          <w:bCs/>
                          <w:sz w:val="22"/>
                        </w:rPr>
                      </w:pPr>
                      <w:r w:rsidRPr="00F22F9A">
                        <w:rPr>
                          <w:rFonts w:asciiTheme="majorHAnsi" w:eastAsiaTheme="majorHAnsi" w:hAnsiTheme="majorHAnsi" w:hint="eastAsia"/>
                          <w:b/>
                          <w:bCs/>
                          <w:sz w:val="24"/>
                          <w:szCs w:val="24"/>
                        </w:rPr>
                        <w:t xml:space="preserve">川崎支部便り　</w:t>
                      </w:r>
                      <w:r>
                        <w:rPr>
                          <w:rFonts w:asciiTheme="majorHAnsi" w:eastAsiaTheme="majorHAnsi" w:hAnsiTheme="majorHAnsi" w:hint="eastAsia"/>
                          <w:b/>
                          <w:bCs/>
                          <w:sz w:val="24"/>
                          <w:szCs w:val="24"/>
                        </w:rPr>
                        <w:t>第</w:t>
                      </w:r>
                      <w:r w:rsidR="004B71D7">
                        <w:rPr>
                          <w:rFonts w:asciiTheme="majorHAnsi" w:eastAsiaTheme="majorHAnsi" w:hAnsiTheme="majorHAnsi"/>
                          <w:b/>
                          <w:bCs/>
                          <w:sz w:val="24"/>
                          <w:szCs w:val="24"/>
                        </w:rPr>
                        <w:t>4</w:t>
                      </w:r>
                      <w:r w:rsidR="00E246E6">
                        <w:rPr>
                          <w:rFonts w:asciiTheme="majorHAnsi" w:eastAsiaTheme="majorHAnsi" w:hAnsiTheme="majorHAnsi"/>
                          <w:b/>
                          <w:bCs/>
                          <w:sz w:val="24"/>
                          <w:szCs w:val="24"/>
                        </w:rPr>
                        <w:t>5</w:t>
                      </w:r>
                      <w:r>
                        <w:rPr>
                          <w:rFonts w:asciiTheme="majorHAnsi" w:eastAsiaTheme="majorHAnsi" w:hAnsiTheme="majorHAnsi" w:hint="eastAsia"/>
                          <w:b/>
                          <w:bCs/>
                          <w:sz w:val="24"/>
                          <w:szCs w:val="24"/>
                        </w:rPr>
                        <w:t>号</w:t>
                      </w:r>
                      <w:r w:rsidRPr="00F22F9A">
                        <w:rPr>
                          <w:rFonts w:asciiTheme="majorHAnsi" w:eastAsiaTheme="majorHAnsi" w:hAnsiTheme="majorHAnsi" w:hint="eastAsia"/>
                          <w:b/>
                          <w:bCs/>
                          <w:sz w:val="24"/>
                          <w:szCs w:val="24"/>
                        </w:rPr>
                        <w:t xml:space="preserve">　（20</w:t>
                      </w:r>
                      <w:r>
                        <w:rPr>
                          <w:rFonts w:asciiTheme="majorHAnsi" w:eastAsiaTheme="majorHAnsi" w:hAnsiTheme="majorHAnsi" w:hint="eastAsia"/>
                          <w:b/>
                          <w:bCs/>
                          <w:sz w:val="24"/>
                          <w:szCs w:val="24"/>
                        </w:rPr>
                        <w:t>2</w:t>
                      </w:r>
                      <w:r>
                        <w:rPr>
                          <w:rFonts w:asciiTheme="majorHAnsi" w:eastAsiaTheme="majorHAnsi" w:hAnsiTheme="majorHAnsi"/>
                          <w:b/>
                          <w:bCs/>
                          <w:sz w:val="24"/>
                          <w:szCs w:val="24"/>
                        </w:rPr>
                        <w:t>1</w:t>
                      </w:r>
                      <w:r w:rsidRPr="00F22F9A">
                        <w:rPr>
                          <w:rFonts w:asciiTheme="majorHAnsi" w:eastAsiaTheme="majorHAnsi" w:hAnsiTheme="majorHAnsi" w:hint="eastAsia"/>
                          <w:b/>
                          <w:bCs/>
                          <w:sz w:val="24"/>
                          <w:szCs w:val="24"/>
                        </w:rPr>
                        <w:t>年</w:t>
                      </w:r>
                      <w:r w:rsidR="00E246E6">
                        <w:rPr>
                          <w:rFonts w:asciiTheme="majorHAnsi" w:eastAsiaTheme="majorHAnsi" w:hAnsiTheme="majorHAnsi" w:hint="eastAsia"/>
                          <w:b/>
                          <w:bCs/>
                          <w:sz w:val="24"/>
                          <w:szCs w:val="24"/>
                        </w:rPr>
                        <w:t>10</w:t>
                      </w:r>
                      <w:r w:rsidRPr="00F22F9A">
                        <w:rPr>
                          <w:rFonts w:asciiTheme="majorHAnsi" w:eastAsiaTheme="majorHAnsi" w:hAnsiTheme="majorHAnsi" w:hint="eastAsia"/>
                          <w:b/>
                          <w:bCs/>
                          <w:sz w:val="24"/>
                          <w:szCs w:val="24"/>
                        </w:rPr>
                        <w:t>月）</w:t>
                      </w:r>
                      <w:r>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v:textbox>
                <w10:wrap type="topAndBottom" anchorx="margin"/>
              </v:shape>
            </w:pict>
          </mc:Fallback>
        </mc:AlternateContent>
      </w:r>
      <w:r w:rsidR="00EF6856">
        <w:rPr>
          <w:rFonts w:asciiTheme="minorEastAsia" w:hAnsiTheme="minorEastAsia" w:hint="eastAsia"/>
          <w:szCs w:val="21"/>
        </w:rPr>
        <w:t xml:space="preserve">　</w:t>
      </w:r>
      <w:r w:rsidR="008F0FFF">
        <w:rPr>
          <w:rFonts w:asciiTheme="minorEastAsia" w:hAnsiTheme="minorEastAsia" w:hint="eastAsia"/>
          <w:szCs w:val="21"/>
        </w:rPr>
        <w:t xml:space="preserve">　　　　　　　　　　　　　　　　　　　　　川崎支部支部長　山岸一雄　（執筆：河合・山岸））</w:t>
      </w:r>
    </w:p>
    <w:p w14:paraId="6691EBD3" w14:textId="77777777" w:rsidR="00185268" w:rsidRDefault="007C483E" w:rsidP="00185268">
      <w:pPr>
        <w:pStyle w:val="paragraph"/>
        <w:spacing w:before="0" w:beforeAutospacing="0" w:after="0" w:afterAutospacing="0"/>
        <w:jc w:val="both"/>
        <w:textAlignment w:val="baseline"/>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人生を豊かに（雑学</w:t>
      </w:r>
      <w:r w:rsidR="0024454B">
        <w:rPr>
          <w:rFonts w:asciiTheme="minorEastAsia" w:hAnsiTheme="minorEastAsia" w:hint="eastAsia"/>
          <w:szCs w:val="21"/>
          <w:highlight w:val="cyan"/>
          <w:bdr w:val="single" w:sz="4" w:space="0" w:color="auto"/>
        </w:rPr>
        <w:t>のすすめ</w:t>
      </w:r>
      <w:r w:rsidRPr="00CF5002">
        <w:rPr>
          <w:rFonts w:asciiTheme="minorEastAsia" w:hAnsiTheme="minorEastAsia" w:hint="eastAsia"/>
          <w:szCs w:val="21"/>
          <w:highlight w:val="cyan"/>
          <w:bdr w:val="single" w:sz="4" w:space="0" w:color="auto"/>
        </w:rPr>
        <w:t>）</w:t>
      </w:r>
    </w:p>
    <w:p w14:paraId="6833BF71" w14:textId="52C73B71" w:rsidR="00185268" w:rsidRDefault="00185268" w:rsidP="00185268">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【新型コロナウイルスに有効な消毒・除菌方法】</w:t>
      </w:r>
    </w:p>
    <w:p w14:paraId="404046E0" w14:textId="4E219D94" w:rsidR="00185268" w:rsidRDefault="00185268" w:rsidP="00185268">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 xml:space="preserve">　新型コロナウイルスはエンベロープという脂質製の</w:t>
      </w:r>
      <w:r w:rsidRPr="00185268">
        <w:rPr>
          <w:rStyle w:val="normaltextrun"/>
          <w:rFonts w:asciiTheme="minorHAnsi" w:eastAsiaTheme="minorHAnsi" w:hAnsiTheme="minorHAnsi" w:hint="eastAsia"/>
          <w:color w:val="FF0000"/>
          <w:sz w:val="21"/>
          <w:szCs w:val="21"/>
        </w:rPr>
        <w:t>膜</w:t>
      </w:r>
      <w:r>
        <w:rPr>
          <w:rStyle w:val="normaltextrun"/>
          <w:rFonts w:asciiTheme="minorHAnsi" w:eastAsiaTheme="minorHAnsi" w:hAnsiTheme="minorHAnsi" w:hint="eastAsia"/>
          <w:sz w:val="21"/>
          <w:szCs w:val="21"/>
        </w:rPr>
        <w:t>に覆われています。</w:t>
      </w:r>
      <w:r w:rsidRPr="00185268">
        <w:rPr>
          <w:rStyle w:val="normaltextrun"/>
          <w:rFonts w:asciiTheme="minorHAnsi" w:eastAsiaTheme="minorHAnsi" w:hAnsiTheme="minorHAnsi" w:hint="eastAsia"/>
          <w:color w:val="FF0000"/>
          <w:sz w:val="21"/>
          <w:szCs w:val="21"/>
        </w:rPr>
        <w:t>アルコールや界面活性剤</w:t>
      </w:r>
      <w:r>
        <w:rPr>
          <w:rStyle w:val="normaltextrun"/>
          <w:rFonts w:asciiTheme="minorHAnsi" w:eastAsiaTheme="minorHAnsi" w:hAnsiTheme="minorHAnsi" w:hint="eastAsia"/>
          <w:sz w:val="21"/>
          <w:szCs w:val="21"/>
        </w:rPr>
        <w:t>でエンベロープを</w:t>
      </w:r>
      <w:r w:rsidRPr="00185268">
        <w:rPr>
          <w:rStyle w:val="normaltextrun"/>
          <w:rFonts w:asciiTheme="minorHAnsi" w:eastAsiaTheme="minorHAnsi" w:hAnsiTheme="minorHAnsi" w:hint="eastAsia"/>
          <w:color w:val="FF0000"/>
          <w:sz w:val="21"/>
          <w:szCs w:val="21"/>
        </w:rPr>
        <w:t>壊せば</w:t>
      </w:r>
      <w:r>
        <w:rPr>
          <w:rStyle w:val="normaltextrun"/>
          <w:rFonts w:asciiTheme="minorHAnsi" w:eastAsiaTheme="minorHAnsi" w:hAnsiTheme="minorHAnsi" w:hint="eastAsia"/>
          <w:sz w:val="21"/>
          <w:szCs w:val="21"/>
        </w:rPr>
        <w:t>、</w:t>
      </w:r>
      <w:r w:rsidRPr="00185268">
        <w:rPr>
          <w:rStyle w:val="normaltextrun"/>
          <w:rFonts w:asciiTheme="minorHAnsi" w:eastAsiaTheme="minorHAnsi" w:hAnsiTheme="minorHAnsi" w:hint="eastAsia"/>
          <w:color w:val="FF0000"/>
          <w:sz w:val="21"/>
          <w:szCs w:val="21"/>
        </w:rPr>
        <w:t>感染力を失い</w:t>
      </w:r>
      <w:r>
        <w:rPr>
          <w:rStyle w:val="normaltextrun"/>
          <w:rFonts w:asciiTheme="minorHAnsi" w:eastAsiaTheme="minorHAnsi" w:hAnsiTheme="minorHAnsi" w:hint="eastAsia"/>
          <w:sz w:val="21"/>
          <w:szCs w:val="21"/>
        </w:rPr>
        <w:t>ます。</w:t>
      </w:r>
    </w:p>
    <w:p w14:paraId="45234B05" w14:textId="41950F0E" w:rsidR="00185268" w:rsidRDefault="00185268" w:rsidP="00185268">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 xml:space="preserve">　手洗いの効果を見ると、手洗い（約100万個）⇒流水で15秒の手洗い（</w:t>
      </w:r>
      <w:r w:rsidRPr="00185268">
        <w:rPr>
          <w:rStyle w:val="normaltextrun"/>
          <w:rFonts w:asciiTheme="minorHAnsi" w:eastAsiaTheme="minorHAnsi" w:hAnsiTheme="minorHAnsi" w:hint="eastAsia"/>
          <w:color w:val="FF0000"/>
          <w:sz w:val="21"/>
          <w:szCs w:val="21"/>
        </w:rPr>
        <w:t>約1万個</w:t>
      </w:r>
      <w:r>
        <w:rPr>
          <w:rStyle w:val="normaltextrun"/>
          <w:rFonts w:asciiTheme="minorHAnsi" w:eastAsiaTheme="minorHAnsi" w:hAnsiTheme="minorHAnsi" w:hint="eastAsia"/>
          <w:sz w:val="21"/>
          <w:szCs w:val="21"/>
        </w:rPr>
        <w:t>）（1/100なので99％除菌）⇒ハンドソープで10秒間もみ洗い後、流水で15秒すすぎ（</w:t>
      </w:r>
      <w:r w:rsidRPr="00185268">
        <w:rPr>
          <w:rStyle w:val="normaltextrun"/>
          <w:rFonts w:asciiTheme="minorHAnsi" w:eastAsiaTheme="minorHAnsi" w:hAnsiTheme="minorHAnsi" w:hint="eastAsia"/>
          <w:color w:val="FF0000"/>
          <w:sz w:val="21"/>
          <w:szCs w:val="21"/>
        </w:rPr>
        <w:t>約100個</w:t>
      </w:r>
      <w:r>
        <w:rPr>
          <w:rStyle w:val="normaltextrun"/>
          <w:rFonts w:asciiTheme="minorHAnsi" w:eastAsiaTheme="minorHAnsi" w:hAnsiTheme="minorHAnsi" w:hint="eastAsia"/>
          <w:sz w:val="21"/>
          <w:szCs w:val="21"/>
        </w:rPr>
        <w:t>）（1/10,000）⇒</w:t>
      </w:r>
    </w:p>
    <w:p w14:paraId="0E6F59B7" w14:textId="7ED5415B" w:rsidR="00185268" w:rsidRDefault="00185268" w:rsidP="00185268">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ハンドソープで10秒間もみ洗い後、流水で15秒すすぎ（2回）（</w:t>
      </w:r>
      <w:r w:rsidRPr="00185268">
        <w:rPr>
          <w:rStyle w:val="normaltextrun"/>
          <w:rFonts w:asciiTheme="minorHAnsi" w:eastAsiaTheme="minorHAnsi" w:hAnsiTheme="minorHAnsi" w:hint="eastAsia"/>
          <w:color w:val="FF0000"/>
          <w:sz w:val="21"/>
          <w:szCs w:val="21"/>
        </w:rPr>
        <w:t>数個</w:t>
      </w:r>
      <w:r>
        <w:rPr>
          <w:rStyle w:val="normaltextrun"/>
          <w:rFonts w:asciiTheme="minorHAnsi" w:eastAsiaTheme="minorHAnsi" w:hAnsiTheme="minorHAnsi" w:hint="eastAsia"/>
          <w:sz w:val="21"/>
          <w:szCs w:val="21"/>
        </w:rPr>
        <w:t>）（1/1,000,000）</w:t>
      </w:r>
    </w:p>
    <w:p w14:paraId="56393D43" w14:textId="3F8316D0" w:rsidR="00185268" w:rsidRDefault="00185268" w:rsidP="00185268">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 xml:space="preserve">　（注意）</w:t>
      </w:r>
      <w:r w:rsidRPr="00185268">
        <w:rPr>
          <w:rStyle w:val="normaltextrun"/>
          <w:rFonts w:asciiTheme="minorHAnsi" w:eastAsiaTheme="minorHAnsi" w:hAnsiTheme="minorHAnsi" w:hint="eastAsia"/>
          <w:color w:val="FF0000"/>
          <w:sz w:val="21"/>
          <w:szCs w:val="21"/>
        </w:rPr>
        <w:t>手荒れを放置</w:t>
      </w:r>
      <w:r>
        <w:rPr>
          <w:rStyle w:val="normaltextrun"/>
          <w:rFonts w:asciiTheme="minorHAnsi" w:eastAsiaTheme="minorHAnsi" w:hAnsiTheme="minorHAnsi" w:hint="eastAsia"/>
          <w:sz w:val="21"/>
          <w:szCs w:val="21"/>
        </w:rPr>
        <w:t>すると黄色ブドウ球菌が増えて、消毒剤が効きにくくなることがあります。</w:t>
      </w:r>
    </w:p>
    <w:p w14:paraId="230EFDDC" w14:textId="0544A770" w:rsidR="00185268" w:rsidRPr="00185268" w:rsidRDefault="00185268" w:rsidP="00185268">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 xml:space="preserve">　（森　功次他：感染症学雑誌、80：496-500より）</w:t>
      </w:r>
    </w:p>
    <w:p w14:paraId="26C57634" w14:textId="24442DFD" w:rsidR="007C483E" w:rsidRPr="00185268" w:rsidRDefault="007C483E" w:rsidP="00A67800">
      <w:pPr>
        <w:jc w:val="left"/>
        <w:rPr>
          <w:rFonts w:asciiTheme="minorEastAsia" w:hAnsiTheme="minorEastAsia"/>
          <w:szCs w:val="21"/>
          <w:bdr w:val="single" w:sz="4" w:space="0" w:color="auto"/>
        </w:rPr>
      </w:pPr>
    </w:p>
    <w:p w14:paraId="1E53F742" w14:textId="4D300949" w:rsidR="007C483E" w:rsidRDefault="007C483E" w:rsidP="00A67800">
      <w:pPr>
        <w:jc w:val="left"/>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川 崎 点 描</w:t>
      </w:r>
      <w:r w:rsidR="00A9223D">
        <w:rPr>
          <w:rFonts w:asciiTheme="minorEastAsia" w:hAnsiTheme="minorEastAsia" w:hint="eastAsia"/>
          <w:szCs w:val="21"/>
          <w:highlight w:val="cyan"/>
          <w:bdr w:val="single" w:sz="4" w:space="0" w:color="auto"/>
        </w:rPr>
        <w:t xml:space="preserve"> ： 川崎支部活動拠点</w:t>
      </w:r>
    </w:p>
    <w:p w14:paraId="189E0B1F" w14:textId="6C7B0207" w:rsidR="004B71D7" w:rsidRDefault="0056691C" w:rsidP="004B71D7">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sidRPr="0056691C">
        <w:rPr>
          <w:rStyle w:val="normaltextrun"/>
          <w:rFonts w:asciiTheme="minorHAnsi" w:eastAsiaTheme="minorHAnsi" w:hAnsiTheme="minorHAnsi"/>
          <w:sz w:val="21"/>
          <w:szCs w:val="21"/>
        </w:rPr>
        <w:t xml:space="preserve">　</w:t>
      </w:r>
      <w:r w:rsidR="00AE1386">
        <w:rPr>
          <w:rStyle w:val="normaltextrun"/>
          <w:rFonts w:asciiTheme="minorHAnsi" w:eastAsiaTheme="minorHAnsi" w:hAnsiTheme="minorHAnsi" w:hint="eastAsia"/>
          <w:sz w:val="21"/>
          <w:szCs w:val="21"/>
        </w:rPr>
        <w:t>【</w:t>
      </w:r>
      <w:r w:rsidR="00D901EB">
        <w:rPr>
          <w:rStyle w:val="normaltextrun"/>
          <w:rFonts w:asciiTheme="minorHAnsi" w:eastAsiaTheme="minorHAnsi" w:hAnsiTheme="minorHAnsi" w:hint="eastAsia"/>
          <w:sz w:val="21"/>
          <w:szCs w:val="21"/>
        </w:rPr>
        <w:t>「忠臣蔵・赤穂事件」と「縁（ゆかり）」がある川崎市</w:t>
      </w:r>
      <w:r w:rsidR="00626062">
        <w:rPr>
          <w:rStyle w:val="normaltextrun"/>
          <w:rFonts w:asciiTheme="minorHAnsi" w:eastAsiaTheme="minorHAnsi" w:hAnsiTheme="minorHAnsi" w:hint="eastAsia"/>
          <w:sz w:val="21"/>
          <w:szCs w:val="21"/>
        </w:rPr>
        <w:t>⑤</w:t>
      </w:r>
      <w:r w:rsidR="00AE1386">
        <w:rPr>
          <w:rStyle w:val="normaltextrun"/>
          <w:rFonts w:asciiTheme="minorHAnsi" w:eastAsiaTheme="minorHAnsi" w:hAnsiTheme="minorHAnsi" w:hint="eastAsia"/>
          <w:sz w:val="21"/>
          <w:szCs w:val="21"/>
        </w:rPr>
        <w:t>】</w:t>
      </w:r>
    </w:p>
    <w:p w14:paraId="0C449F60" w14:textId="368D5E3B" w:rsidR="00626062" w:rsidRDefault="00626062" w:rsidP="004B71D7">
      <w:pPr>
        <w:pStyle w:val="paragraph"/>
        <w:spacing w:before="0" w:beforeAutospacing="0" w:after="0" w:afterAutospacing="0"/>
        <w:jc w:val="both"/>
        <w:textAlignment w:val="baseline"/>
        <w:rPr>
          <w:rStyle w:val="normaltextrun"/>
          <w:rFonts w:asciiTheme="minorHAnsi" w:eastAsiaTheme="minorHAnsi" w:hAnsiTheme="minorHAnsi"/>
          <w:sz w:val="21"/>
          <w:szCs w:val="21"/>
        </w:rPr>
      </w:pPr>
      <w:bookmarkStart w:id="0" w:name="_Hlk83027306"/>
      <w:r>
        <w:rPr>
          <w:rStyle w:val="normaltextrun"/>
          <w:rFonts w:asciiTheme="minorHAnsi" w:eastAsiaTheme="minorHAnsi" w:hAnsiTheme="minorHAnsi" w:hint="eastAsia"/>
          <w:sz w:val="21"/>
          <w:szCs w:val="21"/>
        </w:rPr>
        <w:t>【</w:t>
      </w:r>
      <w:r w:rsidR="007D41B6">
        <w:rPr>
          <w:rStyle w:val="normaltextrun"/>
          <w:rFonts w:asciiTheme="minorHAnsi" w:eastAsiaTheme="minorHAnsi" w:hAnsiTheme="minorHAnsi" w:hint="eastAsia"/>
          <w:sz w:val="21"/>
          <w:szCs w:val="21"/>
        </w:rPr>
        <w:t>赤穂藩廃藩から吉良邸討入り迄</w:t>
      </w:r>
      <w:r>
        <w:rPr>
          <w:rStyle w:val="normaltextrun"/>
          <w:rFonts w:asciiTheme="minorHAnsi" w:eastAsiaTheme="minorHAnsi" w:hAnsiTheme="minorHAnsi" w:hint="eastAsia"/>
          <w:sz w:val="21"/>
          <w:szCs w:val="21"/>
        </w:rPr>
        <w:t>】</w:t>
      </w:r>
    </w:p>
    <w:bookmarkEnd w:id="0"/>
    <w:p w14:paraId="67422ECD" w14:textId="086995D0" w:rsidR="00626062" w:rsidRPr="00DE0979" w:rsidRDefault="00DE0979" w:rsidP="00DE0979">
      <w:pPr>
        <w:pStyle w:val="ab"/>
        <w:rPr>
          <w:rStyle w:val="normaltextrun"/>
          <w:rFonts w:eastAsiaTheme="minorHAnsi"/>
          <w:szCs w:val="21"/>
        </w:rPr>
      </w:pPr>
      <w:r w:rsidRPr="00DE0979">
        <w:rPr>
          <w:rStyle w:val="normaltextrun"/>
          <w:rFonts w:eastAsiaTheme="minorHAnsi" w:hint="eastAsia"/>
          <w:szCs w:val="21"/>
        </w:rPr>
        <w:t>（</w:t>
      </w:r>
      <w:r w:rsidR="007D41B6">
        <w:rPr>
          <w:rStyle w:val="normaltextrun"/>
          <w:rFonts w:eastAsiaTheme="minorHAnsi" w:hint="eastAsia"/>
          <w:szCs w:val="21"/>
        </w:rPr>
        <w:t>江戸諸藩士と国元藩士達との意見・意志調整</w:t>
      </w:r>
      <w:r w:rsidRPr="00DE0979">
        <w:rPr>
          <w:rStyle w:val="normaltextrun"/>
          <w:rFonts w:eastAsiaTheme="minorHAnsi" w:hint="eastAsia"/>
          <w:szCs w:val="21"/>
        </w:rPr>
        <w:t>）</w:t>
      </w:r>
    </w:p>
    <w:p w14:paraId="762BE0BB" w14:textId="5DD261CD" w:rsidR="00D6373C" w:rsidRPr="003F7A72" w:rsidRDefault="00DE0979" w:rsidP="00D6373C">
      <w:pPr>
        <w:pStyle w:val="ab"/>
        <w:rPr>
          <w:rStyle w:val="normaltextrun"/>
          <w:rFonts w:eastAsiaTheme="minorHAnsi"/>
          <w:szCs w:val="21"/>
        </w:rPr>
      </w:pPr>
      <w:r w:rsidRPr="00DE0979">
        <w:rPr>
          <w:rStyle w:val="normaltextrun"/>
          <w:rFonts w:eastAsiaTheme="minorHAnsi" w:hint="eastAsia"/>
          <w:szCs w:val="21"/>
        </w:rPr>
        <w:t xml:space="preserve">　</w:t>
      </w:r>
      <w:r w:rsidR="007D41B6">
        <w:rPr>
          <w:rStyle w:val="normaltextrun"/>
          <w:rFonts w:eastAsiaTheme="minorHAnsi" w:hint="eastAsia"/>
          <w:szCs w:val="21"/>
        </w:rPr>
        <w:t>江戸詰めの家臣の</w:t>
      </w:r>
      <w:r w:rsidR="007D41B6" w:rsidRPr="003F7A72">
        <w:rPr>
          <w:rStyle w:val="normaltextrun"/>
          <w:rFonts w:eastAsiaTheme="minorHAnsi" w:hint="eastAsia"/>
          <w:color w:val="FF0000"/>
          <w:szCs w:val="21"/>
        </w:rPr>
        <w:t>堀部安兵衛</w:t>
      </w:r>
      <w:r w:rsidR="007D41B6">
        <w:rPr>
          <w:rStyle w:val="normaltextrun"/>
          <w:rFonts w:eastAsiaTheme="minorHAnsi" w:hint="eastAsia"/>
          <w:szCs w:val="21"/>
        </w:rPr>
        <w:t>をはじめとした</w:t>
      </w:r>
      <w:r w:rsidR="007D41B6" w:rsidRPr="003F7A72">
        <w:rPr>
          <w:rStyle w:val="normaltextrun"/>
          <w:rFonts w:eastAsiaTheme="minorHAnsi" w:hint="eastAsia"/>
          <w:color w:val="FF0000"/>
          <w:szCs w:val="21"/>
        </w:rPr>
        <w:t>高田軍兵衛、奥田孫太夫</w:t>
      </w:r>
      <w:r w:rsidR="007D41B6">
        <w:rPr>
          <w:rStyle w:val="normaltextrun"/>
          <w:rFonts w:eastAsiaTheme="minorHAnsi" w:hint="eastAsia"/>
          <w:szCs w:val="21"/>
        </w:rPr>
        <w:t>らは、</w:t>
      </w:r>
      <w:r w:rsidR="007D41B6" w:rsidRPr="003F7A72">
        <w:rPr>
          <w:rStyle w:val="normaltextrun"/>
          <w:rFonts w:eastAsiaTheme="minorHAnsi" w:hint="eastAsia"/>
          <w:color w:val="FF0000"/>
          <w:szCs w:val="21"/>
        </w:rPr>
        <w:t>打ち取る</w:t>
      </w:r>
      <w:r w:rsidR="007D41B6">
        <w:rPr>
          <w:rStyle w:val="normaltextrun"/>
          <w:rFonts w:eastAsiaTheme="minorHAnsi" w:hint="eastAsia"/>
          <w:szCs w:val="21"/>
        </w:rPr>
        <w:t>事に強く</w:t>
      </w:r>
      <w:r w:rsidR="00736480" w:rsidRPr="003F7A72">
        <w:rPr>
          <w:rStyle w:val="normaltextrun"/>
          <w:rFonts w:eastAsiaTheme="minorHAnsi" w:hint="eastAsia"/>
          <w:szCs w:val="21"/>
        </w:rPr>
        <w:t>拘（こだわ）る</w:t>
      </w:r>
      <w:r w:rsidR="007D41B6" w:rsidRPr="003F7A72">
        <w:rPr>
          <w:rStyle w:val="normaltextrun"/>
          <w:rFonts w:eastAsiaTheme="minorHAnsi" w:hint="eastAsia"/>
          <w:color w:val="FF0000"/>
          <w:szCs w:val="21"/>
        </w:rPr>
        <w:t>強硬派（江戸急進派）</w:t>
      </w:r>
      <w:r w:rsidR="007D41B6" w:rsidRPr="003F7A72">
        <w:rPr>
          <w:rStyle w:val="normaltextrun"/>
          <w:rFonts w:eastAsiaTheme="minorHAnsi" w:hint="eastAsia"/>
          <w:szCs w:val="21"/>
        </w:rPr>
        <w:t>で、吉良邸に討ち入る事を試みていたとのことですが、吉良の実の息子で出羽国（現在の山形県と秋田県）</w:t>
      </w:r>
      <w:r w:rsidR="007D41B6" w:rsidRPr="003F7A72">
        <w:rPr>
          <w:rStyle w:val="normaltextrun"/>
          <w:rFonts w:eastAsiaTheme="minorHAnsi" w:hint="eastAsia"/>
          <w:color w:val="FF0000"/>
          <w:szCs w:val="21"/>
        </w:rPr>
        <w:t>第4</w:t>
      </w:r>
      <w:r w:rsidR="00736480" w:rsidRPr="003F7A72">
        <w:rPr>
          <w:rStyle w:val="normaltextrun"/>
          <w:rFonts w:eastAsiaTheme="minorHAnsi" w:hint="eastAsia"/>
          <w:color w:val="FF0000"/>
          <w:szCs w:val="21"/>
        </w:rPr>
        <w:t>代</w:t>
      </w:r>
      <w:r w:rsidR="007D41B6" w:rsidRPr="003F7A72">
        <w:rPr>
          <w:rStyle w:val="normaltextrun"/>
          <w:rFonts w:eastAsiaTheme="minorHAnsi" w:hint="eastAsia"/>
          <w:color w:val="FF0000"/>
          <w:szCs w:val="21"/>
        </w:rPr>
        <w:t>藩主上杉綱憲</w:t>
      </w:r>
      <w:r w:rsidR="007D41B6" w:rsidRPr="003F7A72">
        <w:rPr>
          <w:rStyle w:val="normaltextrun"/>
          <w:rFonts w:eastAsiaTheme="minorHAnsi" w:hint="eastAsia"/>
          <w:szCs w:val="21"/>
        </w:rPr>
        <w:t>（</w:t>
      </w:r>
      <w:r w:rsidR="007D41B6" w:rsidRPr="003F7A72">
        <w:rPr>
          <w:rStyle w:val="normaltextrun"/>
          <w:rFonts w:eastAsiaTheme="minorHAnsi" w:hint="eastAsia"/>
          <w:color w:val="FF0000"/>
          <w:szCs w:val="21"/>
        </w:rPr>
        <w:t>吉良上野介の長男</w:t>
      </w:r>
      <w:r w:rsidR="007D41B6" w:rsidRPr="003F7A72">
        <w:rPr>
          <w:rStyle w:val="normaltextrun"/>
          <w:rFonts w:eastAsiaTheme="minorHAnsi" w:hint="eastAsia"/>
          <w:szCs w:val="21"/>
        </w:rPr>
        <w:t>・上杉家に養子入り）が吉良家を訪問する等警戒が厳しく、少人数では討ち入りが難しかった様でした。</w:t>
      </w:r>
      <w:r w:rsidR="00D6373C" w:rsidRPr="003F7A72">
        <w:rPr>
          <w:rStyle w:val="normaltextrun"/>
          <w:rFonts w:eastAsiaTheme="minorHAnsi" w:hint="eastAsia"/>
          <w:szCs w:val="21"/>
        </w:rPr>
        <w:t>先程の三人は、以前国元に戻った時、籠城を強く進言した人達でしたが、大</w:t>
      </w:r>
      <w:r w:rsidR="007B5B1A" w:rsidRPr="003F7A72">
        <w:rPr>
          <w:rStyle w:val="normaltextrun"/>
          <w:rFonts w:eastAsiaTheme="minorHAnsi" w:hint="eastAsia"/>
          <w:szCs w:val="21"/>
        </w:rPr>
        <w:t>石</w:t>
      </w:r>
      <w:r w:rsidR="00D6373C" w:rsidRPr="003F7A72">
        <w:rPr>
          <w:rStyle w:val="normaltextrun"/>
          <w:rFonts w:eastAsiaTheme="minorHAnsi" w:hint="eastAsia"/>
          <w:szCs w:val="21"/>
        </w:rPr>
        <w:t>は賛成しないで城を引き渡しました。</w:t>
      </w:r>
    </w:p>
    <w:p w14:paraId="16E725EA" w14:textId="4EB85F28" w:rsidR="00D6373C" w:rsidRDefault="00D6373C" w:rsidP="00583FF2">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sidRPr="003F7A72">
        <w:rPr>
          <w:rStyle w:val="normaltextrun"/>
          <w:rFonts w:asciiTheme="minorHAnsi" w:eastAsiaTheme="minorHAnsi" w:hAnsiTheme="minorHAnsi" w:hint="eastAsia"/>
          <w:sz w:val="21"/>
          <w:szCs w:val="21"/>
        </w:rPr>
        <w:t xml:space="preserve">　後に討ち入りを決定するまでは、大</w:t>
      </w:r>
      <w:r w:rsidR="007B5B1A" w:rsidRPr="003F7A72">
        <w:rPr>
          <w:rStyle w:val="normaltextrun"/>
          <w:rFonts w:asciiTheme="minorHAnsi" w:eastAsiaTheme="minorHAnsi" w:hAnsiTheme="minorHAnsi" w:hint="eastAsia"/>
          <w:sz w:val="21"/>
          <w:szCs w:val="21"/>
        </w:rPr>
        <w:t>石</w:t>
      </w:r>
      <w:r w:rsidRPr="003F7A72">
        <w:rPr>
          <w:rStyle w:val="normaltextrun"/>
          <w:rFonts w:asciiTheme="minorHAnsi" w:eastAsiaTheme="minorHAnsi" w:hAnsiTheme="minorHAnsi" w:hint="eastAsia"/>
          <w:sz w:val="21"/>
          <w:szCs w:val="21"/>
        </w:rPr>
        <w:t>達の上方の</w:t>
      </w:r>
      <w:r w:rsidRPr="003F7A72">
        <w:rPr>
          <w:rStyle w:val="normaltextrun"/>
          <w:rFonts w:asciiTheme="minorHAnsi" w:eastAsiaTheme="minorHAnsi" w:hAnsiTheme="minorHAnsi" w:hint="eastAsia"/>
          <w:color w:val="FF0000"/>
          <w:sz w:val="21"/>
          <w:szCs w:val="21"/>
        </w:rPr>
        <w:t>主流派</w:t>
      </w:r>
      <w:r w:rsidRPr="003F7A72">
        <w:rPr>
          <w:rStyle w:val="normaltextrun"/>
          <w:rFonts w:asciiTheme="minorHAnsi" w:eastAsiaTheme="minorHAnsi" w:hAnsiTheme="minorHAnsi" w:hint="eastAsia"/>
          <w:sz w:val="21"/>
          <w:szCs w:val="21"/>
        </w:rPr>
        <w:t>（上方漸進（ぜんしん）派）の最大目標は、浅野内匠頭の</w:t>
      </w:r>
      <w:r w:rsidRPr="003F7A72">
        <w:rPr>
          <w:rStyle w:val="normaltextrun"/>
          <w:rFonts w:asciiTheme="minorHAnsi" w:eastAsiaTheme="minorHAnsi" w:hAnsiTheme="minorHAnsi" w:hint="eastAsia"/>
          <w:color w:val="FF0000"/>
          <w:sz w:val="21"/>
          <w:szCs w:val="21"/>
        </w:rPr>
        <w:t>弟の浅野大学を擁立</w:t>
      </w:r>
      <w:r w:rsidRPr="003F7A72">
        <w:rPr>
          <w:rStyle w:val="normaltextrun"/>
          <w:rFonts w:asciiTheme="minorHAnsi" w:eastAsiaTheme="minorHAnsi" w:hAnsiTheme="minorHAnsi" w:hint="eastAsia"/>
          <w:sz w:val="21"/>
          <w:szCs w:val="21"/>
        </w:rPr>
        <w:t>し、</w:t>
      </w:r>
      <w:r w:rsidRPr="003F7A72">
        <w:rPr>
          <w:rStyle w:val="normaltextrun"/>
          <w:rFonts w:asciiTheme="minorHAnsi" w:eastAsiaTheme="minorHAnsi" w:hAnsiTheme="minorHAnsi" w:hint="eastAsia"/>
          <w:color w:val="FF0000"/>
          <w:sz w:val="21"/>
          <w:szCs w:val="21"/>
        </w:rPr>
        <w:t>浅野家再興</w:t>
      </w:r>
      <w:r w:rsidRPr="003F7A72">
        <w:rPr>
          <w:rStyle w:val="normaltextrun"/>
          <w:rFonts w:asciiTheme="minorHAnsi" w:eastAsiaTheme="minorHAnsi" w:hAnsiTheme="minorHAnsi" w:hint="eastAsia"/>
          <w:sz w:val="21"/>
          <w:szCs w:val="21"/>
        </w:rPr>
        <w:t>にありました。これには訳が有ります。上方漸進派（順を追ってだんだんに進むこと）の代表の大</w:t>
      </w:r>
      <w:r w:rsidR="007B5B1A" w:rsidRPr="003F7A72">
        <w:rPr>
          <w:rStyle w:val="normaltextrun"/>
          <w:rFonts w:asciiTheme="minorHAnsi" w:eastAsiaTheme="minorHAnsi" w:hAnsiTheme="minorHAnsi" w:hint="eastAsia"/>
          <w:sz w:val="21"/>
          <w:szCs w:val="21"/>
        </w:rPr>
        <w:t>石</w:t>
      </w:r>
      <w:r w:rsidRPr="003F7A72">
        <w:rPr>
          <w:rStyle w:val="normaltextrun"/>
          <w:rFonts w:asciiTheme="minorHAnsi" w:eastAsiaTheme="minorHAnsi" w:hAnsiTheme="minorHAnsi" w:hint="eastAsia"/>
          <w:sz w:val="21"/>
          <w:szCs w:val="21"/>
        </w:rPr>
        <w:t>は代々浅野家に仕えており、その上浅野家とも親戚関係にあるので、浅野内匠頭個人に仕えるというより</w:t>
      </w:r>
      <w:r w:rsidRPr="003F7A72">
        <w:rPr>
          <w:rStyle w:val="normaltextrun"/>
          <w:rFonts w:asciiTheme="minorHAnsi" w:eastAsiaTheme="minorHAnsi" w:hAnsiTheme="minorHAnsi" w:hint="eastAsia"/>
          <w:color w:val="FF0000"/>
          <w:sz w:val="21"/>
          <w:szCs w:val="21"/>
        </w:rPr>
        <w:t>浅野家そのものに仕える意識が強く</w:t>
      </w:r>
      <w:r w:rsidRPr="003F7A72">
        <w:rPr>
          <w:rStyle w:val="normaltextrun"/>
          <w:rFonts w:asciiTheme="minorHAnsi" w:eastAsiaTheme="minorHAnsi" w:hAnsiTheme="minorHAnsi" w:hint="eastAsia"/>
          <w:sz w:val="21"/>
          <w:szCs w:val="21"/>
        </w:rPr>
        <w:t>、お家再興</w:t>
      </w:r>
      <w:r>
        <w:rPr>
          <w:rStyle w:val="normaltextrun"/>
          <w:rFonts w:asciiTheme="minorHAnsi" w:eastAsiaTheme="minorHAnsi" w:hAnsiTheme="minorHAnsi" w:hint="eastAsia"/>
          <w:sz w:val="21"/>
          <w:szCs w:val="21"/>
        </w:rPr>
        <w:t>に拘ったのです。</w:t>
      </w:r>
    </w:p>
    <w:p w14:paraId="037E0623" w14:textId="22A28527" w:rsidR="003677D0" w:rsidRPr="003F7A72" w:rsidRDefault="003677D0" w:rsidP="00583FF2">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 xml:space="preserve">　一方、江戸急進派の藩士達は堀部をはじめ、</w:t>
      </w:r>
      <w:r w:rsidRPr="003F7A72">
        <w:rPr>
          <w:rStyle w:val="normaltextrun"/>
          <w:rFonts w:asciiTheme="minorHAnsi" w:eastAsiaTheme="minorHAnsi" w:hAnsiTheme="minorHAnsi" w:hint="eastAsia"/>
          <w:sz w:val="21"/>
          <w:szCs w:val="21"/>
        </w:rPr>
        <w:t>高田郡兵衛</w:t>
      </w:r>
      <w:r w:rsidR="007B5B1A" w:rsidRPr="003F7A72">
        <w:rPr>
          <w:rStyle w:val="normaltextrun"/>
          <w:rFonts w:asciiTheme="minorHAnsi" w:eastAsiaTheme="minorHAnsi" w:hAnsiTheme="minorHAnsi" w:hint="eastAsia"/>
          <w:sz w:val="21"/>
          <w:szCs w:val="21"/>
        </w:rPr>
        <w:t>（＊1）</w:t>
      </w:r>
      <w:r w:rsidRPr="003F7A72">
        <w:rPr>
          <w:rStyle w:val="normaltextrun"/>
          <w:rFonts w:asciiTheme="minorHAnsi" w:eastAsiaTheme="minorHAnsi" w:hAnsiTheme="minorHAnsi" w:hint="eastAsia"/>
          <w:sz w:val="21"/>
          <w:szCs w:val="21"/>
        </w:rPr>
        <w:t>や奥田孫太夫等は、浅野内匠頭の代から浅野家に仕えた人が多く、このため浅野家よりも浅野内匠頭個人に対して仕えているとの意志が強く、内匠頭の宿敵である吉良を討つ事、そして</w:t>
      </w:r>
      <w:r w:rsidRPr="003F7A72">
        <w:rPr>
          <w:rStyle w:val="normaltextrun"/>
          <w:rFonts w:asciiTheme="minorHAnsi" w:eastAsiaTheme="minorHAnsi" w:hAnsiTheme="minorHAnsi" w:hint="eastAsia"/>
          <w:color w:val="FF0000"/>
          <w:sz w:val="21"/>
          <w:szCs w:val="21"/>
        </w:rPr>
        <w:t>武士の面子を立てる</w:t>
      </w:r>
      <w:r w:rsidRPr="003F7A72">
        <w:rPr>
          <w:rStyle w:val="normaltextrun"/>
          <w:rFonts w:asciiTheme="minorHAnsi" w:eastAsiaTheme="minorHAnsi" w:hAnsiTheme="minorHAnsi" w:hint="eastAsia"/>
          <w:sz w:val="21"/>
          <w:szCs w:val="21"/>
        </w:rPr>
        <w:t>ことに拘っていたと考えられます。</w:t>
      </w:r>
    </w:p>
    <w:p w14:paraId="732C6E36" w14:textId="3F316036" w:rsidR="003677D0" w:rsidRPr="003F7A72" w:rsidRDefault="003677D0" w:rsidP="003677D0">
      <w:pPr>
        <w:pStyle w:val="ab"/>
        <w:rPr>
          <w:rStyle w:val="normaltextrun"/>
          <w:rFonts w:eastAsiaTheme="minorHAnsi"/>
          <w:szCs w:val="21"/>
        </w:rPr>
      </w:pPr>
      <w:r w:rsidRPr="003F7A72">
        <w:rPr>
          <w:rStyle w:val="normaltextrun"/>
          <w:rFonts w:eastAsiaTheme="minorHAnsi" w:hint="eastAsia"/>
          <w:szCs w:val="21"/>
        </w:rPr>
        <w:t xml:space="preserve">　（大石山科に隠棲（いんせい））</w:t>
      </w:r>
    </w:p>
    <w:p w14:paraId="2FA74120" w14:textId="095A5A9B" w:rsidR="003677D0" w:rsidRPr="003F7A72" w:rsidRDefault="003677D0" w:rsidP="00583FF2">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sidRPr="003F7A72">
        <w:rPr>
          <w:rStyle w:val="normaltextrun"/>
          <w:rFonts w:asciiTheme="minorHAnsi" w:eastAsiaTheme="minorHAnsi" w:hAnsiTheme="minorHAnsi" w:hint="eastAsia"/>
          <w:sz w:val="21"/>
          <w:szCs w:val="21"/>
        </w:rPr>
        <w:t xml:space="preserve">　大石内蔵助（1659年～1703年）は、1701年（元禄14年）6月（旧暦）、家族と山城国山科（京都）に隠棲しました。ここでも大</w:t>
      </w:r>
      <w:r w:rsidR="007B5B1A" w:rsidRPr="003F7A72">
        <w:rPr>
          <w:rStyle w:val="normaltextrun"/>
          <w:rFonts w:asciiTheme="minorHAnsi" w:eastAsiaTheme="minorHAnsi" w:hAnsiTheme="minorHAnsi" w:hint="eastAsia"/>
          <w:sz w:val="21"/>
          <w:szCs w:val="21"/>
        </w:rPr>
        <w:t>石</w:t>
      </w:r>
      <w:r w:rsidRPr="003F7A72">
        <w:rPr>
          <w:rStyle w:val="normaltextrun"/>
          <w:rFonts w:asciiTheme="minorHAnsi" w:eastAsiaTheme="minorHAnsi" w:hAnsiTheme="minorHAnsi" w:hint="eastAsia"/>
          <w:sz w:val="21"/>
          <w:szCs w:val="21"/>
        </w:rPr>
        <w:t>は幕府に対して、赤穂の遠林寺の</w:t>
      </w:r>
      <w:r w:rsidRPr="003F7A72">
        <w:rPr>
          <w:rStyle w:val="normaltextrun"/>
          <w:rFonts w:asciiTheme="minorHAnsi" w:eastAsiaTheme="minorHAnsi" w:hAnsiTheme="minorHAnsi" w:hint="eastAsia"/>
          <w:color w:val="FF0000"/>
          <w:sz w:val="21"/>
          <w:szCs w:val="21"/>
        </w:rPr>
        <w:t>僧祐海</w:t>
      </w:r>
      <w:bookmarkStart w:id="1" w:name="_Hlk79670144"/>
      <w:r w:rsidRPr="003F7A72">
        <w:rPr>
          <w:rStyle w:val="normaltextrun"/>
          <w:rFonts w:asciiTheme="minorHAnsi" w:eastAsiaTheme="minorHAnsi" w:hAnsiTheme="minorHAnsi" w:hint="eastAsia"/>
          <w:sz w:val="21"/>
          <w:szCs w:val="21"/>
        </w:rPr>
        <w:t>（</w:t>
      </w:r>
      <w:r w:rsidR="006D4EBB" w:rsidRPr="003F7A72">
        <w:rPr>
          <w:rStyle w:val="normaltextrun"/>
          <w:rFonts w:asciiTheme="minorHAnsi" w:eastAsiaTheme="minorHAnsi" w:hAnsiTheme="minorHAnsi" w:hint="eastAsia"/>
          <w:sz w:val="21"/>
          <w:szCs w:val="21"/>
        </w:rPr>
        <w:t>＊</w:t>
      </w:r>
      <w:r w:rsidR="007B5B1A" w:rsidRPr="003F7A72">
        <w:rPr>
          <w:rStyle w:val="normaltextrun"/>
          <w:rFonts w:asciiTheme="minorHAnsi" w:eastAsiaTheme="minorHAnsi" w:hAnsiTheme="minorHAnsi" w:hint="eastAsia"/>
          <w:sz w:val="21"/>
          <w:szCs w:val="21"/>
        </w:rPr>
        <w:t>2</w:t>
      </w:r>
      <w:r w:rsidR="006D4EBB" w:rsidRPr="003F7A72">
        <w:rPr>
          <w:rStyle w:val="normaltextrun"/>
          <w:rFonts w:asciiTheme="minorHAnsi" w:eastAsiaTheme="minorHAnsi" w:hAnsiTheme="minorHAnsi" w:hint="eastAsia"/>
          <w:sz w:val="21"/>
          <w:szCs w:val="21"/>
        </w:rPr>
        <w:t>）</w:t>
      </w:r>
      <w:bookmarkEnd w:id="1"/>
      <w:r w:rsidR="002119C6" w:rsidRPr="003F7A72">
        <w:rPr>
          <w:rStyle w:val="normaltextrun"/>
          <w:rFonts w:asciiTheme="minorHAnsi" w:eastAsiaTheme="minorHAnsi" w:hAnsiTheme="minorHAnsi" w:hint="eastAsia"/>
          <w:sz w:val="21"/>
          <w:szCs w:val="21"/>
        </w:rPr>
        <w:t>を通じてお家再興の嘆願書を出しています。他の藩士達は、赤穂に近い大阪・伏見・京都等に住んでいた様です。</w:t>
      </w:r>
    </w:p>
    <w:p w14:paraId="29153F98" w14:textId="28B5A51B" w:rsidR="002119C6" w:rsidRPr="003F7A72" w:rsidRDefault="002119C6" w:rsidP="002119C6">
      <w:pPr>
        <w:pStyle w:val="ab"/>
        <w:rPr>
          <w:rStyle w:val="normaltextrun"/>
          <w:rFonts w:eastAsiaTheme="minorHAnsi"/>
          <w:szCs w:val="21"/>
        </w:rPr>
      </w:pPr>
      <w:r w:rsidRPr="003F7A72">
        <w:rPr>
          <w:rStyle w:val="normaltextrun"/>
          <w:rFonts w:eastAsiaTheme="minorHAnsi" w:hint="eastAsia"/>
          <w:szCs w:val="21"/>
        </w:rPr>
        <w:t xml:space="preserve">　幕府の許可を得て赤穂にとどまった藩士も多かったが、</w:t>
      </w:r>
      <w:r w:rsidRPr="003F7A72">
        <w:rPr>
          <w:rStyle w:val="normaltextrun"/>
          <w:rFonts w:eastAsiaTheme="minorHAnsi" w:hint="eastAsia"/>
          <w:color w:val="FF0000"/>
          <w:szCs w:val="21"/>
        </w:rPr>
        <w:t>百姓や町人として住む</w:t>
      </w:r>
      <w:r w:rsidRPr="003F7A72">
        <w:rPr>
          <w:rStyle w:val="normaltextrun"/>
          <w:rFonts w:eastAsiaTheme="minorHAnsi" w:hint="eastAsia"/>
          <w:szCs w:val="21"/>
        </w:rPr>
        <w:t>ことになりました。一方、江戸詰めの藩士はそのまま留まるものも多くいましたが、借家住まいとなりました。この頃までには、大石に</w:t>
      </w:r>
      <w:r w:rsidRPr="003F7A72">
        <w:rPr>
          <w:rStyle w:val="normaltextrun"/>
          <w:rFonts w:eastAsiaTheme="minorHAnsi" w:hint="eastAsia"/>
          <w:color w:val="FF0000"/>
          <w:szCs w:val="21"/>
        </w:rPr>
        <w:t>起請文</w:t>
      </w:r>
      <w:r w:rsidRPr="003F7A72">
        <w:rPr>
          <w:rStyle w:val="normaltextrun"/>
          <w:rFonts w:eastAsiaTheme="minorHAnsi" w:hint="eastAsia"/>
          <w:szCs w:val="21"/>
        </w:rPr>
        <w:t>（きしょうもん）（</w:t>
      </w:r>
      <w:r w:rsidRPr="003F7A72">
        <w:rPr>
          <w:rFonts w:ascii="Arial" w:hAnsi="Arial" w:cs="Arial"/>
          <w:szCs w:val="21"/>
          <w:shd w:val="clear" w:color="auto" w:fill="FFFFFF"/>
        </w:rPr>
        <w:t>人が</w:t>
      </w:r>
      <w:hyperlink r:id="rId8" w:tooltip="契約" w:history="1">
        <w:r w:rsidRPr="003F7A72">
          <w:rPr>
            <w:rFonts w:ascii="Arial" w:hAnsi="Arial" w:cs="Arial"/>
            <w:szCs w:val="21"/>
            <w:shd w:val="clear" w:color="auto" w:fill="FFFFFF"/>
          </w:rPr>
          <w:t>契約</w:t>
        </w:r>
      </w:hyperlink>
      <w:r w:rsidRPr="003F7A72">
        <w:rPr>
          <w:rFonts w:ascii="Arial" w:hAnsi="Arial" w:cs="Arial"/>
          <w:szCs w:val="21"/>
          <w:shd w:val="clear" w:color="auto" w:fill="FFFFFF"/>
        </w:rPr>
        <w:t>を交わす際、それを破らないことを</w:t>
      </w:r>
      <w:hyperlink r:id="rId9" w:tooltip="神仏" w:history="1">
        <w:r w:rsidRPr="003F7A72">
          <w:rPr>
            <w:rFonts w:ascii="Arial" w:hAnsi="Arial" w:cs="Arial"/>
            <w:szCs w:val="21"/>
            <w:shd w:val="clear" w:color="auto" w:fill="FFFFFF"/>
          </w:rPr>
          <w:t>神仏</w:t>
        </w:r>
      </w:hyperlink>
      <w:r w:rsidRPr="003F7A72">
        <w:rPr>
          <w:rFonts w:ascii="Arial" w:hAnsi="Arial" w:cs="Arial"/>
          <w:szCs w:val="21"/>
          <w:shd w:val="clear" w:color="auto" w:fill="FFFFFF"/>
        </w:rPr>
        <w:t>に誓う</w:t>
      </w:r>
      <w:hyperlink r:id="rId10" w:history="1">
        <w:r w:rsidRPr="003F7A72">
          <w:rPr>
            <w:rFonts w:ascii="Arial" w:hAnsi="Arial" w:cs="Arial"/>
            <w:szCs w:val="21"/>
            <w:shd w:val="clear" w:color="auto" w:fill="FFFFFF"/>
          </w:rPr>
          <w:t>文書</w:t>
        </w:r>
      </w:hyperlink>
      <w:r w:rsidRPr="003F7A72">
        <w:rPr>
          <w:rStyle w:val="normaltextrun"/>
          <w:rFonts w:eastAsiaTheme="minorHAnsi" w:hint="eastAsia"/>
          <w:szCs w:val="21"/>
        </w:rPr>
        <w:t>）を出した</w:t>
      </w:r>
      <w:r w:rsidRPr="003F7A72">
        <w:rPr>
          <w:rStyle w:val="normaltextrun"/>
          <w:rFonts w:eastAsiaTheme="minorHAnsi" w:hint="eastAsia"/>
          <w:color w:val="FF0000"/>
          <w:szCs w:val="21"/>
        </w:rPr>
        <w:t>同士は93人</w:t>
      </w:r>
      <w:r w:rsidRPr="003F7A72">
        <w:rPr>
          <w:rStyle w:val="normaltextrun"/>
          <w:rFonts w:eastAsiaTheme="minorHAnsi" w:hint="eastAsia"/>
          <w:szCs w:val="21"/>
        </w:rPr>
        <w:t>に増えていたそうです。</w:t>
      </w:r>
    </w:p>
    <w:p w14:paraId="5B8BC796" w14:textId="77777777" w:rsidR="002119C6" w:rsidRDefault="002119C6" w:rsidP="002119C6">
      <w:pPr>
        <w:pStyle w:val="ab"/>
        <w:rPr>
          <w:rStyle w:val="normaltextrun"/>
          <w:rFonts w:eastAsiaTheme="minorHAnsi"/>
          <w:szCs w:val="21"/>
        </w:rPr>
      </w:pPr>
    </w:p>
    <w:p w14:paraId="2DDC8163" w14:textId="036FA6DF" w:rsidR="002119C6" w:rsidRDefault="002119C6" w:rsidP="002119C6">
      <w:pPr>
        <w:pStyle w:val="ab"/>
        <w:rPr>
          <w:rStyle w:val="normaltextrun"/>
          <w:rFonts w:eastAsiaTheme="minorHAnsi"/>
          <w:szCs w:val="21"/>
        </w:rPr>
      </w:pPr>
      <w:r>
        <w:rPr>
          <w:rStyle w:val="normaltextrun"/>
          <w:rFonts w:eastAsiaTheme="minorHAnsi" w:hint="eastAsia"/>
          <w:szCs w:val="21"/>
        </w:rPr>
        <w:t xml:space="preserve">　この浅野内匠頭の刃傷事件は、江戸幕府が開始された1603年（徳川家康が征夷大将</w:t>
      </w:r>
      <w:r w:rsidRPr="003F7A72">
        <w:rPr>
          <w:rStyle w:val="normaltextrun"/>
          <w:rFonts w:eastAsiaTheme="minorHAnsi" w:hint="eastAsia"/>
          <w:szCs w:val="21"/>
        </w:rPr>
        <w:t>軍になった年）から、江戸幕府の中間期に入った時代でした。勿論幕府のスタート後、「大坂冬の陣」「大坂</w:t>
      </w:r>
      <w:r>
        <w:rPr>
          <w:rStyle w:val="normaltextrun"/>
          <w:rFonts w:eastAsiaTheme="minorHAnsi" w:hint="eastAsia"/>
          <w:szCs w:val="21"/>
        </w:rPr>
        <w:t>夏の陣」等もありました。1635年（寛永12年）には「</w:t>
      </w:r>
      <w:r w:rsidR="00682317">
        <w:rPr>
          <w:rStyle w:val="normaltextrun"/>
          <w:rFonts w:eastAsiaTheme="minorHAnsi" w:hint="eastAsia"/>
          <w:szCs w:val="21"/>
        </w:rPr>
        <w:t>参勤交代制の確立」、1637年（寛永14年）「島原の乱」、1657年（明暦3年）には「明暦の大火」等々ありましたが、その後の江戸の町民達の生活は徐々に安定してきた段階に入って来たのではないかと、私は思います。</w:t>
      </w:r>
    </w:p>
    <w:p w14:paraId="6D616BF6" w14:textId="02C0F134" w:rsidR="00682317" w:rsidRPr="003F7A72" w:rsidRDefault="00682317" w:rsidP="002119C6">
      <w:pPr>
        <w:pStyle w:val="ab"/>
        <w:rPr>
          <w:rStyle w:val="normaltextrun"/>
          <w:rFonts w:eastAsiaTheme="minorHAnsi"/>
          <w:szCs w:val="21"/>
        </w:rPr>
      </w:pPr>
      <w:r>
        <w:rPr>
          <w:rStyle w:val="normaltextrun"/>
          <w:rFonts w:eastAsiaTheme="minorHAnsi" w:hint="eastAsia"/>
          <w:szCs w:val="21"/>
        </w:rPr>
        <w:t xml:space="preserve">　その様な江戸の町に、それも江戸城の中で刃傷沙汰事件が起き、</w:t>
      </w:r>
      <w:r w:rsidRPr="003F7A72">
        <w:rPr>
          <w:rStyle w:val="normaltextrun"/>
          <w:rFonts w:eastAsiaTheme="minorHAnsi" w:hint="eastAsia"/>
          <w:color w:val="FF0000"/>
          <w:szCs w:val="21"/>
        </w:rPr>
        <w:t>事件当日中に切腹</w:t>
      </w:r>
      <w:r>
        <w:rPr>
          <w:rStyle w:val="normaltextrun"/>
          <w:rFonts w:eastAsiaTheme="minorHAnsi" w:hint="eastAsia"/>
          <w:szCs w:val="21"/>
        </w:rPr>
        <w:t>までさせられた事は、現代であれば臨時ニュースとして取り上げられる江戸での大事件であったと思います。当時のニュース伝達は</w:t>
      </w:r>
      <w:r w:rsidRPr="003F7A72">
        <w:rPr>
          <w:rStyle w:val="normaltextrun"/>
          <w:rFonts w:eastAsiaTheme="minorHAnsi" w:hint="eastAsia"/>
          <w:color w:val="FF0000"/>
          <w:szCs w:val="21"/>
        </w:rPr>
        <w:t>「瓦版」</w:t>
      </w:r>
      <w:r w:rsidRPr="003F7A72">
        <w:rPr>
          <w:rStyle w:val="normaltextrun"/>
          <w:rFonts w:eastAsiaTheme="minorHAnsi" w:hint="eastAsia"/>
          <w:szCs w:val="21"/>
        </w:rPr>
        <w:t>（＊</w:t>
      </w:r>
      <w:r w:rsidR="007B5B1A" w:rsidRPr="003F7A72">
        <w:rPr>
          <w:rStyle w:val="normaltextrun"/>
          <w:rFonts w:eastAsiaTheme="minorHAnsi" w:hint="eastAsia"/>
          <w:szCs w:val="21"/>
        </w:rPr>
        <w:t>3</w:t>
      </w:r>
      <w:r w:rsidRPr="003F7A72">
        <w:rPr>
          <w:rStyle w:val="normaltextrun"/>
          <w:rFonts w:eastAsiaTheme="minorHAnsi" w:hint="eastAsia"/>
          <w:szCs w:val="21"/>
        </w:rPr>
        <w:t>）と人から人への</w:t>
      </w:r>
      <w:r w:rsidRPr="003F7A72">
        <w:rPr>
          <w:rStyle w:val="normaltextrun"/>
          <w:rFonts w:eastAsiaTheme="minorHAnsi" w:hint="eastAsia"/>
          <w:color w:val="FF0000"/>
          <w:szCs w:val="21"/>
        </w:rPr>
        <w:t>口コミ</w:t>
      </w:r>
      <w:r w:rsidRPr="003F7A72">
        <w:rPr>
          <w:rStyle w:val="normaltextrun"/>
          <w:rFonts w:eastAsiaTheme="minorHAnsi" w:hint="eastAsia"/>
          <w:szCs w:val="21"/>
        </w:rPr>
        <w:t>であったと思います。</w:t>
      </w:r>
      <w:r w:rsidR="001A62C8" w:rsidRPr="003F7A72">
        <w:rPr>
          <w:rStyle w:val="normaltextrun"/>
          <w:rFonts w:eastAsiaTheme="minorHAnsi" w:hint="eastAsia"/>
          <w:szCs w:val="21"/>
        </w:rPr>
        <w:t>この事件は瓦版の盛りの時であり、江戸も平穏な時代に入っていた時の大事件であったので、瓦版も相当内容が詳しく書かれ、発行されたと思います。</w:t>
      </w:r>
    </w:p>
    <w:p w14:paraId="0788B5B0" w14:textId="6C0368EE" w:rsidR="001A62C8" w:rsidRPr="003F7A72" w:rsidRDefault="001A62C8" w:rsidP="002119C6">
      <w:pPr>
        <w:pStyle w:val="ab"/>
        <w:rPr>
          <w:rStyle w:val="normaltextrun"/>
          <w:rFonts w:eastAsiaTheme="minorHAnsi"/>
          <w:szCs w:val="21"/>
        </w:rPr>
      </w:pPr>
      <w:r w:rsidRPr="003F7A72">
        <w:rPr>
          <w:rStyle w:val="normaltextrun"/>
          <w:rFonts w:eastAsiaTheme="minorHAnsi" w:hint="eastAsia"/>
          <w:szCs w:val="21"/>
        </w:rPr>
        <w:t xml:space="preserve">　事件当初は浅野内匠頭の軽率な行動に非難の声が向けられた一方で、幕府による</w:t>
      </w:r>
      <w:r w:rsidRPr="003F7A72">
        <w:rPr>
          <w:rStyle w:val="normaltextrun"/>
          <w:rFonts w:eastAsiaTheme="minorHAnsi" w:hint="eastAsia"/>
          <w:color w:val="FF0000"/>
          <w:szCs w:val="21"/>
        </w:rPr>
        <w:t>裁定の厳しさ</w:t>
      </w:r>
      <w:r w:rsidRPr="003F7A72">
        <w:rPr>
          <w:rStyle w:val="normaltextrun"/>
          <w:rFonts w:eastAsiaTheme="minorHAnsi" w:hint="eastAsia"/>
          <w:szCs w:val="21"/>
        </w:rPr>
        <w:t>に対し、</w:t>
      </w:r>
      <w:r w:rsidRPr="003F7A72">
        <w:rPr>
          <w:rStyle w:val="normaltextrun"/>
          <w:rFonts w:eastAsiaTheme="minorHAnsi" w:hint="eastAsia"/>
          <w:color w:val="FF0000"/>
          <w:szCs w:val="21"/>
        </w:rPr>
        <w:t>同情</w:t>
      </w:r>
      <w:r w:rsidRPr="003F7A72">
        <w:rPr>
          <w:rStyle w:val="normaltextrun"/>
          <w:rFonts w:eastAsiaTheme="minorHAnsi" w:hint="eastAsia"/>
          <w:szCs w:val="21"/>
        </w:rPr>
        <w:t>の声もあったのです。浅野が吉良に対して「</w:t>
      </w:r>
      <w:r w:rsidRPr="003F7A72">
        <w:rPr>
          <w:rStyle w:val="normaltextrun"/>
          <w:rFonts w:eastAsiaTheme="minorHAnsi" w:hint="eastAsia"/>
          <w:color w:val="FF0000"/>
          <w:szCs w:val="21"/>
        </w:rPr>
        <w:t>遺恨</w:t>
      </w:r>
      <w:r w:rsidRPr="003F7A72">
        <w:rPr>
          <w:rStyle w:val="normaltextrun"/>
          <w:rFonts w:eastAsiaTheme="minorHAnsi" w:hint="eastAsia"/>
          <w:szCs w:val="21"/>
        </w:rPr>
        <w:t>（いこん）（うらみ）があり、それが「堪忍できぬもの」なら浅野の行動は「乱気」でも「不行跡」（ふぎょうせき）（品行の良くないこと）でもないはずと、浅野の行動に理解を示していることが「</w:t>
      </w:r>
      <w:r w:rsidRPr="003F7A72">
        <w:rPr>
          <w:rStyle w:val="normaltextrun"/>
          <w:rFonts w:eastAsiaTheme="minorHAnsi" w:hint="eastAsia"/>
          <w:color w:val="FF0000"/>
          <w:szCs w:val="21"/>
        </w:rPr>
        <w:t>易水連快録</w:t>
      </w:r>
      <w:r w:rsidRPr="003F7A72">
        <w:rPr>
          <w:rStyle w:val="normaltextrun"/>
          <w:rFonts w:eastAsiaTheme="minorHAnsi" w:hint="eastAsia"/>
          <w:szCs w:val="21"/>
        </w:rPr>
        <w:t>」にあるとのことです。また、</w:t>
      </w:r>
      <w:r w:rsidRPr="000548C5">
        <w:rPr>
          <w:rStyle w:val="normaltextrun"/>
          <w:rFonts w:eastAsiaTheme="minorHAnsi" w:hint="eastAsia"/>
          <w:color w:val="FF0000"/>
          <w:szCs w:val="21"/>
        </w:rPr>
        <w:t>武士道</w:t>
      </w:r>
      <w:r w:rsidRPr="003F7A72">
        <w:rPr>
          <w:rStyle w:val="normaltextrun"/>
          <w:rFonts w:eastAsiaTheme="minorHAnsi" w:hint="eastAsia"/>
          <w:szCs w:val="21"/>
        </w:rPr>
        <w:t>の観点から</w:t>
      </w:r>
      <w:r w:rsidR="000144F9" w:rsidRPr="003F7A72">
        <w:rPr>
          <w:rStyle w:val="normaltextrun"/>
          <w:rFonts w:eastAsiaTheme="minorHAnsi" w:hint="eastAsia"/>
          <w:szCs w:val="21"/>
        </w:rPr>
        <w:t>言うと</w:t>
      </w:r>
      <w:r w:rsidR="009249EB" w:rsidRPr="003F7A72">
        <w:rPr>
          <w:rStyle w:val="normaltextrun"/>
          <w:rFonts w:eastAsiaTheme="minorHAnsi" w:hint="eastAsia"/>
          <w:szCs w:val="21"/>
        </w:rPr>
        <w:t>、売られた喧嘩を買わずに逃げるのは、武士にあるまじき</w:t>
      </w:r>
      <w:r w:rsidR="009249EB" w:rsidRPr="000548C5">
        <w:rPr>
          <w:rStyle w:val="normaltextrun"/>
          <w:rFonts w:eastAsiaTheme="minorHAnsi" w:hint="eastAsia"/>
          <w:color w:val="FF0000"/>
          <w:szCs w:val="21"/>
        </w:rPr>
        <w:t>不名誉な行為</w:t>
      </w:r>
      <w:r w:rsidR="009249EB" w:rsidRPr="003F7A72">
        <w:rPr>
          <w:rStyle w:val="normaltextrun"/>
          <w:rFonts w:eastAsiaTheme="minorHAnsi" w:hint="eastAsia"/>
          <w:szCs w:val="21"/>
        </w:rPr>
        <w:t>で、多くの批判もあった様です。</w:t>
      </w:r>
    </w:p>
    <w:p w14:paraId="1CD78968" w14:textId="6E1F92D5" w:rsidR="002119C6" w:rsidRPr="003F7A72" w:rsidRDefault="009249EB" w:rsidP="002119C6">
      <w:pPr>
        <w:pStyle w:val="ab"/>
        <w:rPr>
          <w:rStyle w:val="normaltextrun"/>
          <w:rFonts w:eastAsiaTheme="minorHAnsi"/>
          <w:szCs w:val="21"/>
        </w:rPr>
      </w:pPr>
      <w:r w:rsidRPr="003F7A72">
        <w:rPr>
          <w:rStyle w:val="normaltextrun"/>
          <w:rFonts w:eastAsiaTheme="minorHAnsi" w:hint="eastAsia"/>
          <w:szCs w:val="21"/>
        </w:rPr>
        <w:t xml:space="preserve">　以上の様な世評があったので、吉良は世間の目を意識して、高家肝煎（こうけきもいり）の辞職願を</w:t>
      </w:r>
    </w:p>
    <w:p w14:paraId="4C50E5B2" w14:textId="26291E20" w:rsidR="009249EB" w:rsidRPr="003F7A72" w:rsidRDefault="009249EB" w:rsidP="002119C6">
      <w:pPr>
        <w:pStyle w:val="ab"/>
        <w:rPr>
          <w:rStyle w:val="normaltextrun"/>
          <w:rFonts w:eastAsiaTheme="minorHAnsi"/>
          <w:szCs w:val="21"/>
        </w:rPr>
      </w:pPr>
      <w:r w:rsidRPr="003F7A72">
        <w:rPr>
          <w:rStyle w:val="normaltextrun"/>
          <w:rFonts w:eastAsiaTheme="minorHAnsi" w:hint="eastAsia"/>
          <w:szCs w:val="21"/>
        </w:rPr>
        <w:t>出さなければならなくなり、</w:t>
      </w:r>
      <w:r w:rsidRPr="003F7A72">
        <w:rPr>
          <w:rStyle w:val="normaltextrun"/>
          <w:rFonts w:eastAsiaTheme="minorHAnsi" w:hint="eastAsia"/>
          <w:color w:val="FF0000"/>
          <w:szCs w:val="21"/>
        </w:rPr>
        <w:t>吉良の傷は14～15日で治った</w:t>
      </w:r>
      <w:r w:rsidRPr="003F7A72">
        <w:rPr>
          <w:rStyle w:val="normaltextrun"/>
          <w:rFonts w:eastAsiaTheme="minorHAnsi" w:hint="eastAsia"/>
          <w:szCs w:val="21"/>
        </w:rPr>
        <w:t>のに、</w:t>
      </w:r>
      <w:r w:rsidRPr="003F7A72">
        <w:rPr>
          <w:rStyle w:val="normaltextrun"/>
          <w:rFonts w:eastAsiaTheme="minorHAnsi" w:hint="eastAsia"/>
          <w:color w:val="FF0000"/>
          <w:szCs w:val="21"/>
        </w:rPr>
        <w:t>わざと重く見せかけ</w:t>
      </w:r>
      <w:r w:rsidRPr="003F7A72">
        <w:rPr>
          <w:rStyle w:val="normaltextrun"/>
          <w:rFonts w:eastAsiaTheme="minorHAnsi" w:hint="eastAsia"/>
          <w:szCs w:val="21"/>
        </w:rPr>
        <w:t>なければならなかったと言われています。吉良は1701年（元禄14</w:t>
      </w:r>
      <w:r>
        <w:rPr>
          <w:rStyle w:val="normaltextrun"/>
          <w:rFonts w:eastAsiaTheme="minorHAnsi" w:hint="eastAsia"/>
          <w:szCs w:val="21"/>
        </w:rPr>
        <w:t>年）3月26日（旧暦）にお役御免となり、</w:t>
      </w:r>
      <w:r w:rsidRPr="003F7A72">
        <w:rPr>
          <w:rStyle w:val="normaltextrun"/>
          <w:rFonts w:eastAsiaTheme="minorHAnsi" w:hint="eastAsia"/>
          <w:color w:val="FF0000"/>
          <w:szCs w:val="21"/>
        </w:rPr>
        <w:t>1701年</w:t>
      </w:r>
      <w:r w:rsidRPr="003F7A72">
        <w:rPr>
          <w:rStyle w:val="normaltextrun"/>
          <w:rFonts w:eastAsiaTheme="minorHAnsi" w:hint="eastAsia"/>
          <w:szCs w:val="21"/>
        </w:rPr>
        <w:t>（元禄14年）8月13日には</w:t>
      </w:r>
      <w:r w:rsidRPr="003F7A72">
        <w:rPr>
          <w:rStyle w:val="normaltextrun"/>
          <w:rFonts w:eastAsiaTheme="minorHAnsi" w:hint="eastAsia"/>
          <w:color w:val="FF0000"/>
          <w:szCs w:val="21"/>
        </w:rPr>
        <w:t>屋敷替え</w:t>
      </w:r>
      <w:r w:rsidRPr="003F7A72">
        <w:rPr>
          <w:rStyle w:val="normaltextrun"/>
          <w:rFonts w:eastAsiaTheme="minorHAnsi" w:hint="eastAsia"/>
          <w:szCs w:val="21"/>
        </w:rPr>
        <w:t>を拝命し、東京呉服橋の屋敷を召し上げられ、江戸郊外の本所松坂町に移り住むことになったのです。浅野家に対し、幕府も一方的な断罪を下した事の反省なのか、世論の浅野家への同情の声が高まった事もあったのか、大名屋敷の多い呉服</w:t>
      </w:r>
      <w:r w:rsidR="00736480" w:rsidRPr="003F7A72">
        <w:rPr>
          <w:rStyle w:val="normaltextrun"/>
          <w:rFonts w:eastAsiaTheme="minorHAnsi" w:hint="eastAsia"/>
          <w:szCs w:val="21"/>
        </w:rPr>
        <w:t>橋より、</w:t>
      </w:r>
      <w:r w:rsidR="00736480" w:rsidRPr="003F7A72">
        <w:rPr>
          <w:rStyle w:val="normaltextrun"/>
          <w:rFonts w:eastAsiaTheme="minorHAnsi" w:hint="eastAsia"/>
          <w:color w:val="FF0000"/>
          <w:szCs w:val="21"/>
        </w:rPr>
        <w:t>人気の少ない本所</w:t>
      </w:r>
      <w:r w:rsidR="00736480" w:rsidRPr="003F7A72">
        <w:rPr>
          <w:rStyle w:val="normaltextrun"/>
          <w:rFonts w:eastAsiaTheme="minorHAnsi" w:hint="eastAsia"/>
          <w:szCs w:val="21"/>
        </w:rPr>
        <w:t>は敵討に適した場所であり、世評の声の</w:t>
      </w:r>
      <w:r w:rsidR="00736480" w:rsidRPr="003F7A72">
        <w:rPr>
          <w:rStyle w:val="normaltextrun"/>
          <w:rFonts w:eastAsiaTheme="minorHAnsi" w:hint="eastAsia"/>
          <w:color w:val="FF0000"/>
          <w:szCs w:val="21"/>
        </w:rPr>
        <w:t>「討入り」に幕府が選んだ場所</w:t>
      </w:r>
      <w:r w:rsidR="00736480" w:rsidRPr="003F7A72">
        <w:rPr>
          <w:rStyle w:val="normaltextrun"/>
          <w:rFonts w:eastAsiaTheme="minorHAnsi" w:hint="eastAsia"/>
          <w:szCs w:val="21"/>
        </w:rPr>
        <w:t>であったかもしれません。</w:t>
      </w:r>
    </w:p>
    <w:p w14:paraId="127583E6" w14:textId="59DD5165" w:rsidR="00736480" w:rsidRDefault="00736480" w:rsidP="002119C6">
      <w:pPr>
        <w:pStyle w:val="ab"/>
        <w:rPr>
          <w:rStyle w:val="normaltextrun"/>
          <w:rFonts w:eastAsiaTheme="minorHAnsi"/>
          <w:szCs w:val="21"/>
        </w:rPr>
      </w:pPr>
      <w:r w:rsidRPr="003F7A72">
        <w:rPr>
          <w:rStyle w:val="normaltextrun"/>
          <w:rFonts w:eastAsiaTheme="minorHAnsi" w:hint="eastAsia"/>
          <w:szCs w:val="21"/>
        </w:rPr>
        <w:t xml:space="preserve">　また、「</w:t>
      </w:r>
      <w:r w:rsidRPr="003F7A72">
        <w:rPr>
          <w:rStyle w:val="normaltextrun"/>
          <w:rFonts w:eastAsiaTheme="minorHAnsi" w:hint="eastAsia"/>
          <w:color w:val="FF0000"/>
          <w:szCs w:val="21"/>
        </w:rPr>
        <w:t>江赤見聞記</w:t>
      </w:r>
      <w:r w:rsidRPr="003F7A72">
        <w:rPr>
          <w:rStyle w:val="normaltextrun"/>
          <w:rFonts w:eastAsiaTheme="minorHAnsi" w:hint="eastAsia"/>
          <w:szCs w:val="21"/>
        </w:rPr>
        <w:t>」（田中光郎著・赤穂城開城過程から討入り、切腹までを書いたもの）によると、呉服橋の吉良邸</w:t>
      </w:r>
      <w:r w:rsidR="007B5B1A" w:rsidRPr="003F7A72">
        <w:rPr>
          <w:rStyle w:val="normaltextrun"/>
          <w:rFonts w:eastAsiaTheme="minorHAnsi" w:hint="eastAsia"/>
          <w:szCs w:val="21"/>
        </w:rPr>
        <w:t>の</w:t>
      </w:r>
      <w:r w:rsidRPr="003F7A72">
        <w:rPr>
          <w:rStyle w:val="normaltextrun"/>
          <w:rFonts w:eastAsiaTheme="minorHAnsi" w:hint="eastAsia"/>
          <w:szCs w:val="21"/>
        </w:rPr>
        <w:t>隣りの</w:t>
      </w:r>
      <w:r w:rsidRPr="003F7A72">
        <w:rPr>
          <w:rStyle w:val="normaltextrun"/>
          <w:rFonts w:eastAsiaTheme="minorHAnsi" w:hint="eastAsia"/>
          <w:color w:val="FF0000"/>
          <w:szCs w:val="21"/>
        </w:rPr>
        <w:t>蜂須賀飛騨守</w:t>
      </w:r>
      <w:r w:rsidRPr="003F7A72">
        <w:rPr>
          <w:rStyle w:val="normaltextrun"/>
          <w:rFonts w:eastAsiaTheme="minorHAnsi" w:hint="eastAsia"/>
          <w:szCs w:val="21"/>
        </w:rPr>
        <w:t>は、赤穂浪士の討入りをすでに警戒をして、その為の出費が嵩むという理由で老中に屋敷替えを願い出ていた事情が影響した可能性があると記しています。また、1701年（元禄14年）12月11日に、吉良上野介が幕府に出していた</w:t>
      </w:r>
      <w:r w:rsidRPr="003F7A72">
        <w:rPr>
          <w:rStyle w:val="normaltextrun"/>
          <w:rFonts w:eastAsiaTheme="minorHAnsi" w:hint="eastAsia"/>
          <w:color w:val="FF0000"/>
          <w:szCs w:val="21"/>
        </w:rPr>
        <w:t>隠居願い</w:t>
      </w:r>
      <w:r w:rsidRPr="003F7A72">
        <w:rPr>
          <w:rStyle w:val="normaltextrun"/>
          <w:rFonts w:eastAsiaTheme="minorHAnsi" w:hint="eastAsia"/>
          <w:szCs w:val="21"/>
        </w:rPr>
        <w:t>の許可も下りました。</w:t>
      </w:r>
    </w:p>
    <w:p w14:paraId="1A886EEE" w14:textId="77777777" w:rsidR="003F7A72" w:rsidRPr="003F7A72" w:rsidRDefault="003F7A72" w:rsidP="002119C6">
      <w:pPr>
        <w:pStyle w:val="ab"/>
        <w:rPr>
          <w:rStyle w:val="normaltextrun"/>
          <w:rFonts w:eastAsiaTheme="minorHAnsi"/>
          <w:szCs w:val="21"/>
        </w:rPr>
      </w:pPr>
    </w:p>
    <w:p w14:paraId="0B46F848" w14:textId="3E67A12B" w:rsidR="007B5B1A" w:rsidRPr="003F7A72" w:rsidRDefault="007B5B1A" w:rsidP="007B5B1A">
      <w:pPr>
        <w:rPr>
          <w:rFonts w:ascii="Calibri" w:hAnsi="Calibri" w:cs="Calibri"/>
        </w:rPr>
      </w:pPr>
      <w:r w:rsidRPr="003F7A72">
        <w:rPr>
          <w:rStyle w:val="normaltextrun"/>
          <w:rFonts w:eastAsiaTheme="minorHAnsi" w:hint="eastAsia"/>
          <w:color w:val="FF0000"/>
          <w:szCs w:val="21"/>
        </w:rPr>
        <w:t>（＊</w:t>
      </w:r>
      <w:r w:rsidR="003F7A72" w:rsidRPr="003F7A72">
        <w:rPr>
          <w:rStyle w:val="normaltextrun"/>
          <w:rFonts w:eastAsiaTheme="minorHAnsi" w:hint="eastAsia"/>
          <w:color w:val="FF0000"/>
          <w:szCs w:val="21"/>
        </w:rPr>
        <w:t>1</w:t>
      </w:r>
      <w:r w:rsidRPr="003F7A72">
        <w:rPr>
          <w:rStyle w:val="normaltextrun"/>
          <w:rFonts w:eastAsiaTheme="minorHAnsi" w:hint="eastAsia"/>
          <w:color w:val="FF0000"/>
          <w:szCs w:val="21"/>
        </w:rPr>
        <w:t>）</w:t>
      </w:r>
      <w:r w:rsidRPr="003F7A72">
        <w:rPr>
          <w:rFonts w:ascii="Calibri" w:hAnsi="Calibri" w:cs="Calibri" w:hint="eastAsia"/>
        </w:rPr>
        <w:t>「高田郡兵衛」は江戸時代前期の武士で、宝蔵院流高田派槍術開祖の高田吉次の孫と見られて</w:t>
      </w:r>
    </w:p>
    <w:p w14:paraId="3CAFA871" w14:textId="4F49350A" w:rsidR="007B5B1A" w:rsidRPr="003F7A72" w:rsidRDefault="007B5B1A" w:rsidP="007B5B1A">
      <w:pPr>
        <w:rPr>
          <w:rFonts w:ascii="Calibri" w:hAnsi="Calibri" w:cs="Calibri"/>
        </w:rPr>
      </w:pPr>
      <w:r w:rsidRPr="003F7A72">
        <w:rPr>
          <w:rFonts w:ascii="Calibri" w:hAnsi="Calibri" w:cs="Calibri" w:hint="eastAsia"/>
        </w:rPr>
        <w:t>いるそうです。槍の名手といわれていたようです。</w:t>
      </w:r>
    </w:p>
    <w:p w14:paraId="0B890CA3" w14:textId="38F8D7DB" w:rsidR="007B5B1A" w:rsidRPr="003F7A72" w:rsidRDefault="007B5B1A" w:rsidP="007B5B1A">
      <w:pPr>
        <w:rPr>
          <w:rFonts w:ascii="Calibri" w:hAnsi="Calibri" w:cs="Calibri"/>
        </w:rPr>
      </w:pPr>
      <w:r w:rsidRPr="003F7A72">
        <w:rPr>
          <w:rFonts w:ascii="Calibri" w:hAnsi="Calibri" w:cs="Calibri" w:hint="eastAsia"/>
        </w:rPr>
        <w:t xml:space="preserve">　最初は</w:t>
      </w:r>
      <w:r w:rsidRPr="003F7A72">
        <w:rPr>
          <w:rFonts w:ascii="Calibri" w:hAnsi="Calibri" w:cs="Calibri" w:hint="eastAsia"/>
          <w:color w:val="FF0000"/>
        </w:rPr>
        <w:t>三河吉田藩</w:t>
      </w:r>
      <w:r w:rsidRPr="003F7A72">
        <w:rPr>
          <w:rFonts w:ascii="Calibri" w:hAnsi="Calibri" w:cs="Calibri" w:hint="eastAsia"/>
        </w:rPr>
        <w:t>（現在の愛知県豊橋市）の小笠原長重（旗本であり後の三河吉田藩の第４代藩主、その後武蔵の国岩槻初代藩主）に仕えました。その後、浅野家の家臣となり、刃傷事</w:t>
      </w:r>
      <w:r w:rsidRPr="003F7A72">
        <w:rPr>
          <w:rFonts w:eastAsiaTheme="minorHAnsi" w:cs="Calibri" w:hint="eastAsia"/>
          <w:szCs w:val="21"/>
        </w:rPr>
        <w:t>件、1701年（元</w:t>
      </w:r>
      <w:r w:rsidRPr="003F7A72">
        <w:rPr>
          <w:rFonts w:ascii="Calibri" w:hAnsi="Calibri" w:cs="Calibri" w:hint="eastAsia"/>
        </w:rPr>
        <w:t>禄</w:t>
      </w:r>
      <w:r w:rsidRPr="003F7A72">
        <w:rPr>
          <w:rFonts w:eastAsiaTheme="minorHAnsi" w:cs="Calibri" w:hint="eastAsia"/>
          <w:szCs w:val="21"/>
        </w:rPr>
        <w:t>14年3月14日（旧</w:t>
      </w:r>
      <w:r w:rsidRPr="003F7A72">
        <w:rPr>
          <w:rFonts w:ascii="Calibri" w:hAnsi="Calibri" w:cs="Calibri" w:hint="eastAsia"/>
        </w:rPr>
        <w:t>暦）後は堀部らと</w:t>
      </w:r>
      <w:r w:rsidRPr="003F7A72">
        <w:rPr>
          <w:rFonts w:ascii="Calibri" w:hAnsi="Calibri" w:cs="Calibri" w:hint="eastAsia"/>
          <w:color w:val="FF0000"/>
        </w:rPr>
        <w:t>江戸急進派の一人</w:t>
      </w:r>
      <w:r w:rsidRPr="003F7A72">
        <w:rPr>
          <w:rFonts w:ascii="Calibri" w:hAnsi="Calibri" w:cs="Calibri" w:hint="eastAsia"/>
        </w:rPr>
        <w:t>でしたが、この刃傷事件の年の</w:t>
      </w:r>
      <w:r w:rsidR="003F7A72" w:rsidRPr="003F7A72">
        <w:rPr>
          <w:rFonts w:eastAsiaTheme="minorHAnsi" w:cs="Calibri" w:hint="eastAsia"/>
        </w:rPr>
        <w:t>12</w:t>
      </w:r>
      <w:r w:rsidRPr="003F7A72">
        <w:rPr>
          <w:rFonts w:eastAsiaTheme="minorHAnsi" w:cs="Calibri" w:hint="eastAsia"/>
        </w:rPr>
        <w:t>月</w:t>
      </w:r>
      <w:r w:rsidRPr="003F7A72">
        <w:rPr>
          <w:rFonts w:ascii="Calibri" w:hAnsi="Calibri" w:cs="Calibri" w:hint="eastAsia"/>
        </w:rPr>
        <w:t>に</w:t>
      </w:r>
      <w:r w:rsidRPr="003F7A72">
        <w:rPr>
          <w:rFonts w:ascii="Calibri" w:hAnsi="Calibri" w:cs="Calibri" w:hint="eastAsia"/>
          <w:color w:val="FF0000"/>
        </w:rPr>
        <w:t>突然脱盟</w:t>
      </w:r>
      <w:r w:rsidRPr="003F7A72">
        <w:rPr>
          <w:rFonts w:ascii="Calibri" w:hAnsi="Calibri" w:cs="Calibri" w:hint="eastAsia"/>
        </w:rPr>
        <w:t>しました。</w:t>
      </w:r>
      <w:r w:rsidRPr="003F7A72">
        <w:rPr>
          <w:rFonts w:ascii="Calibri" w:hAnsi="Calibri" w:cs="Calibri" w:hint="eastAsia"/>
          <w:color w:val="FF0000"/>
        </w:rPr>
        <w:t>理由</w:t>
      </w:r>
      <w:r w:rsidRPr="003F7A72">
        <w:rPr>
          <w:rFonts w:ascii="Calibri" w:hAnsi="Calibri" w:cs="Calibri" w:hint="eastAsia"/>
        </w:rPr>
        <w:t>は旗本内田元知の</w:t>
      </w:r>
      <w:r w:rsidRPr="003F7A72">
        <w:rPr>
          <w:rFonts w:ascii="Calibri" w:hAnsi="Calibri" w:cs="Calibri" w:hint="eastAsia"/>
          <w:color w:val="FF0000"/>
        </w:rPr>
        <w:t>養子</w:t>
      </w:r>
      <w:r w:rsidRPr="003F7A72">
        <w:rPr>
          <w:rFonts w:ascii="Calibri" w:hAnsi="Calibri" w:cs="Calibri" w:hint="eastAsia"/>
        </w:rPr>
        <w:t>となる様に進められたからです。本人は断ったそうですが、断われば「討入り」を訴えると言われ、仕方なく郡兵衛は</w:t>
      </w:r>
      <w:r w:rsidRPr="003F7A72">
        <w:rPr>
          <w:rFonts w:ascii="Calibri" w:hAnsi="Calibri" w:cs="Calibri" w:hint="eastAsia"/>
          <w:color w:val="FF0000"/>
        </w:rPr>
        <w:t>「討ち入り計画」を口外しないとの条件で養子</w:t>
      </w:r>
      <w:r w:rsidRPr="003F7A72">
        <w:rPr>
          <w:rFonts w:ascii="Calibri" w:hAnsi="Calibri" w:cs="Calibri" w:hint="eastAsia"/>
        </w:rPr>
        <w:t>を受け入れたそうです。郡兵衛は江戸急進派の仲間には言えなかったのだと思います。</w:t>
      </w:r>
    </w:p>
    <w:p w14:paraId="777DD465" w14:textId="499D93B9" w:rsidR="007B5B1A" w:rsidRPr="003F7A72" w:rsidRDefault="007B5B1A" w:rsidP="007B5B1A">
      <w:pPr>
        <w:ind w:firstLineChars="100" w:firstLine="210"/>
        <w:rPr>
          <w:rFonts w:eastAsiaTheme="minorHAnsi" w:cs="Calibri"/>
        </w:rPr>
      </w:pPr>
      <w:r w:rsidRPr="003F7A72">
        <w:rPr>
          <w:rFonts w:ascii="Calibri" w:hAnsi="Calibri" w:cs="Calibri" w:hint="eastAsia"/>
        </w:rPr>
        <w:t>そのため　江戸急進派側からしては顔に泥を塗られた思いでしょう、その同志達は大変怒ったと言われています、しかし郡兵衛とすれば養子になる事は本意で無く本人も苦しんだ事と思います。結果</w:t>
      </w:r>
      <w:r w:rsidR="003F7A72" w:rsidRPr="003F7A72">
        <w:rPr>
          <w:rFonts w:eastAsiaTheme="minorHAnsi" w:cs="Calibri" w:hint="eastAsia"/>
        </w:rPr>
        <w:t>47</w:t>
      </w:r>
      <w:r w:rsidRPr="003F7A72">
        <w:rPr>
          <w:rFonts w:eastAsiaTheme="minorHAnsi" w:cs="Calibri" w:hint="eastAsia"/>
        </w:rPr>
        <w:t>士</w:t>
      </w:r>
      <w:r w:rsidRPr="003F7A72">
        <w:rPr>
          <w:rFonts w:ascii="Calibri" w:hAnsi="Calibri" w:cs="Calibri" w:hint="eastAsia"/>
        </w:rPr>
        <w:lastRenderedPageBreak/>
        <w:t>の中には、入っていないので</w:t>
      </w:r>
      <w:r w:rsidRPr="003F7A72">
        <w:rPr>
          <w:rFonts w:eastAsiaTheme="minorHAnsi" w:cs="Calibri" w:hint="eastAsia"/>
        </w:rPr>
        <w:t>す。（</w:t>
      </w:r>
      <w:r w:rsidR="009253C0" w:rsidRPr="003F7A72">
        <w:rPr>
          <w:rFonts w:eastAsiaTheme="minorHAnsi" w:cs="Calibri" w:hint="eastAsia"/>
        </w:rPr>
        <w:t>Y</w:t>
      </w:r>
      <w:r w:rsidR="009253C0" w:rsidRPr="003F7A72">
        <w:rPr>
          <w:rFonts w:eastAsiaTheme="minorHAnsi" w:cs="Calibri"/>
        </w:rPr>
        <w:t>ahoo Japan Wikipedia</w:t>
      </w:r>
      <w:r w:rsidRPr="003F7A72">
        <w:rPr>
          <w:rFonts w:eastAsiaTheme="minorHAnsi" w:cs="Calibri" w:hint="eastAsia"/>
        </w:rPr>
        <w:t>）</w:t>
      </w:r>
    </w:p>
    <w:p w14:paraId="0840DD60" w14:textId="514E923A" w:rsidR="006D4EBB" w:rsidRPr="003F7A72" w:rsidRDefault="006D4EBB" w:rsidP="006D4EBB">
      <w:pPr>
        <w:pStyle w:val="ab"/>
        <w:rPr>
          <w:shd w:val="clear" w:color="auto" w:fill="FFFFFF"/>
        </w:rPr>
      </w:pPr>
      <w:r w:rsidRPr="003F7A72">
        <w:rPr>
          <w:rStyle w:val="normaltextrun"/>
          <w:rFonts w:eastAsiaTheme="minorHAnsi" w:hint="eastAsia"/>
          <w:color w:val="FF0000"/>
          <w:szCs w:val="21"/>
        </w:rPr>
        <w:t>（＊</w:t>
      </w:r>
      <w:r w:rsidR="007B5B1A" w:rsidRPr="003F7A72">
        <w:rPr>
          <w:rStyle w:val="normaltextrun"/>
          <w:rFonts w:eastAsiaTheme="minorHAnsi" w:hint="eastAsia"/>
          <w:color w:val="FF0000"/>
          <w:szCs w:val="21"/>
        </w:rPr>
        <w:t>2</w:t>
      </w:r>
      <w:r w:rsidRPr="003F7A72">
        <w:rPr>
          <w:rStyle w:val="normaltextrun"/>
          <w:rFonts w:eastAsiaTheme="minorHAnsi" w:hint="eastAsia"/>
          <w:color w:val="FF0000"/>
          <w:szCs w:val="21"/>
        </w:rPr>
        <w:t>）佐々木裕</w:t>
      </w:r>
      <w:r w:rsidRPr="003F7A72">
        <w:rPr>
          <w:rStyle w:val="normaltextrun"/>
          <w:rFonts w:eastAsiaTheme="minorHAnsi" w:hint="eastAsia"/>
          <w:szCs w:val="21"/>
        </w:rPr>
        <w:t>（広島県三次市出身）の</w:t>
      </w:r>
      <w:r w:rsidRPr="003F7A72">
        <w:rPr>
          <w:rStyle w:val="normaltextrun"/>
          <w:rFonts w:eastAsiaTheme="minorHAnsi" w:hint="eastAsia"/>
          <w:color w:val="FF0000"/>
          <w:szCs w:val="21"/>
        </w:rPr>
        <w:t>「義士切腹　忠臣蔵の姫　阿久利」（小学館）</w:t>
      </w:r>
      <w:r w:rsidRPr="003F7A72">
        <w:rPr>
          <w:rStyle w:val="normaltextrun"/>
          <w:rFonts w:eastAsiaTheme="minorHAnsi" w:hint="eastAsia"/>
          <w:szCs w:val="21"/>
        </w:rPr>
        <w:t>をお勧めします。浅野内匠頭の</w:t>
      </w:r>
      <w:r w:rsidRPr="003F7A72">
        <w:rPr>
          <w:rStyle w:val="normaltextrun"/>
          <w:rFonts w:eastAsiaTheme="minorHAnsi" w:hint="eastAsia"/>
          <w:color w:val="FF0000"/>
          <w:szCs w:val="21"/>
        </w:rPr>
        <w:t>夫人阿久利</w:t>
      </w:r>
      <w:r w:rsidRPr="003F7A72">
        <w:rPr>
          <w:rFonts w:hint="eastAsia"/>
          <w:color w:val="FF0000"/>
          <w:shd w:val="clear" w:color="auto" w:fill="FFFFFF"/>
        </w:rPr>
        <w:t>（瑤泉院）</w:t>
      </w:r>
      <w:r w:rsidRPr="003F7A72">
        <w:rPr>
          <w:rStyle w:val="normaltextrun"/>
          <w:rFonts w:eastAsiaTheme="minorHAnsi" w:hint="eastAsia"/>
          <w:szCs w:val="21"/>
        </w:rPr>
        <w:t>は、</w:t>
      </w:r>
      <w:r w:rsidRPr="003F7A72">
        <w:rPr>
          <w:rFonts w:hint="eastAsia"/>
          <w:shd w:val="clear" w:color="auto" w:fill="FFFFFF"/>
        </w:rPr>
        <w:t>仇討ちも籠城も、切腹も望んでいませんが、忠死を覚悟する浪士たちを思い止まらせようと、</w:t>
      </w:r>
      <w:r w:rsidRPr="003F7A72">
        <w:rPr>
          <w:rFonts w:hint="eastAsia"/>
          <w:color w:val="FF0000"/>
          <w:shd w:val="clear" w:color="auto" w:fill="FFFFFF"/>
        </w:rPr>
        <w:t>綱吉の生母桂昌院へ御家再興の嘆願</w:t>
      </w:r>
      <w:r w:rsidRPr="003F7A72">
        <w:rPr>
          <w:rFonts w:hint="eastAsia"/>
          <w:shd w:val="clear" w:color="auto" w:fill="FFFFFF"/>
        </w:rPr>
        <w:t>をはじめます。国家老だった大石内蔵助も、赤穂遠林寺の</w:t>
      </w:r>
      <w:r w:rsidRPr="003F7A72">
        <w:rPr>
          <w:rFonts w:hint="eastAsia"/>
          <w:color w:val="FF0000"/>
          <w:shd w:val="clear" w:color="auto" w:fill="FFFFFF"/>
        </w:rPr>
        <w:t>僧祐海</w:t>
      </w:r>
      <w:r w:rsidRPr="003F7A72">
        <w:rPr>
          <w:rFonts w:hint="eastAsia"/>
          <w:shd w:val="clear" w:color="auto" w:fill="FFFFFF"/>
        </w:rPr>
        <w:t>を通じて、周旋を図ります。しかし、阿久利と内蔵助の努力も虚しく、御家再興はならず、吉良邸に討ち入りで吉良の首級を挙げた「義士」たちの助命を乞うべく、阿久利は再び力を尽くす物語です。</w:t>
      </w:r>
    </w:p>
    <w:p w14:paraId="56FA30D2" w14:textId="5CB94472" w:rsidR="00682317" w:rsidRPr="00682317" w:rsidRDefault="00682317" w:rsidP="006D4EBB">
      <w:pPr>
        <w:pStyle w:val="ab"/>
        <w:rPr>
          <w:shd w:val="clear" w:color="auto" w:fill="FFFFFF"/>
        </w:rPr>
      </w:pPr>
      <w:r w:rsidRPr="003F7A72">
        <w:rPr>
          <w:rStyle w:val="normaltextrun"/>
          <w:rFonts w:eastAsiaTheme="minorHAnsi" w:hint="eastAsia"/>
          <w:color w:val="FF0000"/>
          <w:szCs w:val="21"/>
        </w:rPr>
        <w:t>（＊</w:t>
      </w:r>
      <w:r w:rsidR="007B5B1A" w:rsidRPr="003F7A72">
        <w:rPr>
          <w:rStyle w:val="normaltextrun"/>
          <w:rFonts w:eastAsiaTheme="minorHAnsi" w:hint="eastAsia"/>
          <w:color w:val="FF0000"/>
          <w:szCs w:val="21"/>
        </w:rPr>
        <w:t>3</w:t>
      </w:r>
      <w:r w:rsidRPr="003F7A72">
        <w:rPr>
          <w:rStyle w:val="normaltextrun"/>
          <w:rFonts w:eastAsiaTheme="minorHAnsi" w:hint="eastAsia"/>
          <w:color w:val="FF0000"/>
          <w:szCs w:val="21"/>
        </w:rPr>
        <w:t>）</w:t>
      </w:r>
      <w:r w:rsidRPr="003F7A72">
        <w:rPr>
          <w:rStyle w:val="normaltextrun"/>
          <w:rFonts w:eastAsiaTheme="minorHAnsi" w:hint="eastAsia"/>
          <w:szCs w:val="21"/>
        </w:rPr>
        <w:t>瓦版の最古は、江戸時代初期の</w:t>
      </w:r>
      <w:r w:rsidRPr="003F7A72">
        <w:rPr>
          <w:rStyle w:val="normaltextrun"/>
          <w:rFonts w:eastAsiaTheme="minorHAnsi" w:hint="eastAsia"/>
          <w:color w:val="FF0000"/>
          <w:szCs w:val="21"/>
        </w:rPr>
        <w:t>大阪冬の陣</w:t>
      </w:r>
      <w:r w:rsidRPr="003F7A72">
        <w:rPr>
          <w:rStyle w:val="normaltextrun"/>
          <w:rFonts w:eastAsiaTheme="minorHAnsi" w:hint="eastAsia"/>
          <w:szCs w:val="21"/>
        </w:rPr>
        <w:t>（1614年―慶長14年）</w:t>
      </w:r>
      <w:r w:rsidRPr="003F7A72">
        <w:rPr>
          <w:rStyle w:val="normaltextrun"/>
          <w:rFonts w:eastAsiaTheme="minorHAnsi" w:hint="eastAsia"/>
          <w:color w:val="FF0000"/>
          <w:szCs w:val="21"/>
        </w:rPr>
        <w:t>大坂夏の陣</w:t>
      </w:r>
      <w:r w:rsidRPr="003F7A72">
        <w:rPr>
          <w:rStyle w:val="normaltextrun"/>
          <w:rFonts w:eastAsiaTheme="minorHAnsi" w:hint="eastAsia"/>
          <w:szCs w:val="21"/>
        </w:rPr>
        <w:t>（1615年―元和元年）の頃で、豊臣氏が滅んでいく情報を知らせる手段として使われたと思います。刃傷事件（1701年―元禄14年）</w:t>
      </w:r>
      <w:r w:rsidR="001A62C8" w:rsidRPr="003F7A72">
        <w:rPr>
          <w:rStyle w:val="normaltextrun"/>
          <w:rFonts w:eastAsiaTheme="minorHAnsi" w:hint="eastAsia"/>
          <w:szCs w:val="21"/>
        </w:rPr>
        <w:t>で、前後の1681年（天和元年）～1704年（宝永元年）頃は</w:t>
      </w:r>
      <w:r w:rsidR="001A62C8" w:rsidRPr="000548C5">
        <w:rPr>
          <w:rStyle w:val="normaltextrun"/>
          <w:rFonts w:eastAsiaTheme="minorHAnsi" w:hint="eastAsia"/>
          <w:color w:val="FF0000"/>
          <w:szCs w:val="21"/>
        </w:rPr>
        <w:t>瓦版が盛んに発行</w:t>
      </w:r>
      <w:r w:rsidR="001A62C8">
        <w:rPr>
          <w:rStyle w:val="normaltextrun"/>
          <w:rFonts w:eastAsiaTheme="minorHAnsi" w:hint="eastAsia"/>
          <w:color w:val="002060"/>
          <w:szCs w:val="21"/>
        </w:rPr>
        <w:t>されました。</w:t>
      </w:r>
    </w:p>
    <w:p w14:paraId="16F75D5D" w14:textId="3A7484CE" w:rsidR="007C483E" w:rsidRDefault="009251C3" w:rsidP="00A67800">
      <w:pPr>
        <w:jc w:val="left"/>
        <w:rPr>
          <w:rFonts w:asciiTheme="minorEastAsia" w:hAnsiTheme="minorEastAsia"/>
          <w:szCs w:val="21"/>
          <w:bdr w:val="single" w:sz="4" w:space="0" w:color="auto"/>
        </w:rPr>
      </w:pPr>
      <w:r w:rsidRPr="009251C3">
        <w:rPr>
          <w:rFonts w:asciiTheme="minorEastAsia" w:hAnsiTheme="minorEastAsia" w:hint="eastAsia"/>
          <w:szCs w:val="21"/>
          <w:highlight w:val="cyan"/>
          <w:bdr w:val="single" w:sz="4" w:space="0" w:color="auto"/>
        </w:rPr>
        <w:t>支部</w:t>
      </w:r>
      <w:r w:rsidR="007C483E" w:rsidRPr="009251C3">
        <w:rPr>
          <w:rFonts w:asciiTheme="minorEastAsia" w:hAnsiTheme="minorEastAsia" w:hint="eastAsia"/>
          <w:szCs w:val="21"/>
          <w:highlight w:val="cyan"/>
          <w:bdr w:val="single" w:sz="4" w:space="0" w:color="auto"/>
        </w:rPr>
        <w:t>の活動</w:t>
      </w:r>
    </w:p>
    <w:p w14:paraId="7FE3C870" w14:textId="111A501F" w:rsidR="00FE4C65" w:rsidRDefault="00171C56" w:rsidP="004C34B2">
      <w:pPr>
        <w:pStyle w:val="a9"/>
        <w:numPr>
          <w:ilvl w:val="0"/>
          <w:numId w:val="4"/>
        </w:numPr>
        <w:rPr>
          <w:rFonts w:asciiTheme="minorEastAsia" w:eastAsiaTheme="minorEastAsia" w:hAnsiTheme="minorEastAsia"/>
          <w:sz w:val="21"/>
        </w:rPr>
      </w:pPr>
      <w:r w:rsidRPr="00171C56">
        <w:rPr>
          <w:rFonts w:asciiTheme="minorEastAsia" w:eastAsiaTheme="minorEastAsia" w:hAnsiTheme="minorEastAsia" w:hint="eastAsia"/>
          <w:sz w:val="21"/>
        </w:rPr>
        <w:t>202</w:t>
      </w:r>
      <w:r w:rsidR="00F81E20">
        <w:rPr>
          <w:rFonts w:asciiTheme="minorEastAsia" w:eastAsiaTheme="minorEastAsia" w:hAnsiTheme="minorEastAsia" w:hint="eastAsia"/>
          <w:sz w:val="21"/>
        </w:rPr>
        <w:t>1</w:t>
      </w:r>
      <w:r w:rsidRPr="00171C56">
        <w:rPr>
          <w:rFonts w:asciiTheme="minorEastAsia" w:eastAsiaTheme="minorEastAsia" w:hAnsiTheme="minorEastAsia" w:hint="eastAsia"/>
          <w:sz w:val="21"/>
        </w:rPr>
        <w:t>.</w:t>
      </w:r>
      <w:r w:rsidR="00F81E20">
        <w:rPr>
          <w:rFonts w:asciiTheme="minorEastAsia" w:eastAsiaTheme="minorEastAsia" w:hAnsiTheme="minorEastAsia" w:hint="eastAsia"/>
          <w:sz w:val="21"/>
        </w:rPr>
        <w:t>0</w:t>
      </w:r>
      <w:r w:rsidR="004E157C">
        <w:rPr>
          <w:rFonts w:asciiTheme="minorEastAsia" w:eastAsiaTheme="minorEastAsia" w:hAnsiTheme="minorEastAsia" w:hint="eastAsia"/>
          <w:sz w:val="21"/>
        </w:rPr>
        <w:t>9</w:t>
      </w:r>
      <w:r w:rsidR="00F81E20">
        <w:rPr>
          <w:rFonts w:asciiTheme="minorEastAsia" w:eastAsiaTheme="minorEastAsia" w:hAnsiTheme="minorEastAsia" w:hint="eastAsia"/>
          <w:sz w:val="21"/>
        </w:rPr>
        <w:t>.</w:t>
      </w:r>
      <w:r w:rsidR="004E157C">
        <w:rPr>
          <w:rFonts w:asciiTheme="minorEastAsia" w:eastAsiaTheme="minorEastAsia" w:hAnsiTheme="minorEastAsia" w:hint="eastAsia"/>
          <w:sz w:val="21"/>
        </w:rPr>
        <w:t>11</w:t>
      </w:r>
      <w:r w:rsidRPr="00171C56">
        <w:rPr>
          <w:rFonts w:asciiTheme="minorEastAsia" w:eastAsiaTheme="minorEastAsia" w:hAnsiTheme="minorEastAsia" w:hint="eastAsia"/>
          <w:sz w:val="21"/>
        </w:rPr>
        <w:t>（土）</w:t>
      </w:r>
      <w:r w:rsidR="00F81E20">
        <w:rPr>
          <w:rFonts w:asciiTheme="minorEastAsia" w:eastAsiaTheme="minorEastAsia" w:hAnsiTheme="minorEastAsia" w:hint="eastAsia"/>
          <w:sz w:val="21"/>
        </w:rPr>
        <w:t>に第</w:t>
      </w:r>
      <w:r w:rsidR="004E157C">
        <w:rPr>
          <w:rFonts w:asciiTheme="minorEastAsia" w:eastAsiaTheme="minorEastAsia" w:hAnsiTheme="minorEastAsia" w:hint="eastAsia"/>
          <w:sz w:val="21"/>
        </w:rPr>
        <w:t>5</w:t>
      </w:r>
      <w:r w:rsidR="00F81E20">
        <w:rPr>
          <w:rFonts w:asciiTheme="minorEastAsia" w:eastAsiaTheme="minorEastAsia" w:hAnsiTheme="minorEastAsia" w:hint="eastAsia"/>
          <w:sz w:val="21"/>
        </w:rPr>
        <w:t>回幹事会を開催し、</w:t>
      </w:r>
      <w:r w:rsidR="004E157C">
        <w:rPr>
          <w:rFonts w:asciiTheme="minorEastAsia" w:eastAsiaTheme="minorEastAsia" w:hAnsiTheme="minorEastAsia" w:hint="eastAsia"/>
          <w:sz w:val="21"/>
        </w:rPr>
        <w:t>川崎支部が貢献出来ることや</w:t>
      </w:r>
      <w:r w:rsidR="00FE4C65">
        <w:rPr>
          <w:rFonts w:asciiTheme="minorEastAsia" w:eastAsiaTheme="minorEastAsia" w:hAnsiTheme="minorEastAsia" w:hint="eastAsia"/>
          <w:sz w:val="21"/>
        </w:rPr>
        <w:t>川崎支部便り製本発行等の活発な意見交換が行われました。</w:t>
      </w:r>
    </w:p>
    <w:p w14:paraId="26F325F5" w14:textId="7668E008" w:rsidR="00EE2677" w:rsidRPr="00EE2677" w:rsidRDefault="00EE2677" w:rsidP="004E157C">
      <w:pPr>
        <w:pStyle w:val="a9"/>
        <w:ind w:leftChars="100" w:left="630" w:hangingChars="200" w:hanging="420"/>
        <w:rPr>
          <w:rFonts w:asciiTheme="minorEastAsia" w:hAnsiTheme="minorEastAsia"/>
          <w:bdr w:val="single" w:sz="4" w:space="0" w:color="auto"/>
        </w:rPr>
      </w:pPr>
      <w:r>
        <w:rPr>
          <w:rFonts w:asciiTheme="minorEastAsia" w:eastAsiaTheme="minorEastAsia" w:hAnsiTheme="minorEastAsia" w:hint="eastAsia"/>
          <w:sz w:val="21"/>
        </w:rPr>
        <w:t>②</w:t>
      </w:r>
      <w:r w:rsidR="00895926">
        <w:rPr>
          <w:rFonts w:asciiTheme="minorEastAsia" w:eastAsiaTheme="minorEastAsia" w:hAnsiTheme="minorEastAsia" w:hint="eastAsia"/>
          <w:sz w:val="21"/>
        </w:rPr>
        <w:t xml:space="preserve">　</w:t>
      </w:r>
      <w:r w:rsidR="004E157C">
        <w:rPr>
          <w:rFonts w:asciiTheme="minorEastAsia" w:eastAsiaTheme="minorEastAsia" w:hAnsiTheme="minorEastAsia" w:hint="eastAsia"/>
          <w:sz w:val="21"/>
        </w:rPr>
        <w:t>緊急事態宣言が解除されたので、今年12月頃に「ミステリーツアー」を開催予定です。開催時　は川崎支部ホームページや校友会オンラインでご連絡します。</w:t>
      </w:r>
    </w:p>
    <w:p w14:paraId="78EFF744" w14:textId="77777777" w:rsidR="00EE2677" w:rsidRDefault="00EE2677" w:rsidP="00EE2677">
      <w:pPr>
        <w:pStyle w:val="a9"/>
        <w:rPr>
          <w:rStyle w:val="eop"/>
          <w:rFonts w:eastAsiaTheme="minorHAnsi"/>
        </w:rPr>
      </w:pPr>
    </w:p>
    <w:p w14:paraId="2F6CCF0A" w14:textId="306782A0" w:rsidR="00CF5002" w:rsidRDefault="00432672" w:rsidP="00EE2677">
      <w:pPr>
        <w:pStyle w:val="a9"/>
        <w:rPr>
          <w:rFonts w:asciiTheme="minorEastAsia" w:hAnsiTheme="minorEastAsia"/>
          <w:sz w:val="21"/>
          <w:bdr w:val="single" w:sz="4" w:space="0" w:color="auto"/>
        </w:rPr>
      </w:pPr>
      <w:r w:rsidRPr="00EE2677">
        <w:rPr>
          <w:rStyle w:val="eop"/>
          <w:rFonts w:eastAsiaTheme="minorHAnsi" w:hint="eastAsia"/>
          <w:sz w:val="21"/>
        </w:rPr>
        <w:t> </w:t>
      </w:r>
      <w:r w:rsidR="003C191B" w:rsidRPr="00EE2677">
        <w:rPr>
          <w:rFonts w:asciiTheme="minorEastAsia" w:hAnsiTheme="minorEastAsia" w:hint="eastAsia"/>
          <w:sz w:val="21"/>
          <w:highlight w:val="cyan"/>
          <w:bdr w:val="single" w:sz="4" w:space="0" w:color="auto"/>
        </w:rPr>
        <w:t>ご存じですか</w:t>
      </w:r>
    </w:p>
    <w:p w14:paraId="250F0DE1" w14:textId="0E92E75C" w:rsidR="004E157C" w:rsidRDefault="004E157C" w:rsidP="004E157C">
      <w:pPr>
        <w:pStyle w:val="a9"/>
        <w:ind w:firstLineChars="100" w:firstLine="210"/>
        <w:rPr>
          <w:rFonts w:asciiTheme="minorEastAsia" w:hAnsiTheme="minorEastAsia"/>
          <w:sz w:val="21"/>
          <w:bdr w:val="single" w:sz="4" w:space="0" w:color="auto"/>
        </w:rPr>
      </w:pPr>
      <w:r w:rsidRPr="004E157C">
        <w:rPr>
          <w:rFonts w:asciiTheme="minorEastAsia" w:hAnsiTheme="minorEastAsia" w:hint="eastAsia"/>
          <w:sz w:val="21"/>
          <w:bdr w:val="single" w:sz="4" w:space="0" w:color="auto"/>
        </w:rPr>
        <w:t>外国人（旭日中綬章）が日本に学んだ</w:t>
      </w:r>
      <w:r w:rsidRPr="004E157C">
        <w:rPr>
          <w:rFonts w:asciiTheme="minorEastAsia" w:hAnsiTheme="minorEastAsia"/>
          <w:sz w:val="21"/>
          <w:bdr w:val="single" w:sz="4" w:space="0" w:color="auto"/>
        </w:rPr>
        <w:t>10</w:t>
      </w:r>
      <w:r w:rsidRPr="004E157C">
        <w:rPr>
          <w:rFonts w:asciiTheme="minorEastAsia" w:hAnsiTheme="minorEastAsia"/>
          <w:sz w:val="21"/>
          <w:bdr w:val="single" w:sz="4" w:space="0" w:color="auto"/>
        </w:rPr>
        <w:t>のこと</w:t>
      </w:r>
    </w:p>
    <w:p w14:paraId="3D2ECF75" w14:textId="77777777" w:rsidR="004E157C" w:rsidRDefault="00432672" w:rsidP="004E157C">
      <w:pPr>
        <w:pStyle w:val="a9"/>
        <w:ind w:left="100" w:hangingChars="50" w:hanging="100"/>
        <w:rPr>
          <w:rFonts w:eastAsiaTheme="minorHAnsi" w:cs="ＭＳ Ｐゴシック"/>
          <w:kern w:val="0"/>
        </w:rPr>
      </w:pPr>
      <w:r w:rsidRPr="00432672">
        <w:rPr>
          <w:rFonts w:eastAsiaTheme="minorHAnsi" w:cs="ＭＳ Ｐゴシック"/>
          <w:kern w:val="0"/>
        </w:rPr>
        <w:t> </w:t>
      </w:r>
      <w:r w:rsidR="004E157C">
        <w:rPr>
          <w:rFonts w:eastAsiaTheme="minorHAnsi" w:cs="ＭＳ Ｐゴシック"/>
          <w:kern w:val="0"/>
        </w:rPr>
        <w:t xml:space="preserve">  </w:t>
      </w:r>
      <w:r w:rsidR="004E157C" w:rsidRPr="004E157C">
        <w:rPr>
          <w:rFonts w:eastAsiaTheme="minorHAnsi" w:cs="ＭＳ Ｐゴシック"/>
          <w:kern w:val="0"/>
        </w:rPr>
        <w:t>2014</w:t>
      </w:r>
      <w:r w:rsidR="004E157C" w:rsidRPr="004E157C">
        <w:rPr>
          <w:rFonts w:eastAsiaTheme="minorHAnsi" w:cs="ＭＳ Ｐゴシック"/>
          <w:kern w:val="0"/>
        </w:rPr>
        <w:t>年に英国人マーチン・バローが旭日中綬章を受賞しました。</w:t>
      </w:r>
      <w:r w:rsidR="004E157C">
        <w:rPr>
          <w:rFonts w:eastAsiaTheme="minorHAnsi" w:cs="ＭＳ Ｐゴシック" w:hint="eastAsia"/>
          <w:kern w:val="0"/>
        </w:rPr>
        <w:t>前</w:t>
      </w:r>
      <w:r w:rsidR="004E157C" w:rsidRPr="004E157C">
        <w:rPr>
          <w:rFonts w:eastAsiaTheme="minorHAnsi" w:cs="ＭＳ Ｐゴシック"/>
          <w:kern w:val="0"/>
        </w:rPr>
        <w:t xml:space="preserve">天皇から授与された理由は、英国で日本文化を広め、日英親善に貢献したことです。マーチンはジャーディン・マセソン商社日本社長等を務め、イギリス商工会議所の日本代表でもありました。ジャーディン・マセソン照会は、幕末から日本に深く関わり、長崎のグラバーは同商会の代理店でした。　　　</w:t>
      </w:r>
    </w:p>
    <w:p w14:paraId="7A582FFA" w14:textId="50068C62" w:rsidR="004E157C" w:rsidRDefault="004E157C" w:rsidP="004E157C">
      <w:pPr>
        <w:pStyle w:val="a9"/>
        <w:ind w:left="100" w:firstLineChars="100" w:firstLine="200"/>
        <w:rPr>
          <w:rFonts w:eastAsiaTheme="minorHAnsi" w:cs="ＭＳ Ｐゴシック"/>
          <w:kern w:val="0"/>
        </w:rPr>
      </w:pPr>
      <w:r w:rsidRPr="004E157C">
        <w:rPr>
          <w:rFonts w:eastAsiaTheme="minorHAnsi" w:cs="ＭＳ Ｐゴシック"/>
          <w:kern w:val="0"/>
        </w:rPr>
        <w:t>マーチンは東日本大地震の直後に、日本人の姿に感動して、「日本から学ぶべき十点」を知人たちに発信しました。１．おだやか（カーム）さ、号泣し、泣きわめく姿をまったく見ること</w:t>
      </w:r>
      <w:r w:rsidRPr="004E157C">
        <w:rPr>
          <w:rFonts w:eastAsiaTheme="minorHAnsi" w:cs="ＭＳ Ｐゴシック" w:hint="eastAsia"/>
          <w:kern w:val="0"/>
        </w:rPr>
        <w:t>が無かった。個人の悲しみを内に秘め、悲しみそのものを昇華させた。　　２．尊厳（ディグニティ－）整然と列を作って、水や食料が渡されるのも待った。罵詈雑言や、奪い合いは一切なかった。　　３．能力（アビリティ－）驚きくべき建築技術。建物は揺れたものの、倒壊しなかった。　　４．気品（グレイス）人々は、必要なものだけを購入した。買い占めることなく、そのためすべての人が必要なものを手にすることが出来た。　　５．秩序（オーダー）車がクラクションを鳴らしたり、道路を占拠したりすることがまったくなかった。　　６．犠牲的行為（サクリファイス）福島第一原発で事故が起きた時に、</w:t>
      </w:r>
      <w:r w:rsidRPr="004E157C">
        <w:rPr>
          <w:rFonts w:eastAsiaTheme="minorHAnsi" w:cs="ＭＳ Ｐゴシック"/>
          <w:kern w:val="0"/>
        </w:rPr>
        <w:t>50</w:t>
      </w:r>
      <w:r w:rsidRPr="004E157C">
        <w:rPr>
          <w:rFonts w:eastAsiaTheme="minorHAnsi" w:cs="ＭＳ Ｐゴシック"/>
          <w:kern w:val="0"/>
        </w:rPr>
        <w:t>名の作業員が海水を注水するために、逃げずにその場で作業を続けた。彼らの犠牲的行為は、どう報いてあげられるだろうか。　　７．優しさ（テンダーネス）食堂は値段を下げ、</w:t>
      </w:r>
      <w:r w:rsidRPr="004E157C">
        <w:rPr>
          <w:rFonts w:eastAsiaTheme="minorHAnsi" w:cs="ＭＳ Ｐゴシック"/>
          <w:kern w:val="0"/>
        </w:rPr>
        <w:t>ATM</w:t>
      </w:r>
      <w:r w:rsidRPr="004E157C">
        <w:rPr>
          <w:rFonts w:eastAsiaTheme="minorHAnsi" w:cs="ＭＳ Ｐゴシック"/>
          <w:kern w:val="0"/>
        </w:rPr>
        <w:t xml:space="preserve">には警備が付くこともなく、そのまま使えるようにされた。弱者には、特に助けが差し伸べられた。　　８．訓練（トレーニング）老若男女の分け隔てなく、すべての人々がどうすれば良いかが分かっており、その通りに行動した。　　９．媒体（メディア）メディアは、冷静かつ穏やかに報道をした。　　</w:t>
      </w:r>
      <w:r w:rsidRPr="004E157C">
        <w:rPr>
          <w:rFonts w:asciiTheme="minorHAnsi" w:eastAsiaTheme="minorHAnsi" w:hAnsiTheme="minorHAnsi" w:cs="ＭＳ Ｐゴシック"/>
          <w:kern w:val="0"/>
        </w:rPr>
        <w:t>10</w:t>
      </w:r>
      <w:r w:rsidRPr="004E157C">
        <w:rPr>
          <w:rFonts w:eastAsiaTheme="minorHAnsi" w:cs="ＭＳ Ｐゴシック"/>
          <w:kern w:val="0"/>
        </w:rPr>
        <w:t>．良心（コン</w:t>
      </w:r>
      <w:r w:rsidRPr="004E157C">
        <w:rPr>
          <w:rFonts w:eastAsiaTheme="minorHAnsi" w:cs="ＭＳ Ｐゴシック" w:hint="eastAsia"/>
          <w:kern w:val="0"/>
        </w:rPr>
        <w:t>スィエンス）店で買い物をしている人々たちは、停電になると手にしていた商品を棚に戻して、店を出た。　　日本人が自然に身に着けていた高い倫</w:t>
      </w:r>
      <w:r w:rsidRPr="004E157C">
        <w:rPr>
          <w:rFonts w:eastAsiaTheme="minorHAnsi" w:cs="ＭＳ Ｐゴシック" w:hint="eastAsia"/>
          <w:kern w:val="0"/>
        </w:rPr>
        <w:lastRenderedPageBreak/>
        <w:t>理的な行動規範は、世界に感動を巻き起こしのです。</w:t>
      </w:r>
    </w:p>
    <w:p w14:paraId="49EAF0D8" w14:textId="3C0229BA" w:rsidR="004E157C" w:rsidRPr="00432672" w:rsidRDefault="004E157C" w:rsidP="004E157C">
      <w:pPr>
        <w:pStyle w:val="a9"/>
        <w:ind w:firstLineChars="100" w:firstLine="200"/>
        <w:rPr>
          <w:rFonts w:eastAsiaTheme="minorHAnsi" w:cs="ＭＳ Ｐゴシック" w:hint="eastAsia"/>
          <w:kern w:val="0"/>
        </w:rPr>
      </w:pPr>
      <w:r w:rsidRPr="00432672">
        <w:rPr>
          <w:rFonts w:eastAsiaTheme="minorHAnsi" w:cs="ＭＳ Ｐゴシック" w:hint="eastAsia"/>
          <w:kern w:val="0"/>
        </w:rPr>
        <w:t>皆様のご意見・ご感想をお待ちしています。（連絡先：</w:t>
      </w:r>
      <w:hyperlink r:id="rId11" w:history="1">
        <w:r w:rsidRPr="00575EC8">
          <w:rPr>
            <w:rStyle w:val="a7"/>
            <w:rFonts w:eastAsiaTheme="minorHAnsi" w:cs="ＭＳ Ｐゴシック"/>
            <w:kern w:val="0"/>
          </w:rPr>
          <w:t>k_yamagishi@</w:t>
        </w:r>
        <w:r w:rsidRPr="00575EC8">
          <w:rPr>
            <w:rStyle w:val="a7"/>
            <w:rFonts w:eastAsiaTheme="minorHAnsi" w:cs="ＭＳ Ｐゴシック"/>
            <w:kern w:val="0"/>
          </w:rPr>
          <w:t>hexel</w:t>
        </w:r>
        <w:r w:rsidRPr="00575EC8">
          <w:rPr>
            <w:rStyle w:val="a7"/>
            <w:rFonts w:eastAsiaTheme="minorHAnsi" w:cs="ＭＳ Ｐゴシック"/>
            <w:kern w:val="0"/>
          </w:rPr>
          <w:t>.co.jp</w:t>
        </w:r>
      </w:hyperlink>
      <w:r w:rsidRPr="00895092">
        <w:rPr>
          <w:rFonts w:eastAsiaTheme="minorHAnsi" w:cs="ＭＳ Ｐゴシック"/>
          <w:kern w:val="0"/>
        </w:rPr>
        <w:t> </w:t>
      </w:r>
      <w:r w:rsidRPr="00432672">
        <w:rPr>
          <w:rFonts w:eastAsiaTheme="minorHAnsi" w:cs="ＭＳ Ｐゴシック" w:hint="eastAsia"/>
          <w:kern w:val="0"/>
        </w:rPr>
        <w:t>山岸宛）</w:t>
      </w:r>
      <w:r w:rsidRPr="00432672">
        <w:rPr>
          <w:rFonts w:eastAsiaTheme="minorHAnsi" w:cs="ＭＳ Ｐゴシック" w:hint="eastAsia"/>
          <w:kern w:val="0"/>
        </w:rPr>
        <w:t> </w:t>
      </w:r>
    </w:p>
    <w:sectPr w:rsidR="004E157C" w:rsidRPr="00432672" w:rsidSect="0094780B">
      <w:headerReference w:type="default" r:id="rId12"/>
      <w:pgSz w:w="11906" w:h="16838"/>
      <w:pgMar w:top="1418" w:right="1134" w:bottom="1134"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0DA9" w14:textId="77777777" w:rsidR="0067287C" w:rsidRDefault="0067287C" w:rsidP="0094780B">
      <w:r>
        <w:separator/>
      </w:r>
    </w:p>
  </w:endnote>
  <w:endnote w:type="continuationSeparator" w:id="0">
    <w:p w14:paraId="2E74AA25" w14:textId="77777777" w:rsidR="0067287C" w:rsidRDefault="0067287C" w:rsidP="0094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5875" w14:textId="77777777" w:rsidR="0067287C" w:rsidRDefault="0067287C" w:rsidP="0094780B">
      <w:r>
        <w:separator/>
      </w:r>
    </w:p>
  </w:footnote>
  <w:footnote w:type="continuationSeparator" w:id="0">
    <w:p w14:paraId="41D6AA54" w14:textId="77777777" w:rsidR="0067287C" w:rsidRDefault="0067287C" w:rsidP="0094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6773" w14:textId="030B45BA" w:rsidR="0067287C" w:rsidRDefault="0067287C">
    <w:pPr>
      <w:pStyle w:val="a3"/>
    </w:pPr>
    <w:r>
      <w:ptab w:relativeTo="margin" w:alignment="center" w:leader="none"/>
    </w:r>
    <w:r>
      <w:ptab w:relativeTo="margin" w:alignment="right" w:leader="none"/>
    </w:r>
    <w:r>
      <w:t>20</w:t>
    </w:r>
    <w:r>
      <w:rPr>
        <w:rFonts w:hint="eastAsia"/>
      </w:rPr>
      <w:t>2</w:t>
    </w:r>
    <w:r w:rsidR="00FA28B4">
      <w:rPr>
        <w:rFonts w:hint="eastAsia"/>
      </w:rPr>
      <w:t>1</w:t>
    </w:r>
    <w:r>
      <w:t>/</w:t>
    </w:r>
    <w:r w:rsidR="004E157C">
      <w:rPr>
        <w:rFonts w:hint="eastAsia"/>
      </w:rPr>
      <w:t>10</w:t>
    </w:r>
    <w:r>
      <w:t>/</w:t>
    </w:r>
    <w:r w:rsidR="004E157C">
      <w:rPr>
        <w:rFonts w:hint="eastAsia"/>
      </w:rPr>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C7716"/>
    <w:multiLevelType w:val="multilevel"/>
    <w:tmpl w:val="D574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943205"/>
    <w:multiLevelType w:val="multilevel"/>
    <w:tmpl w:val="319A6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041E28"/>
    <w:multiLevelType w:val="hybridMultilevel"/>
    <w:tmpl w:val="A44C94C4"/>
    <w:lvl w:ilvl="0" w:tplc="AA4A74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8ED3575"/>
    <w:multiLevelType w:val="hybridMultilevel"/>
    <w:tmpl w:val="35DECEA6"/>
    <w:lvl w:ilvl="0" w:tplc="0E16AD4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ACB3741"/>
    <w:multiLevelType w:val="hybridMultilevel"/>
    <w:tmpl w:val="8E34EC5E"/>
    <w:lvl w:ilvl="0" w:tplc="E3AAA0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0B"/>
    <w:rsid w:val="000144F9"/>
    <w:rsid w:val="00023D67"/>
    <w:rsid w:val="00027E78"/>
    <w:rsid w:val="000349EC"/>
    <w:rsid w:val="000548C5"/>
    <w:rsid w:val="0005595D"/>
    <w:rsid w:val="00064CB2"/>
    <w:rsid w:val="000A5F56"/>
    <w:rsid w:val="000D2685"/>
    <w:rsid w:val="00125970"/>
    <w:rsid w:val="00141AA0"/>
    <w:rsid w:val="00171C56"/>
    <w:rsid w:val="001777A3"/>
    <w:rsid w:val="00185268"/>
    <w:rsid w:val="001878FA"/>
    <w:rsid w:val="001A5A1E"/>
    <w:rsid w:val="001A62C8"/>
    <w:rsid w:val="001D0109"/>
    <w:rsid w:val="001D7EFC"/>
    <w:rsid w:val="00204BF8"/>
    <w:rsid w:val="002119C6"/>
    <w:rsid w:val="002129DE"/>
    <w:rsid w:val="0024454B"/>
    <w:rsid w:val="00264110"/>
    <w:rsid w:val="0027119D"/>
    <w:rsid w:val="002B386C"/>
    <w:rsid w:val="002B7C3A"/>
    <w:rsid w:val="002F7174"/>
    <w:rsid w:val="00316880"/>
    <w:rsid w:val="003245CC"/>
    <w:rsid w:val="00336869"/>
    <w:rsid w:val="003411E5"/>
    <w:rsid w:val="0034272A"/>
    <w:rsid w:val="003677D0"/>
    <w:rsid w:val="003C191B"/>
    <w:rsid w:val="003C38F2"/>
    <w:rsid w:val="003E3973"/>
    <w:rsid w:val="003F7A72"/>
    <w:rsid w:val="004011A4"/>
    <w:rsid w:val="00403988"/>
    <w:rsid w:val="00432672"/>
    <w:rsid w:val="004763A0"/>
    <w:rsid w:val="00487267"/>
    <w:rsid w:val="00491F5A"/>
    <w:rsid w:val="004A2202"/>
    <w:rsid w:val="004B2E61"/>
    <w:rsid w:val="004B71D7"/>
    <w:rsid w:val="004C0A52"/>
    <w:rsid w:val="004C34B2"/>
    <w:rsid w:val="004C35E8"/>
    <w:rsid w:val="004D2839"/>
    <w:rsid w:val="004E157C"/>
    <w:rsid w:val="00505217"/>
    <w:rsid w:val="00512C70"/>
    <w:rsid w:val="0056691C"/>
    <w:rsid w:val="00572DA3"/>
    <w:rsid w:val="00583FF2"/>
    <w:rsid w:val="005D32F7"/>
    <w:rsid w:val="005E5944"/>
    <w:rsid w:val="005F4AE3"/>
    <w:rsid w:val="005F74DF"/>
    <w:rsid w:val="00604DE4"/>
    <w:rsid w:val="00610D55"/>
    <w:rsid w:val="00626062"/>
    <w:rsid w:val="00652215"/>
    <w:rsid w:val="0067287C"/>
    <w:rsid w:val="00682317"/>
    <w:rsid w:val="00682B4C"/>
    <w:rsid w:val="006A761F"/>
    <w:rsid w:val="006C4E22"/>
    <w:rsid w:val="006D4EBB"/>
    <w:rsid w:val="0070732A"/>
    <w:rsid w:val="00722ED1"/>
    <w:rsid w:val="00736480"/>
    <w:rsid w:val="007559A8"/>
    <w:rsid w:val="007650E2"/>
    <w:rsid w:val="007B5B1A"/>
    <w:rsid w:val="007C483E"/>
    <w:rsid w:val="007D41B6"/>
    <w:rsid w:val="00815DEF"/>
    <w:rsid w:val="008514F9"/>
    <w:rsid w:val="00857FE4"/>
    <w:rsid w:val="00860F9F"/>
    <w:rsid w:val="00877603"/>
    <w:rsid w:val="00881C92"/>
    <w:rsid w:val="008860FA"/>
    <w:rsid w:val="00895034"/>
    <w:rsid w:val="00895092"/>
    <w:rsid w:val="00895926"/>
    <w:rsid w:val="008A02C2"/>
    <w:rsid w:val="008F0FFF"/>
    <w:rsid w:val="008F6BFC"/>
    <w:rsid w:val="00901E99"/>
    <w:rsid w:val="00906AAC"/>
    <w:rsid w:val="00906AD2"/>
    <w:rsid w:val="009249EB"/>
    <w:rsid w:val="009251C3"/>
    <w:rsid w:val="009253C0"/>
    <w:rsid w:val="00926F49"/>
    <w:rsid w:val="00942933"/>
    <w:rsid w:val="0094780B"/>
    <w:rsid w:val="0095435A"/>
    <w:rsid w:val="0095443C"/>
    <w:rsid w:val="00962036"/>
    <w:rsid w:val="009809C2"/>
    <w:rsid w:val="009B4E30"/>
    <w:rsid w:val="009D497B"/>
    <w:rsid w:val="00A319C6"/>
    <w:rsid w:val="00A41362"/>
    <w:rsid w:val="00A53D40"/>
    <w:rsid w:val="00A67800"/>
    <w:rsid w:val="00A9223D"/>
    <w:rsid w:val="00A97EA4"/>
    <w:rsid w:val="00AA431E"/>
    <w:rsid w:val="00AC6CB7"/>
    <w:rsid w:val="00AD0EB4"/>
    <w:rsid w:val="00AE1386"/>
    <w:rsid w:val="00AE4D07"/>
    <w:rsid w:val="00AF2D0D"/>
    <w:rsid w:val="00B35877"/>
    <w:rsid w:val="00B50002"/>
    <w:rsid w:val="00B55468"/>
    <w:rsid w:val="00B80260"/>
    <w:rsid w:val="00B81D69"/>
    <w:rsid w:val="00B91EA2"/>
    <w:rsid w:val="00BA2CE6"/>
    <w:rsid w:val="00BA2DB9"/>
    <w:rsid w:val="00C157C0"/>
    <w:rsid w:val="00C25EA5"/>
    <w:rsid w:val="00C25F14"/>
    <w:rsid w:val="00C408FD"/>
    <w:rsid w:val="00C87A27"/>
    <w:rsid w:val="00C97185"/>
    <w:rsid w:val="00CA77B4"/>
    <w:rsid w:val="00CB5986"/>
    <w:rsid w:val="00CD058E"/>
    <w:rsid w:val="00CF0D0B"/>
    <w:rsid w:val="00CF5002"/>
    <w:rsid w:val="00D004D5"/>
    <w:rsid w:val="00D41411"/>
    <w:rsid w:val="00D4348E"/>
    <w:rsid w:val="00D6373C"/>
    <w:rsid w:val="00D71829"/>
    <w:rsid w:val="00D901EB"/>
    <w:rsid w:val="00D914A3"/>
    <w:rsid w:val="00DB41E4"/>
    <w:rsid w:val="00DC3A77"/>
    <w:rsid w:val="00DC7AEC"/>
    <w:rsid w:val="00DD2FE2"/>
    <w:rsid w:val="00DD3946"/>
    <w:rsid w:val="00DE0979"/>
    <w:rsid w:val="00DE31AD"/>
    <w:rsid w:val="00E07338"/>
    <w:rsid w:val="00E1419F"/>
    <w:rsid w:val="00E246E6"/>
    <w:rsid w:val="00E26A18"/>
    <w:rsid w:val="00E33BB1"/>
    <w:rsid w:val="00E50D0D"/>
    <w:rsid w:val="00E67088"/>
    <w:rsid w:val="00E8775E"/>
    <w:rsid w:val="00E9649C"/>
    <w:rsid w:val="00EB62D0"/>
    <w:rsid w:val="00EE2677"/>
    <w:rsid w:val="00EF6856"/>
    <w:rsid w:val="00F22F9A"/>
    <w:rsid w:val="00F30CBB"/>
    <w:rsid w:val="00F3527A"/>
    <w:rsid w:val="00F41D5A"/>
    <w:rsid w:val="00F50036"/>
    <w:rsid w:val="00F51A31"/>
    <w:rsid w:val="00F65F68"/>
    <w:rsid w:val="00F81E20"/>
    <w:rsid w:val="00F83CAB"/>
    <w:rsid w:val="00FA28B4"/>
    <w:rsid w:val="00FA40F5"/>
    <w:rsid w:val="00FE4C65"/>
    <w:rsid w:val="00FF5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CF69173"/>
  <w15:chartTrackingRefBased/>
  <w15:docId w15:val="{C3AD5684-4F02-4F12-85E4-1E3E36E9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80B"/>
    <w:pPr>
      <w:tabs>
        <w:tab w:val="center" w:pos="4252"/>
        <w:tab w:val="right" w:pos="8504"/>
      </w:tabs>
      <w:snapToGrid w:val="0"/>
    </w:pPr>
  </w:style>
  <w:style w:type="character" w:customStyle="1" w:styleId="a4">
    <w:name w:val="ヘッダー (文字)"/>
    <w:basedOn w:val="a0"/>
    <w:link w:val="a3"/>
    <w:uiPriority w:val="99"/>
    <w:rsid w:val="0094780B"/>
  </w:style>
  <w:style w:type="paragraph" w:styleId="a5">
    <w:name w:val="footer"/>
    <w:basedOn w:val="a"/>
    <w:link w:val="a6"/>
    <w:uiPriority w:val="99"/>
    <w:unhideWhenUsed/>
    <w:rsid w:val="0094780B"/>
    <w:pPr>
      <w:tabs>
        <w:tab w:val="center" w:pos="4252"/>
        <w:tab w:val="right" w:pos="8504"/>
      </w:tabs>
      <w:snapToGrid w:val="0"/>
    </w:pPr>
  </w:style>
  <w:style w:type="character" w:customStyle="1" w:styleId="a6">
    <w:name w:val="フッター (文字)"/>
    <w:basedOn w:val="a0"/>
    <w:link w:val="a5"/>
    <w:uiPriority w:val="99"/>
    <w:rsid w:val="0094780B"/>
  </w:style>
  <w:style w:type="paragraph" w:customStyle="1" w:styleId="paragraph">
    <w:name w:val="paragraph"/>
    <w:basedOn w:val="a"/>
    <w:rsid w:val="005669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56691C"/>
  </w:style>
  <w:style w:type="character" w:customStyle="1" w:styleId="eop">
    <w:name w:val="eop"/>
    <w:basedOn w:val="a0"/>
    <w:rsid w:val="0056691C"/>
  </w:style>
  <w:style w:type="character" w:styleId="a7">
    <w:name w:val="Hyperlink"/>
    <w:basedOn w:val="a0"/>
    <w:uiPriority w:val="99"/>
    <w:unhideWhenUsed/>
    <w:rsid w:val="00F30CBB"/>
    <w:rPr>
      <w:color w:val="0563C1" w:themeColor="hyperlink"/>
      <w:u w:val="single"/>
    </w:rPr>
  </w:style>
  <w:style w:type="character" w:customStyle="1" w:styleId="1">
    <w:name w:val="未解決のメンション1"/>
    <w:basedOn w:val="a0"/>
    <w:uiPriority w:val="99"/>
    <w:semiHidden/>
    <w:unhideWhenUsed/>
    <w:rsid w:val="00F30CBB"/>
    <w:rPr>
      <w:color w:val="605E5C"/>
      <w:shd w:val="clear" w:color="auto" w:fill="E1DFDD"/>
    </w:rPr>
  </w:style>
  <w:style w:type="paragraph" w:styleId="a8">
    <w:name w:val="List Paragraph"/>
    <w:basedOn w:val="a"/>
    <w:uiPriority w:val="34"/>
    <w:qFormat/>
    <w:rsid w:val="00F51A31"/>
    <w:pPr>
      <w:ind w:leftChars="400" w:left="840"/>
    </w:pPr>
  </w:style>
  <w:style w:type="paragraph" w:styleId="a9">
    <w:name w:val="Plain Text"/>
    <w:basedOn w:val="a"/>
    <w:link w:val="aa"/>
    <w:uiPriority w:val="99"/>
    <w:unhideWhenUsed/>
    <w:rsid w:val="00171C5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171C56"/>
    <w:rPr>
      <w:rFonts w:ascii="ＭＳ ゴシック" w:eastAsia="ＭＳ ゴシック" w:hAnsi="Courier New" w:cs="Courier New"/>
      <w:sz w:val="20"/>
      <w:szCs w:val="21"/>
    </w:rPr>
  </w:style>
  <w:style w:type="paragraph" w:styleId="ab">
    <w:name w:val="No Spacing"/>
    <w:uiPriority w:val="1"/>
    <w:qFormat/>
    <w:rsid w:val="004763A0"/>
    <w:pPr>
      <w:widowControl w:val="0"/>
      <w:jc w:val="both"/>
    </w:pPr>
  </w:style>
  <w:style w:type="paragraph" w:styleId="Web">
    <w:name w:val="Normal (Web)"/>
    <w:basedOn w:val="a"/>
    <w:uiPriority w:val="99"/>
    <w:semiHidden/>
    <w:unhideWhenUsed/>
    <w:rsid w:val="00064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stchild">
    <w:name w:val="lastchild"/>
    <w:basedOn w:val="a"/>
    <w:rsid w:val="00064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Unresolved Mention"/>
    <w:basedOn w:val="a0"/>
    <w:uiPriority w:val="99"/>
    <w:semiHidden/>
    <w:unhideWhenUsed/>
    <w:rsid w:val="00D41411"/>
    <w:rPr>
      <w:color w:val="605E5C"/>
      <w:shd w:val="clear" w:color="auto" w:fill="E1DFDD"/>
    </w:rPr>
  </w:style>
  <w:style w:type="character" w:styleId="ad">
    <w:name w:val="annotation reference"/>
    <w:basedOn w:val="a0"/>
    <w:uiPriority w:val="99"/>
    <w:semiHidden/>
    <w:unhideWhenUsed/>
    <w:rsid w:val="00AA431E"/>
    <w:rPr>
      <w:sz w:val="18"/>
      <w:szCs w:val="18"/>
    </w:rPr>
  </w:style>
  <w:style w:type="paragraph" w:styleId="ae">
    <w:name w:val="annotation text"/>
    <w:basedOn w:val="a"/>
    <w:link w:val="af"/>
    <w:uiPriority w:val="99"/>
    <w:semiHidden/>
    <w:unhideWhenUsed/>
    <w:rsid w:val="00AA431E"/>
    <w:pPr>
      <w:jc w:val="left"/>
    </w:pPr>
  </w:style>
  <w:style w:type="character" w:customStyle="1" w:styleId="af">
    <w:name w:val="コメント文字列 (文字)"/>
    <w:basedOn w:val="a0"/>
    <w:link w:val="ae"/>
    <w:uiPriority w:val="99"/>
    <w:semiHidden/>
    <w:rsid w:val="00AA431E"/>
  </w:style>
  <w:style w:type="paragraph" w:styleId="af0">
    <w:name w:val="annotation subject"/>
    <w:basedOn w:val="ae"/>
    <w:next w:val="ae"/>
    <w:link w:val="af1"/>
    <w:uiPriority w:val="99"/>
    <w:semiHidden/>
    <w:unhideWhenUsed/>
    <w:rsid w:val="00AA431E"/>
    <w:rPr>
      <w:b/>
      <w:bCs/>
    </w:rPr>
  </w:style>
  <w:style w:type="character" w:customStyle="1" w:styleId="af1">
    <w:name w:val="コメント内容 (文字)"/>
    <w:basedOn w:val="af"/>
    <w:link w:val="af0"/>
    <w:uiPriority w:val="99"/>
    <w:semiHidden/>
    <w:rsid w:val="00AA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2989">
      <w:bodyDiv w:val="1"/>
      <w:marLeft w:val="0"/>
      <w:marRight w:val="0"/>
      <w:marTop w:val="0"/>
      <w:marBottom w:val="0"/>
      <w:divBdr>
        <w:top w:val="none" w:sz="0" w:space="0" w:color="auto"/>
        <w:left w:val="none" w:sz="0" w:space="0" w:color="auto"/>
        <w:bottom w:val="none" w:sz="0" w:space="0" w:color="auto"/>
        <w:right w:val="none" w:sz="0" w:space="0" w:color="auto"/>
      </w:divBdr>
    </w:div>
    <w:div w:id="666055563">
      <w:bodyDiv w:val="1"/>
      <w:marLeft w:val="0"/>
      <w:marRight w:val="0"/>
      <w:marTop w:val="0"/>
      <w:marBottom w:val="0"/>
      <w:divBdr>
        <w:top w:val="none" w:sz="0" w:space="0" w:color="auto"/>
        <w:left w:val="none" w:sz="0" w:space="0" w:color="auto"/>
        <w:bottom w:val="none" w:sz="0" w:space="0" w:color="auto"/>
        <w:right w:val="none" w:sz="0" w:space="0" w:color="auto"/>
      </w:divBdr>
      <w:divsChild>
        <w:div w:id="1110591443">
          <w:marLeft w:val="0"/>
          <w:marRight w:val="0"/>
          <w:marTop w:val="0"/>
          <w:marBottom w:val="0"/>
          <w:divBdr>
            <w:top w:val="none" w:sz="0" w:space="0" w:color="auto"/>
            <w:left w:val="none" w:sz="0" w:space="0" w:color="auto"/>
            <w:bottom w:val="none" w:sz="0" w:space="0" w:color="auto"/>
            <w:right w:val="none" w:sz="0" w:space="0" w:color="auto"/>
          </w:divBdr>
        </w:div>
        <w:div w:id="124349740">
          <w:marLeft w:val="0"/>
          <w:marRight w:val="0"/>
          <w:marTop w:val="0"/>
          <w:marBottom w:val="0"/>
          <w:divBdr>
            <w:top w:val="none" w:sz="0" w:space="0" w:color="auto"/>
            <w:left w:val="none" w:sz="0" w:space="0" w:color="auto"/>
            <w:bottom w:val="none" w:sz="0" w:space="0" w:color="auto"/>
            <w:right w:val="none" w:sz="0" w:space="0" w:color="auto"/>
          </w:divBdr>
        </w:div>
        <w:div w:id="1358778898">
          <w:marLeft w:val="0"/>
          <w:marRight w:val="0"/>
          <w:marTop w:val="0"/>
          <w:marBottom w:val="0"/>
          <w:divBdr>
            <w:top w:val="none" w:sz="0" w:space="0" w:color="auto"/>
            <w:left w:val="none" w:sz="0" w:space="0" w:color="auto"/>
            <w:bottom w:val="none" w:sz="0" w:space="0" w:color="auto"/>
            <w:right w:val="none" w:sz="0" w:space="0" w:color="auto"/>
          </w:divBdr>
        </w:div>
        <w:div w:id="509297726">
          <w:marLeft w:val="0"/>
          <w:marRight w:val="0"/>
          <w:marTop w:val="0"/>
          <w:marBottom w:val="0"/>
          <w:divBdr>
            <w:top w:val="none" w:sz="0" w:space="0" w:color="auto"/>
            <w:left w:val="none" w:sz="0" w:space="0" w:color="auto"/>
            <w:bottom w:val="none" w:sz="0" w:space="0" w:color="auto"/>
            <w:right w:val="none" w:sz="0" w:space="0" w:color="auto"/>
          </w:divBdr>
        </w:div>
      </w:divsChild>
    </w:div>
    <w:div w:id="698046627">
      <w:bodyDiv w:val="1"/>
      <w:marLeft w:val="0"/>
      <w:marRight w:val="0"/>
      <w:marTop w:val="0"/>
      <w:marBottom w:val="0"/>
      <w:divBdr>
        <w:top w:val="none" w:sz="0" w:space="0" w:color="auto"/>
        <w:left w:val="none" w:sz="0" w:space="0" w:color="auto"/>
        <w:bottom w:val="none" w:sz="0" w:space="0" w:color="auto"/>
        <w:right w:val="none" w:sz="0" w:space="0" w:color="auto"/>
      </w:divBdr>
    </w:div>
    <w:div w:id="728655218">
      <w:bodyDiv w:val="1"/>
      <w:marLeft w:val="0"/>
      <w:marRight w:val="0"/>
      <w:marTop w:val="0"/>
      <w:marBottom w:val="0"/>
      <w:divBdr>
        <w:top w:val="none" w:sz="0" w:space="0" w:color="auto"/>
        <w:left w:val="none" w:sz="0" w:space="0" w:color="auto"/>
        <w:bottom w:val="none" w:sz="0" w:space="0" w:color="auto"/>
        <w:right w:val="none" w:sz="0" w:space="0" w:color="auto"/>
      </w:divBdr>
    </w:div>
    <w:div w:id="790248355">
      <w:bodyDiv w:val="1"/>
      <w:marLeft w:val="0"/>
      <w:marRight w:val="0"/>
      <w:marTop w:val="0"/>
      <w:marBottom w:val="0"/>
      <w:divBdr>
        <w:top w:val="none" w:sz="0" w:space="0" w:color="auto"/>
        <w:left w:val="none" w:sz="0" w:space="0" w:color="auto"/>
        <w:bottom w:val="none" w:sz="0" w:space="0" w:color="auto"/>
        <w:right w:val="none" w:sz="0" w:space="0" w:color="auto"/>
      </w:divBdr>
    </w:div>
    <w:div w:id="822310998">
      <w:bodyDiv w:val="1"/>
      <w:marLeft w:val="0"/>
      <w:marRight w:val="0"/>
      <w:marTop w:val="0"/>
      <w:marBottom w:val="0"/>
      <w:divBdr>
        <w:top w:val="none" w:sz="0" w:space="0" w:color="auto"/>
        <w:left w:val="none" w:sz="0" w:space="0" w:color="auto"/>
        <w:bottom w:val="none" w:sz="0" w:space="0" w:color="auto"/>
        <w:right w:val="none" w:sz="0" w:space="0" w:color="auto"/>
      </w:divBdr>
      <w:divsChild>
        <w:div w:id="558252106">
          <w:marLeft w:val="0"/>
          <w:marRight w:val="0"/>
          <w:marTop w:val="0"/>
          <w:marBottom w:val="0"/>
          <w:divBdr>
            <w:top w:val="none" w:sz="0" w:space="0" w:color="auto"/>
            <w:left w:val="none" w:sz="0" w:space="0" w:color="auto"/>
            <w:bottom w:val="none" w:sz="0" w:space="0" w:color="auto"/>
            <w:right w:val="none" w:sz="0" w:space="0" w:color="auto"/>
          </w:divBdr>
        </w:div>
        <w:div w:id="1852336274">
          <w:marLeft w:val="0"/>
          <w:marRight w:val="0"/>
          <w:marTop w:val="0"/>
          <w:marBottom w:val="0"/>
          <w:divBdr>
            <w:top w:val="none" w:sz="0" w:space="0" w:color="auto"/>
            <w:left w:val="none" w:sz="0" w:space="0" w:color="auto"/>
            <w:bottom w:val="none" w:sz="0" w:space="0" w:color="auto"/>
            <w:right w:val="none" w:sz="0" w:space="0" w:color="auto"/>
          </w:divBdr>
        </w:div>
        <w:div w:id="1450584553">
          <w:marLeft w:val="0"/>
          <w:marRight w:val="0"/>
          <w:marTop w:val="0"/>
          <w:marBottom w:val="0"/>
          <w:divBdr>
            <w:top w:val="none" w:sz="0" w:space="0" w:color="auto"/>
            <w:left w:val="none" w:sz="0" w:space="0" w:color="auto"/>
            <w:bottom w:val="none" w:sz="0" w:space="0" w:color="auto"/>
            <w:right w:val="none" w:sz="0" w:space="0" w:color="auto"/>
          </w:divBdr>
        </w:div>
        <w:div w:id="1614704550">
          <w:marLeft w:val="0"/>
          <w:marRight w:val="0"/>
          <w:marTop w:val="0"/>
          <w:marBottom w:val="0"/>
          <w:divBdr>
            <w:top w:val="none" w:sz="0" w:space="0" w:color="auto"/>
            <w:left w:val="none" w:sz="0" w:space="0" w:color="auto"/>
            <w:bottom w:val="none" w:sz="0" w:space="0" w:color="auto"/>
            <w:right w:val="none" w:sz="0" w:space="0" w:color="auto"/>
          </w:divBdr>
        </w:div>
        <w:div w:id="1464731780">
          <w:marLeft w:val="0"/>
          <w:marRight w:val="0"/>
          <w:marTop w:val="0"/>
          <w:marBottom w:val="0"/>
          <w:divBdr>
            <w:top w:val="none" w:sz="0" w:space="0" w:color="auto"/>
            <w:left w:val="none" w:sz="0" w:space="0" w:color="auto"/>
            <w:bottom w:val="none" w:sz="0" w:space="0" w:color="auto"/>
            <w:right w:val="none" w:sz="0" w:space="0" w:color="auto"/>
          </w:divBdr>
        </w:div>
      </w:divsChild>
    </w:div>
    <w:div w:id="914047053">
      <w:bodyDiv w:val="1"/>
      <w:marLeft w:val="0"/>
      <w:marRight w:val="0"/>
      <w:marTop w:val="0"/>
      <w:marBottom w:val="0"/>
      <w:divBdr>
        <w:top w:val="none" w:sz="0" w:space="0" w:color="auto"/>
        <w:left w:val="none" w:sz="0" w:space="0" w:color="auto"/>
        <w:bottom w:val="none" w:sz="0" w:space="0" w:color="auto"/>
        <w:right w:val="none" w:sz="0" w:space="0" w:color="auto"/>
      </w:divBdr>
      <w:divsChild>
        <w:div w:id="1505511411">
          <w:marLeft w:val="0"/>
          <w:marRight w:val="0"/>
          <w:marTop w:val="0"/>
          <w:marBottom w:val="0"/>
          <w:divBdr>
            <w:top w:val="none" w:sz="0" w:space="0" w:color="auto"/>
            <w:left w:val="none" w:sz="0" w:space="0" w:color="auto"/>
            <w:bottom w:val="none" w:sz="0" w:space="0" w:color="auto"/>
            <w:right w:val="none" w:sz="0" w:space="0" w:color="auto"/>
          </w:divBdr>
          <w:divsChild>
            <w:div w:id="1670794654">
              <w:marLeft w:val="0"/>
              <w:marRight w:val="0"/>
              <w:marTop w:val="0"/>
              <w:marBottom w:val="0"/>
              <w:divBdr>
                <w:top w:val="none" w:sz="0" w:space="0" w:color="auto"/>
                <w:left w:val="none" w:sz="0" w:space="0" w:color="auto"/>
                <w:bottom w:val="none" w:sz="0" w:space="0" w:color="auto"/>
                <w:right w:val="none" w:sz="0" w:space="0" w:color="auto"/>
              </w:divBdr>
            </w:div>
            <w:div w:id="1023870245">
              <w:marLeft w:val="0"/>
              <w:marRight w:val="0"/>
              <w:marTop w:val="0"/>
              <w:marBottom w:val="0"/>
              <w:divBdr>
                <w:top w:val="none" w:sz="0" w:space="0" w:color="auto"/>
                <w:left w:val="none" w:sz="0" w:space="0" w:color="auto"/>
                <w:bottom w:val="none" w:sz="0" w:space="0" w:color="auto"/>
                <w:right w:val="none" w:sz="0" w:space="0" w:color="auto"/>
              </w:divBdr>
            </w:div>
          </w:divsChild>
        </w:div>
        <w:div w:id="1288777176">
          <w:marLeft w:val="0"/>
          <w:marRight w:val="0"/>
          <w:marTop w:val="0"/>
          <w:marBottom w:val="0"/>
          <w:divBdr>
            <w:top w:val="none" w:sz="0" w:space="0" w:color="auto"/>
            <w:left w:val="none" w:sz="0" w:space="0" w:color="auto"/>
            <w:bottom w:val="none" w:sz="0" w:space="0" w:color="auto"/>
            <w:right w:val="none" w:sz="0" w:space="0" w:color="auto"/>
          </w:divBdr>
        </w:div>
        <w:div w:id="1383750217">
          <w:marLeft w:val="0"/>
          <w:marRight w:val="0"/>
          <w:marTop w:val="0"/>
          <w:marBottom w:val="0"/>
          <w:divBdr>
            <w:top w:val="none" w:sz="0" w:space="0" w:color="auto"/>
            <w:left w:val="none" w:sz="0" w:space="0" w:color="auto"/>
            <w:bottom w:val="none" w:sz="0" w:space="0" w:color="auto"/>
            <w:right w:val="none" w:sz="0" w:space="0" w:color="auto"/>
          </w:divBdr>
        </w:div>
        <w:div w:id="1485391653">
          <w:marLeft w:val="0"/>
          <w:marRight w:val="0"/>
          <w:marTop w:val="0"/>
          <w:marBottom w:val="0"/>
          <w:divBdr>
            <w:top w:val="none" w:sz="0" w:space="0" w:color="auto"/>
            <w:left w:val="none" w:sz="0" w:space="0" w:color="auto"/>
            <w:bottom w:val="none" w:sz="0" w:space="0" w:color="auto"/>
            <w:right w:val="none" w:sz="0" w:space="0" w:color="auto"/>
          </w:divBdr>
        </w:div>
        <w:div w:id="1870534188">
          <w:marLeft w:val="0"/>
          <w:marRight w:val="0"/>
          <w:marTop w:val="0"/>
          <w:marBottom w:val="0"/>
          <w:divBdr>
            <w:top w:val="none" w:sz="0" w:space="0" w:color="auto"/>
            <w:left w:val="none" w:sz="0" w:space="0" w:color="auto"/>
            <w:bottom w:val="none" w:sz="0" w:space="0" w:color="auto"/>
            <w:right w:val="none" w:sz="0" w:space="0" w:color="auto"/>
          </w:divBdr>
        </w:div>
        <w:div w:id="682636399">
          <w:marLeft w:val="0"/>
          <w:marRight w:val="0"/>
          <w:marTop w:val="0"/>
          <w:marBottom w:val="0"/>
          <w:divBdr>
            <w:top w:val="none" w:sz="0" w:space="0" w:color="auto"/>
            <w:left w:val="none" w:sz="0" w:space="0" w:color="auto"/>
            <w:bottom w:val="none" w:sz="0" w:space="0" w:color="auto"/>
            <w:right w:val="none" w:sz="0" w:space="0" w:color="auto"/>
          </w:divBdr>
        </w:div>
        <w:div w:id="618027778">
          <w:marLeft w:val="0"/>
          <w:marRight w:val="0"/>
          <w:marTop w:val="0"/>
          <w:marBottom w:val="0"/>
          <w:divBdr>
            <w:top w:val="none" w:sz="0" w:space="0" w:color="auto"/>
            <w:left w:val="none" w:sz="0" w:space="0" w:color="auto"/>
            <w:bottom w:val="none" w:sz="0" w:space="0" w:color="auto"/>
            <w:right w:val="none" w:sz="0" w:space="0" w:color="auto"/>
          </w:divBdr>
        </w:div>
        <w:div w:id="2122414205">
          <w:marLeft w:val="0"/>
          <w:marRight w:val="0"/>
          <w:marTop w:val="0"/>
          <w:marBottom w:val="0"/>
          <w:divBdr>
            <w:top w:val="none" w:sz="0" w:space="0" w:color="auto"/>
            <w:left w:val="none" w:sz="0" w:space="0" w:color="auto"/>
            <w:bottom w:val="none" w:sz="0" w:space="0" w:color="auto"/>
            <w:right w:val="none" w:sz="0" w:space="0" w:color="auto"/>
          </w:divBdr>
        </w:div>
        <w:div w:id="2077700613">
          <w:marLeft w:val="0"/>
          <w:marRight w:val="0"/>
          <w:marTop w:val="0"/>
          <w:marBottom w:val="0"/>
          <w:divBdr>
            <w:top w:val="none" w:sz="0" w:space="0" w:color="auto"/>
            <w:left w:val="none" w:sz="0" w:space="0" w:color="auto"/>
            <w:bottom w:val="none" w:sz="0" w:space="0" w:color="auto"/>
            <w:right w:val="none" w:sz="0" w:space="0" w:color="auto"/>
          </w:divBdr>
        </w:div>
        <w:div w:id="1859612386">
          <w:marLeft w:val="0"/>
          <w:marRight w:val="0"/>
          <w:marTop w:val="0"/>
          <w:marBottom w:val="0"/>
          <w:divBdr>
            <w:top w:val="none" w:sz="0" w:space="0" w:color="auto"/>
            <w:left w:val="none" w:sz="0" w:space="0" w:color="auto"/>
            <w:bottom w:val="none" w:sz="0" w:space="0" w:color="auto"/>
            <w:right w:val="none" w:sz="0" w:space="0" w:color="auto"/>
          </w:divBdr>
        </w:div>
        <w:div w:id="2059818123">
          <w:marLeft w:val="0"/>
          <w:marRight w:val="0"/>
          <w:marTop w:val="0"/>
          <w:marBottom w:val="0"/>
          <w:divBdr>
            <w:top w:val="none" w:sz="0" w:space="0" w:color="auto"/>
            <w:left w:val="none" w:sz="0" w:space="0" w:color="auto"/>
            <w:bottom w:val="none" w:sz="0" w:space="0" w:color="auto"/>
            <w:right w:val="none" w:sz="0" w:space="0" w:color="auto"/>
          </w:divBdr>
        </w:div>
        <w:div w:id="2001149697">
          <w:marLeft w:val="0"/>
          <w:marRight w:val="0"/>
          <w:marTop w:val="0"/>
          <w:marBottom w:val="0"/>
          <w:divBdr>
            <w:top w:val="none" w:sz="0" w:space="0" w:color="auto"/>
            <w:left w:val="none" w:sz="0" w:space="0" w:color="auto"/>
            <w:bottom w:val="none" w:sz="0" w:space="0" w:color="auto"/>
            <w:right w:val="none" w:sz="0" w:space="0" w:color="auto"/>
          </w:divBdr>
        </w:div>
        <w:div w:id="1974020434">
          <w:marLeft w:val="0"/>
          <w:marRight w:val="0"/>
          <w:marTop w:val="0"/>
          <w:marBottom w:val="0"/>
          <w:divBdr>
            <w:top w:val="none" w:sz="0" w:space="0" w:color="auto"/>
            <w:left w:val="none" w:sz="0" w:space="0" w:color="auto"/>
            <w:bottom w:val="none" w:sz="0" w:space="0" w:color="auto"/>
            <w:right w:val="none" w:sz="0" w:space="0" w:color="auto"/>
          </w:divBdr>
        </w:div>
        <w:div w:id="977107754">
          <w:marLeft w:val="0"/>
          <w:marRight w:val="0"/>
          <w:marTop w:val="0"/>
          <w:marBottom w:val="0"/>
          <w:divBdr>
            <w:top w:val="none" w:sz="0" w:space="0" w:color="auto"/>
            <w:left w:val="none" w:sz="0" w:space="0" w:color="auto"/>
            <w:bottom w:val="none" w:sz="0" w:space="0" w:color="auto"/>
            <w:right w:val="none" w:sz="0" w:space="0" w:color="auto"/>
          </w:divBdr>
        </w:div>
        <w:div w:id="583145606">
          <w:marLeft w:val="0"/>
          <w:marRight w:val="0"/>
          <w:marTop w:val="0"/>
          <w:marBottom w:val="0"/>
          <w:divBdr>
            <w:top w:val="none" w:sz="0" w:space="0" w:color="auto"/>
            <w:left w:val="none" w:sz="0" w:space="0" w:color="auto"/>
            <w:bottom w:val="none" w:sz="0" w:space="0" w:color="auto"/>
            <w:right w:val="none" w:sz="0" w:space="0" w:color="auto"/>
          </w:divBdr>
        </w:div>
        <w:div w:id="1738087531">
          <w:marLeft w:val="0"/>
          <w:marRight w:val="0"/>
          <w:marTop w:val="0"/>
          <w:marBottom w:val="0"/>
          <w:divBdr>
            <w:top w:val="none" w:sz="0" w:space="0" w:color="auto"/>
            <w:left w:val="none" w:sz="0" w:space="0" w:color="auto"/>
            <w:bottom w:val="none" w:sz="0" w:space="0" w:color="auto"/>
            <w:right w:val="none" w:sz="0" w:space="0" w:color="auto"/>
          </w:divBdr>
        </w:div>
      </w:divsChild>
    </w:div>
    <w:div w:id="1496802580">
      <w:bodyDiv w:val="1"/>
      <w:marLeft w:val="0"/>
      <w:marRight w:val="0"/>
      <w:marTop w:val="0"/>
      <w:marBottom w:val="0"/>
      <w:divBdr>
        <w:top w:val="none" w:sz="0" w:space="0" w:color="auto"/>
        <w:left w:val="none" w:sz="0" w:space="0" w:color="auto"/>
        <w:bottom w:val="none" w:sz="0" w:space="0" w:color="auto"/>
        <w:right w:val="none" w:sz="0" w:space="0" w:color="auto"/>
      </w:divBdr>
    </w:div>
    <w:div w:id="16721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A5%91%E7%B4%8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_yamagishi@hexel.co.jp" TargetMode="External"/><Relationship Id="rId5" Type="http://schemas.openxmlformats.org/officeDocument/2006/relationships/webSettings" Target="webSettings.xml"/><Relationship Id="rId10" Type="http://schemas.openxmlformats.org/officeDocument/2006/relationships/hyperlink" Target="https://ja.wikipedia.org/wiki/%E6%96%87%E6%9B%B8" TargetMode="External"/><Relationship Id="rId4" Type="http://schemas.openxmlformats.org/officeDocument/2006/relationships/settings" Target="settings.xml"/><Relationship Id="rId9" Type="http://schemas.openxmlformats.org/officeDocument/2006/relationships/hyperlink" Target="https://ja.wikipedia.org/wiki/%E7%A5%9E%E4%BB%8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7287-66D9-466A-BD26-4818F6BE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岸野 哲</dc:creator>
  <cp:keywords/>
  <dc:description/>
  <cp:lastModifiedBy>山岸 一雄</cp:lastModifiedBy>
  <cp:revision>2</cp:revision>
  <dcterms:created xsi:type="dcterms:W3CDTF">2021-10-04T23:33:00Z</dcterms:created>
  <dcterms:modified xsi:type="dcterms:W3CDTF">2021-10-04T23:33:00Z</dcterms:modified>
</cp:coreProperties>
</file>