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B4A4B" w14:textId="098231AE" w:rsidR="00A67800" w:rsidRPr="00A67800" w:rsidRDefault="00A67800" w:rsidP="00A67800">
      <w:pPr>
        <w:jc w:val="left"/>
        <w:rPr>
          <w:rFonts w:asciiTheme="minorEastAsia" w:hAnsiTheme="minorEastAsia"/>
          <w:szCs w:val="21"/>
        </w:rPr>
      </w:pPr>
      <w:r w:rsidRPr="00A67800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F084B" wp14:editId="4282714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49340" cy="601980"/>
                <wp:effectExtent l="0" t="0" r="3810" b="7620"/>
                <wp:wrapTopAndBottom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6019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5B7FE" w14:textId="166560E8" w:rsidR="0067287C" w:rsidRDefault="0067287C" w:rsidP="00D4348E">
                            <w:pPr>
                              <w:spacing w:line="0" w:lineRule="atLeas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2"/>
                              </w:rPr>
                            </w:pPr>
                            <w:r w:rsidRPr="00B131D8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川崎支部便り　第</w:t>
                            </w:r>
                            <w:r w:rsidR="00F91707"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040DF7"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B131D8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　（202</w:t>
                            </w:r>
                            <w:r w:rsidR="00040DF7"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B131D8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年</w:t>
                            </w:r>
                            <w:r w:rsidR="00040DF7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02</w:t>
                            </w:r>
                            <w:r w:rsidRPr="00B131D8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月）</w:t>
                            </w:r>
                            <w:r w:rsidRPr="00B131D8"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  <w:br/>
                            </w:r>
                            <w:r w:rsidRPr="00F22F9A">
                              <w:rPr>
                                <w:rFonts w:asciiTheme="majorHAnsi" w:eastAsiaTheme="majorHAnsi" w:hAnsiTheme="majorHAnsi" w:hint="eastAsia"/>
                                <w:b/>
                                <w:bCs/>
                                <w:sz w:val="22"/>
                              </w:rPr>
                              <w:t>オープンで各自が主役：川崎支部</w:t>
                            </w:r>
                          </w:p>
                          <w:p w14:paraId="3E7C5C47" w14:textId="43ECDDDE" w:rsidR="0067287C" w:rsidRDefault="0067287C" w:rsidP="00D4348E">
                            <w:pPr>
                              <w:spacing w:line="0" w:lineRule="atLeast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710871D3" w14:textId="77777777" w:rsidR="0067287C" w:rsidRPr="006C4E22" w:rsidRDefault="0067287C" w:rsidP="00D4348E">
                            <w:pPr>
                              <w:spacing w:line="0" w:lineRule="atLeast"/>
                              <w:jc w:val="center"/>
                              <w:rPr>
                                <w:rFonts w:asciiTheme="majorHAnsi" w:eastAsiaTheme="majorHAnsi" w:hAnsiTheme="majorHAnsi"/>
                                <w:sz w:val="22"/>
                              </w:rPr>
                            </w:pPr>
                          </w:p>
                          <w:p w14:paraId="685A92D9" w14:textId="75C09061" w:rsidR="0067287C" w:rsidRDefault="0067287C" w:rsidP="006C4E22">
                            <w:pPr>
                              <w:jc w:val="center"/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14:paraId="776FDB9C" w14:textId="77777777" w:rsidR="0067287C" w:rsidRPr="006C4E22" w:rsidRDefault="0067287C" w:rsidP="006C4E22">
                            <w:pPr>
                              <w:jc w:val="center"/>
                              <w:rPr>
                                <w:rFonts w:asciiTheme="majorHAnsi" w:eastAsia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F08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0;margin-top:0;width:484.2pt;height:47.4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kvSQIAAJMEAAAOAAAAZHJzL2Uyb0RvYy54bWysVEtv2zAMvg/YfxB0X2ynbtYYcYosRYYB&#10;WVsgHXpWZDk2IIuapMTOfv0o2Xm022lYDgpFUnx8H+nZfddIchDG1qBymoxiSoTiUNRql9MfL6tP&#10;d5RYx1TBJCiR06Ow9H7+8cOs1ZkYQwWyEIZgEGWzVue0ck5nUWR5JRpmR6CFQmMJpmEOr2YXFYa1&#10;GL2R0TiOJ1ELptAGuLAWtQ+9kc5D/LIU3D2VpRWOyJxibS6cJpxbf0bzGct2humq5kMZ7B+qaFit&#10;MOk51ANzjOxN/UeopuYGLJRuxKGJoCxrLkIP2E0Sv+tmUzEtQi8IjtVnmOz/C8sfDxv9bIjrvkCH&#10;BHpAWm0zi0rfT1eaxv9jpQTtCOHxDJvoHOGonCTp9CZFE0fbJE6mdwHX6PJaG+u+CmiIF3JqkJaA&#10;FjusrcOM6Hpy8cksyLpY1VKGix8FsZSGHBiSyDgXyqXhudw336Ho9WmMv55OVCPpvXpyUmOKMFQ+&#10;Ukj4JolUpMXab27jEFiBz94XJhW6XyDxkuu23YDTFoojwmegnyyr+arGHtfMumdmcJQQFlwP94RH&#10;KQGTwCBRUoH59Te990eG0UpJi6OZU/tzz4ygRH5TyP00ST3aLlzS289jvJhry/baovbNEhC4BBdR&#10;8yB6fydPYmmgecUtWvisaGKKY+6cupO4dP3C4BZysVgEJ5xezdxabTT3oT1RnsGX7pUZPdDscEAe&#10;4TTELHvHdu/rXypY7B2UdRgFD3CP6oA7Tn4gbNhSv1rX9+B1+ZbMfwMAAP//AwBQSwMEFAAGAAgA&#10;AAAhANIfnsPYAAAABAEAAA8AAABkcnMvZG93bnJldi54bWxMj0FPwzAMhe9I/IfISFwQS4Eyla7p&#10;hJC4TqLr7lljmmqJUzXZWv49hgtcrGc9673P1XbxTlxwikMgBQ+rDARSF8xAvYJ2/35fgIhJk9Eu&#10;ECr4wgjb+vqq0qUJM33gpUm94BCKpVZgUxpLKWNn0eu4CiMSe59h8jrxOvXSTHrmcO/kY5atpdcD&#10;cYPVI75Z7E7N2St43lFD+znaQ1t07hDbu5g/7ZS6vVleNyASLunvGH7wGR1qZjqGM5konAJ+JP1O&#10;9l7WRQ7iyCIvQNaV/A9ffwMAAP//AwBQSwECLQAUAAYACAAAACEAtoM4kv4AAADhAQAAEwAAAAAA&#10;AAAAAAAAAAAAAAAAW0NvbnRlbnRfVHlwZXNdLnhtbFBLAQItABQABgAIAAAAIQA4/SH/1gAAAJQB&#10;AAALAAAAAAAAAAAAAAAAAC8BAABfcmVscy8ucmVsc1BLAQItABQABgAIAAAAIQDJJ8kvSQIAAJME&#10;AAAOAAAAAAAAAAAAAAAAAC4CAABkcnMvZTJvRG9jLnhtbFBLAQItABQABgAIAAAAIQDSH57D2AAA&#10;AAQBAAAPAAAAAAAAAAAAAAAAAKMEAABkcnMvZG93bnJldi54bWxQSwUGAAAAAAQABADzAAAAqAUA&#10;AAAA&#10;" fillcolor="#ffe599 [1303]" stroked="f" strokeweight=".5pt">
                <v:textbox>
                  <w:txbxContent>
                    <w:p w14:paraId="10D5B7FE" w14:textId="166560E8" w:rsidR="0067287C" w:rsidRDefault="0067287C" w:rsidP="00D4348E">
                      <w:pPr>
                        <w:spacing w:line="0" w:lineRule="atLeast"/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2"/>
                        </w:rPr>
                      </w:pPr>
                      <w:r w:rsidRPr="00B131D8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4"/>
                          <w:szCs w:val="24"/>
                        </w:rPr>
                        <w:t>川崎支部便り　第</w:t>
                      </w:r>
                      <w:r w:rsidR="00F91707">
                        <w:rPr>
                          <w:rFonts w:asciiTheme="majorHAnsi" w:eastAsiaTheme="majorHAnsi" w:hAnsiTheme="majorHAnsi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="00040DF7">
                        <w:rPr>
                          <w:rFonts w:asciiTheme="majorHAnsi" w:eastAsiaTheme="majorHAnsi" w:hAnsiTheme="majorHAnsi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B131D8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4"/>
                          <w:szCs w:val="24"/>
                        </w:rPr>
                        <w:t>号　（202</w:t>
                      </w:r>
                      <w:r w:rsidR="00040DF7">
                        <w:rPr>
                          <w:rFonts w:asciiTheme="majorHAnsi" w:eastAsiaTheme="majorHAnsi" w:hAnsiTheme="majorHAnsi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B131D8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4"/>
                          <w:szCs w:val="24"/>
                        </w:rPr>
                        <w:t>年</w:t>
                      </w:r>
                      <w:r w:rsidR="00040DF7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4"/>
                          <w:szCs w:val="24"/>
                        </w:rPr>
                        <w:t>02</w:t>
                      </w:r>
                      <w:r w:rsidRPr="00B131D8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4"/>
                          <w:szCs w:val="24"/>
                        </w:rPr>
                        <w:t>月）</w:t>
                      </w:r>
                      <w:r w:rsidRPr="00B131D8">
                        <w:rPr>
                          <w:rFonts w:asciiTheme="majorHAnsi" w:eastAsiaTheme="majorHAnsi" w:hAnsiTheme="majorHAnsi"/>
                          <w:sz w:val="24"/>
                          <w:szCs w:val="24"/>
                        </w:rPr>
                        <w:br/>
                      </w:r>
                      <w:r w:rsidRPr="00F22F9A">
                        <w:rPr>
                          <w:rFonts w:asciiTheme="majorHAnsi" w:eastAsiaTheme="majorHAnsi" w:hAnsiTheme="majorHAnsi" w:hint="eastAsia"/>
                          <w:b/>
                          <w:bCs/>
                          <w:sz w:val="22"/>
                        </w:rPr>
                        <w:t>オープンで各自が主役：川崎支部</w:t>
                      </w:r>
                    </w:p>
                    <w:p w14:paraId="3E7C5C47" w14:textId="43ECDDDE" w:rsidR="0067287C" w:rsidRDefault="0067287C" w:rsidP="00D4348E">
                      <w:pPr>
                        <w:spacing w:line="0" w:lineRule="atLeast"/>
                        <w:jc w:val="center"/>
                        <w:rPr>
                          <w:rFonts w:asciiTheme="majorHAnsi" w:eastAsiaTheme="majorHAnsi" w:hAnsiTheme="majorHAnsi"/>
                          <w:b/>
                          <w:bCs/>
                          <w:sz w:val="22"/>
                        </w:rPr>
                      </w:pPr>
                    </w:p>
                    <w:p w14:paraId="710871D3" w14:textId="77777777" w:rsidR="0067287C" w:rsidRPr="006C4E22" w:rsidRDefault="0067287C" w:rsidP="00D4348E">
                      <w:pPr>
                        <w:spacing w:line="0" w:lineRule="atLeast"/>
                        <w:jc w:val="center"/>
                        <w:rPr>
                          <w:rFonts w:asciiTheme="majorHAnsi" w:eastAsiaTheme="majorHAnsi" w:hAnsiTheme="majorHAnsi"/>
                          <w:sz w:val="22"/>
                        </w:rPr>
                      </w:pPr>
                    </w:p>
                    <w:p w14:paraId="685A92D9" w14:textId="75C09061" w:rsidR="0067287C" w:rsidRDefault="0067287C" w:rsidP="006C4E22">
                      <w:pPr>
                        <w:jc w:val="center"/>
                        <w:rPr>
                          <w:rFonts w:asciiTheme="majorHAnsi" w:eastAsiaTheme="majorHAnsi" w:hAnsiTheme="majorHAnsi"/>
                          <w:sz w:val="24"/>
                          <w:szCs w:val="24"/>
                        </w:rPr>
                      </w:pPr>
                    </w:p>
                    <w:p w14:paraId="776FDB9C" w14:textId="77777777" w:rsidR="0067287C" w:rsidRPr="006C4E22" w:rsidRDefault="0067287C" w:rsidP="006C4E22">
                      <w:pPr>
                        <w:jc w:val="center"/>
                        <w:rPr>
                          <w:rFonts w:asciiTheme="majorHAnsi" w:eastAsia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F6856">
        <w:rPr>
          <w:rFonts w:asciiTheme="minorEastAsia" w:hAnsiTheme="minorEastAsia" w:hint="eastAsia"/>
          <w:szCs w:val="21"/>
        </w:rPr>
        <w:t xml:space="preserve">　</w:t>
      </w:r>
      <w:r w:rsidR="008F0FFF">
        <w:rPr>
          <w:rFonts w:asciiTheme="minorEastAsia" w:hAnsiTheme="minorEastAsia" w:hint="eastAsia"/>
          <w:szCs w:val="21"/>
        </w:rPr>
        <w:t xml:space="preserve">　　　　　　　　　</w:t>
      </w:r>
      <w:r w:rsidR="007D1FC9">
        <w:rPr>
          <w:rFonts w:asciiTheme="minorEastAsia" w:hAnsiTheme="minorEastAsia" w:hint="eastAsia"/>
          <w:szCs w:val="21"/>
        </w:rPr>
        <w:t xml:space="preserve">　　　　　　　　　　　　川崎支部支部長　山岸一雄　（執筆：</w:t>
      </w:r>
      <w:r w:rsidR="008F0FFF">
        <w:rPr>
          <w:rFonts w:asciiTheme="minorEastAsia" w:hAnsiTheme="minorEastAsia" w:hint="eastAsia"/>
          <w:szCs w:val="21"/>
        </w:rPr>
        <w:t>山岸））</w:t>
      </w:r>
    </w:p>
    <w:p w14:paraId="26C57634" w14:textId="61210717" w:rsidR="007C483E" w:rsidRPr="007C483E" w:rsidRDefault="007C483E" w:rsidP="00A67800">
      <w:pPr>
        <w:jc w:val="left"/>
        <w:rPr>
          <w:rFonts w:asciiTheme="minorEastAsia" w:hAnsiTheme="minorEastAsia"/>
          <w:szCs w:val="21"/>
          <w:bdr w:val="single" w:sz="4" w:space="0" w:color="auto"/>
        </w:rPr>
      </w:pPr>
      <w:r w:rsidRPr="00CF5002">
        <w:rPr>
          <w:rFonts w:asciiTheme="minorEastAsia" w:hAnsiTheme="minorEastAsia" w:hint="eastAsia"/>
          <w:szCs w:val="21"/>
          <w:highlight w:val="cyan"/>
          <w:bdr w:val="single" w:sz="4" w:space="0" w:color="auto"/>
        </w:rPr>
        <w:t>人生を豊かに（雑学</w:t>
      </w:r>
      <w:r w:rsidR="0024454B">
        <w:rPr>
          <w:rFonts w:asciiTheme="minorEastAsia" w:hAnsiTheme="minorEastAsia" w:hint="eastAsia"/>
          <w:szCs w:val="21"/>
          <w:highlight w:val="cyan"/>
          <w:bdr w:val="single" w:sz="4" w:space="0" w:color="auto"/>
        </w:rPr>
        <w:t>のすすめ</w:t>
      </w:r>
      <w:r w:rsidRPr="00CF5002">
        <w:rPr>
          <w:rFonts w:asciiTheme="minorEastAsia" w:hAnsiTheme="minorEastAsia" w:hint="eastAsia"/>
          <w:szCs w:val="21"/>
          <w:highlight w:val="cyan"/>
          <w:bdr w:val="single" w:sz="4" w:space="0" w:color="auto"/>
        </w:rPr>
        <w:t>）</w:t>
      </w:r>
    </w:p>
    <w:p w14:paraId="7B7CB605" w14:textId="1B4AD512" w:rsidR="007D1FC9" w:rsidRDefault="007D1FC9" w:rsidP="002671F6">
      <w:pPr>
        <w:ind w:firstLineChars="100" w:firstLine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【</w:t>
      </w:r>
      <w:r w:rsidR="00040DF7">
        <w:rPr>
          <w:rFonts w:asciiTheme="minorEastAsia" w:hAnsiTheme="minorEastAsia" w:hint="eastAsia"/>
          <w:szCs w:val="21"/>
        </w:rPr>
        <w:t>ずっと大切にしたい「川崎の風景ランキング」</w:t>
      </w:r>
      <w:r>
        <w:rPr>
          <w:rFonts w:asciiTheme="minorEastAsia" w:hAnsiTheme="minorEastAsia" w:hint="eastAsia"/>
          <w:szCs w:val="21"/>
        </w:rPr>
        <w:t>】</w:t>
      </w:r>
    </w:p>
    <w:p w14:paraId="32922AC3" w14:textId="7234D074" w:rsidR="002671F6" w:rsidRDefault="00040DF7" w:rsidP="002671F6">
      <w:pPr>
        <w:ind w:firstLineChars="100" w:firstLine="210"/>
        <w:jc w:val="left"/>
        <w:rPr>
          <w:rFonts w:asciiTheme="minorEastAsia" w:hAnsiTheme="minorEastAsia"/>
          <w:szCs w:val="21"/>
        </w:rPr>
      </w:pPr>
      <w:r w:rsidRPr="00CC6F64">
        <w:rPr>
          <w:rFonts w:asciiTheme="minorEastAsia" w:hAnsiTheme="minorEastAsia" w:hint="eastAsia"/>
          <w:color w:val="FF0000"/>
          <w:szCs w:val="21"/>
        </w:rPr>
        <w:t>かわさき市政だより</w:t>
      </w:r>
      <w:r>
        <w:rPr>
          <w:rFonts w:asciiTheme="minorEastAsia" w:hAnsiTheme="minorEastAsia" w:hint="eastAsia"/>
          <w:szCs w:val="21"/>
        </w:rPr>
        <w:t>の読書アンケート「</w:t>
      </w:r>
      <w:r w:rsidRPr="00CC6F64">
        <w:rPr>
          <w:rFonts w:asciiTheme="minorEastAsia" w:hAnsiTheme="minorEastAsia" w:hint="eastAsia"/>
          <w:color w:val="FF0000"/>
          <w:szCs w:val="21"/>
        </w:rPr>
        <w:t>100年後にも残したい川崎の風景は？</w:t>
      </w:r>
      <w:r>
        <w:rPr>
          <w:rFonts w:asciiTheme="minorEastAsia" w:hAnsiTheme="minorEastAsia" w:hint="eastAsia"/>
          <w:szCs w:val="21"/>
        </w:rPr>
        <w:t>」の結果は、</w:t>
      </w:r>
      <w:r w:rsidRPr="00CC6F64">
        <w:rPr>
          <w:rFonts w:asciiTheme="minorEastAsia" w:hAnsiTheme="minorEastAsia" w:hint="eastAsia"/>
          <w:color w:val="FF0000"/>
          <w:szCs w:val="21"/>
        </w:rPr>
        <w:t>1位</w:t>
      </w:r>
      <w:r>
        <w:rPr>
          <w:rFonts w:asciiTheme="minorEastAsia" w:hAnsiTheme="minorEastAsia" w:hint="eastAsia"/>
          <w:szCs w:val="21"/>
        </w:rPr>
        <w:t>「生田緑地」</w:t>
      </w:r>
      <w:r w:rsidR="00D3319A">
        <w:rPr>
          <w:rFonts w:asciiTheme="minorEastAsia" w:hAnsiTheme="minorEastAsia" w:hint="eastAsia"/>
          <w:szCs w:val="21"/>
        </w:rPr>
        <w:t>、</w:t>
      </w:r>
      <w:r w:rsidRPr="00D3319A">
        <w:rPr>
          <w:rFonts w:asciiTheme="minorEastAsia" w:hAnsiTheme="minorEastAsia" w:hint="eastAsia"/>
          <w:color w:val="FF0000"/>
          <w:szCs w:val="21"/>
        </w:rPr>
        <w:t>2位</w:t>
      </w:r>
      <w:r>
        <w:rPr>
          <w:rFonts w:asciiTheme="minorEastAsia" w:hAnsiTheme="minorEastAsia" w:hint="eastAsia"/>
          <w:szCs w:val="21"/>
        </w:rPr>
        <w:t>「多摩川」</w:t>
      </w:r>
      <w:r w:rsidR="00D3319A">
        <w:rPr>
          <w:rFonts w:asciiTheme="minorEastAsia" w:hAnsiTheme="minorEastAsia" w:hint="eastAsia"/>
          <w:szCs w:val="21"/>
        </w:rPr>
        <w:t>、</w:t>
      </w:r>
      <w:r w:rsidRPr="00D3319A">
        <w:rPr>
          <w:rFonts w:asciiTheme="minorEastAsia" w:hAnsiTheme="minorEastAsia" w:hint="eastAsia"/>
          <w:color w:val="FF0000"/>
          <w:szCs w:val="21"/>
        </w:rPr>
        <w:t>3位</w:t>
      </w:r>
      <w:r>
        <w:rPr>
          <w:rFonts w:asciiTheme="minorEastAsia" w:hAnsiTheme="minorEastAsia" w:hint="eastAsia"/>
          <w:szCs w:val="21"/>
        </w:rPr>
        <w:t>「二ケ領用水」でした。その理由を見ると、生田緑地は都会の中でも豊かな自然を感じられる、今も昔もリラックスの場です。多摩川は、眺めていると癒される、みんなで守っていきたいです。二ケ領用水は、生活に寄り添う景観、毎年桜の季節が楽しみです。</w:t>
      </w:r>
    </w:p>
    <w:p w14:paraId="6EDB0484" w14:textId="77777777" w:rsidR="00EC3F78" w:rsidRDefault="00EC3F78" w:rsidP="002671F6">
      <w:pPr>
        <w:ind w:firstLineChars="100" w:firstLine="210"/>
        <w:jc w:val="left"/>
        <w:rPr>
          <w:rFonts w:asciiTheme="minorEastAsia" w:hAnsiTheme="minorEastAsia"/>
          <w:szCs w:val="21"/>
        </w:rPr>
      </w:pPr>
    </w:p>
    <w:p w14:paraId="7AD811F8" w14:textId="344CEA38" w:rsidR="00EC3F78" w:rsidRDefault="00EC3F78" w:rsidP="002671F6">
      <w:pPr>
        <w:ind w:firstLineChars="100" w:firstLine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0B733521" wp14:editId="4AAED0A9">
            <wp:extent cx="2392117" cy="1752600"/>
            <wp:effectExtent l="0" t="0" r="8255" b="0"/>
            <wp:docPr id="3" name="図 3" descr="公園に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公園にいる人たち&#10;&#10;中程度の精度で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43" cy="175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7E6">
        <w:rPr>
          <w:rFonts w:asciiTheme="minorEastAsia" w:hAnsiTheme="minorEastAsia"/>
          <w:noProof/>
          <w:szCs w:val="21"/>
        </w:rPr>
        <w:drawing>
          <wp:inline distT="0" distB="0" distL="0" distR="0" wp14:anchorId="7056D6A0" wp14:editId="70E24A65">
            <wp:extent cx="2639060" cy="1767496"/>
            <wp:effectExtent l="0" t="0" r="8890" b="4445"/>
            <wp:docPr id="4" name="図 4" descr="川に浮かんでいる船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川に浮かんでいる船&#10;&#10;中程度の精度で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924" cy="178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44FB" w14:textId="7B389F2D" w:rsidR="005407E6" w:rsidRDefault="005407E6" w:rsidP="002671F6">
      <w:pPr>
        <w:ind w:firstLineChars="100" w:firstLine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（生田緑地）　　　　　　　　　　　　（多摩川）</w:t>
      </w:r>
    </w:p>
    <w:p w14:paraId="463F8645" w14:textId="5D55FF84" w:rsidR="005407E6" w:rsidRDefault="005407E6" w:rsidP="002671F6">
      <w:pPr>
        <w:ind w:firstLineChars="100" w:firstLine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622C7BE8" wp14:editId="57D7AD85">
            <wp:extent cx="2451100" cy="1795392"/>
            <wp:effectExtent l="0" t="0" r="6350" b="0"/>
            <wp:docPr id="5" name="図 5" descr="森の中を流れる川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森の中を流れる川&#10;&#10;中程度の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485" cy="180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（二ケ領用水）（画像はいずれもY</w:t>
      </w:r>
      <w:r>
        <w:rPr>
          <w:rFonts w:asciiTheme="minorEastAsia" w:hAnsiTheme="minorEastAsia"/>
          <w:szCs w:val="21"/>
        </w:rPr>
        <w:t>ahoo Japan</w:t>
      </w:r>
      <w:r>
        <w:rPr>
          <w:rFonts w:asciiTheme="minorEastAsia" w:hAnsiTheme="minorEastAsia" w:hint="eastAsia"/>
          <w:szCs w:val="21"/>
        </w:rPr>
        <w:t>から引用）</w:t>
      </w:r>
    </w:p>
    <w:p w14:paraId="1E53F742" w14:textId="4F899433" w:rsidR="007C483E" w:rsidRDefault="007C483E" w:rsidP="002671F6">
      <w:pPr>
        <w:ind w:firstLineChars="100" w:firstLine="210"/>
        <w:jc w:val="left"/>
        <w:rPr>
          <w:rFonts w:asciiTheme="minorEastAsia" w:hAnsiTheme="minorEastAsia"/>
          <w:szCs w:val="21"/>
          <w:bdr w:val="single" w:sz="4" w:space="0" w:color="auto"/>
        </w:rPr>
      </w:pPr>
      <w:r w:rsidRPr="00CF5002">
        <w:rPr>
          <w:rFonts w:asciiTheme="minorEastAsia" w:hAnsiTheme="minorEastAsia" w:hint="eastAsia"/>
          <w:szCs w:val="21"/>
          <w:highlight w:val="cyan"/>
          <w:bdr w:val="single" w:sz="4" w:space="0" w:color="auto"/>
        </w:rPr>
        <w:t>川 崎 点 描</w:t>
      </w:r>
      <w:r w:rsidR="00A9223D">
        <w:rPr>
          <w:rFonts w:asciiTheme="minorEastAsia" w:hAnsiTheme="minorEastAsia" w:hint="eastAsia"/>
          <w:szCs w:val="21"/>
          <w:highlight w:val="cyan"/>
          <w:bdr w:val="single" w:sz="4" w:space="0" w:color="auto"/>
        </w:rPr>
        <w:t xml:space="preserve"> ： 川崎支部活動拠点</w:t>
      </w:r>
    </w:p>
    <w:p w14:paraId="437BA991" w14:textId="4AD10310" w:rsidR="00AE1386" w:rsidRDefault="0056691C" w:rsidP="007D1FC9">
      <w:pPr>
        <w:rPr>
          <w:rStyle w:val="normaltextrun"/>
          <w:rFonts w:eastAsiaTheme="minorHAnsi"/>
          <w:szCs w:val="21"/>
        </w:rPr>
      </w:pPr>
      <w:r w:rsidRPr="0056691C">
        <w:rPr>
          <w:rStyle w:val="normaltextrun"/>
          <w:rFonts w:eastAsiaTheme="minorHAnsi"/>
          <w:szCs w:val="21"/>
        </w:rPr>
        <w:t xml:space="preserve">　</w:t>
      </w:r>
      <w:r w:rsidR="00AE1386">
        <w:rPr>
          <w:rStyle w:val="normaltextrun"/>
          <w:rFonts w:eastAsiaTheme="minorHAnsi" w:hint="eastAsia"/>
          <w:szCs w:val="21"/>
        </w:rPr>
        <w:t>【</w:t>
      </w:r>
      <w:r w:rsidR="007D1FC9" w:rsidRPr="008A1EE7">
        <w:rPr>
          <w:rFonts w:ascii="游ゴシック Medium" w:eastAsia="游ゴシック Medium" w:hAnsi="游ゴシック Medium" w:hint="eastAsia"/>
          <w:b/>
          <w:sz w:val="24"/>
          <w:szCs w:val="24"/>
        </w:rPr>
        <w:t>（</w:t>
      </w:r>
      <w:r w:rsidR="007D1FC9">
        <w:rPr>
          <w:rFonts w:ascii="游ゴシック Medium" w:eastAsia="游ゴシック Medium" w:hAnsi="游ゴシック Medium" w:hint="eastAsia"/>
          <w:b/>
          <w:sz w:val="24"/>
          <w:szCs w:val="24"/>
        </w:rPr>
        <w:t>尾山台付近の昔</w:t>
      </w:r>
      <w:r w:rsidR="007D1FC9" w:rsidRPr="008A1EE7">
        <w:rPr>
          <w:rFonts w:ascii="游ゴシック Medium" w:eastAsia="游ゴシック Medium" w:hAnsi="游ゴシック Medium" w:hint="eastAsia"/>
          <w:b/>
          <w:sz w:val="24"/>
          <w:szCs w:val="24"/>
        </w:rPr>
        <w:t>）</w:t>
      </w:r>
      <w:r w:rsidR="001F5AB3">
        <w:rPr>
          <w:rFonts w:ascii="游ゴシック Medium" w:eastAsia="游ゴシック Medium" w:hAnsi="游ゴシック Medium" w:hint="eastAsia"/>
          <w:b/>
          <w:sz w:val="24"/>
          <w:szCs w:val="24"/>
        </w:rPr>
        <w:t>⑤</w:t>
      </w:r>
      <w:r w:rsidR="00AE1386">
        <w:rPr>
          <w:rStyle w:val="normaltextrun"/>
          <w:rFonts w:eastAsiaTheme="minorHAnsi" w:hint="eastAsia"/>
          <w:szCs w:val="21"/>
        </w:rPr>
        <w:t>】</w:t>
      </w:r>
    </w:p>
    <w:p w14:paraId="4263ACE1" w14:textId="6C0BB0B0" w:rsidR="001F5AB3" w:rsidRDefault="001F5AB3" w:rsidP="005B5719">
      <w:pPr>
        <w:pStyle w:val="paragraph"/>
        <w:spacing w:before="0" w:beforeAutospacing="0" w:after="0" w:afterAutospacing="0"/>
        <w:ind w:firstLineChars="100" w:firstLine="210"/>
        <w:jc w:val="both"/>
        <w:textAlignment w:val="baseline"/>
        <w:rPr>
          <w:rStyle w:val="normaltextrun"/>
          <w:rFonts w:asciiTheme="minorHAnsi" w:eastAsiaTheme="minorHAnsi" w:hAnsiTheme="minorHAnsi"/>
          <w:sz w:val="21"/>
          <w:szCs w:val="21"/>
        </w:rPr>
      </w:pPr>
      <w:r w:rsidRPr="001F5AB3">
        <w:rPr>
          <w:rStyle w:val="normaltextrun"/>
          <w:rFonts w:asciiTheme="minorHAnsi" w:eastAsiaTheme="minorHAnsi" w:hAnsiTheme="minorHAnsi" w:hint="eastAsia"/>
          <w:sz w:val="21"/>
          <w:szCs w:val="21"/>
        </w:rPr>
        <w:t>子供たちにとっては、</w:t>
      </w:r>
      <w:r w:rsidRPr="00D3319A">
        <w:rPr>
          <w:rStyle w:val="normaltextrun"/>
          <w:rFonts w:asciiTheme="minorHAnsi" w:eastAsiaTheme="minorHAnsi" w:hAnsiTheme="minorHAnsi"/>
          <w:color w:val="FF0000"/>
          <w:sz w:val="21"/>
          <w:szCs w:val="21"/>
        </w:rPr>
        <w:t>1月15日の「せいの神」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が楽しみな</w:t>
      </w:r>
      <w:r w:rsidRPr="00D3319A">
        <w:rPr>
          <w:rStyle w:val="normaltextrun"/>
          <w:rFonts w:asciiTheme="minorHAnsi" w:eastAsiaTheme="minorHAnsi" w:hAnsiTheme="minorHAnsi"/>
          <w:color w:val="FF0000"/>
          <w:sz w:val="21"/>
          <w:szCs w:val="21"/>
        </w:rPr>
        <w:t>お正月行事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でした。せいの神と言うのは、6年生の男の子を頭として</w:t>
      </w: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>2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、</w:t>
      </w: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>3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年生の男の子が参加し、それぞれ役割を決めて2日間位かけて家々を回って、年末に外した</w:t>
      </w:r>
      <w:r w:rsidRPr="00D3319A">
        <w:rPr>
          <w:rStyle w:val="normaltextrun"/>
          <w:rFonts w:asciiTheme="minorHAnsi" w:eastAsiaTheme="minorHAnsi" w:hAnsiTheme="minorHAnsi"/>
          <w:color w:val="FF0000"/>
          <w:sz w:val="21"/>
          <w:szCs w:val="21"/>
        </w:rPr>
        <w:t>しめ縄、お札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、また七草の日に外した正月の</w:t>
      </w:r>
      <w:r w:rsidRPr="00D3319A">
        <w:rPr>
          <w:rStyle w:val="normaltextrun"/>
          <w:rFonts w:asciiTheme="minorHAnsi" w:eastAsiaTheme="minorHAnsi" w:hAnsiTheme="minorHAnsi"/>
          <w:color w:val="FF0000"/>
          <w:sz w:val="21"/>
          <w:szCs w:val="21"/>
        </w:rPr>
        <w:t>お飾り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等を集めて歩きます。こうしてすっかり集めたものを坂下の田んぼに積み上げ、その中心にせいの神の</w:t>
      </w:r>
      <w:r w:rsidRPr="00D3319A">
        <w:rPr>
          <w:rStyle w:val="normaltextrun"/>
          <w:rFonts w:asciiTheme="minorHAnsi" w:eastAsiaTheme="minorHAnsi" w:hAnsiTheme="minorHAnsi"/>
          <w:color w:val="FF0000"/>
          <w:sz w:val="21"/>
          <w:szCs w:val="21"/>
        </w:rPr>
        <w:t>ご神体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を置いて、周りには孟宗竹1、2</w:t>
      </w: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>本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と真竹10本を</w:t>
      </w: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>、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穴</w:t>
      </w: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>に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立てます。集まったお神酒</w:t>
      </w:r>
      <w:r w:rsidR="00BD5A8C">
        <w:rPr>
          <w:rStyle w:val="normaltextrun"/>
          <w:rFonts w:asciiTheme="minorHAnsi" w:eastAsiaTheme="minorHAnsi" w:hAnsiTheme="minorHAnsi" w:hint="eastAsia"/>
          <w:sz w:val="21"/>
          <w:szCs w:val="21"/>
        </w:rPr>
        <w:t>銭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 xml:space="preserve">からお神酒と豆腐を買って供え、親方がお米と塩を持ち寄って準備をします。　</w:t>
      </w:r>
      <w:r w:rsidRPr="001F5AB3">
        <w:rPr>
          <w:rStyle w:val="normaltextrun"/>
          <w:rFonts w:asciiTheme="minorHAnsi" w:eastAsiaTheme="minorHAnsi" w:hAnsiTheme="minorHAnsi" w:hint="eastAsia"/>
          <w:sz w:val="21"/>
          <w:szCs w:val="21"/>
        </w:rPr>
        <w:t xml:space="preserve">　　</w:t>
      </w:r>
    </w:p>
    <w:p w14:paraId="5233F7C4" w14:textId="3848A801" w:rsidR="001F5AB3" w:rsidRDefault="001F5AB3" w:rsidP="005B5719">
      <w:pPr>
        <w:pStyle w:val="paragraph"/>
        <w:spacing w:before="0" w:beforeAutospacing="0" w:after="0" w:afterAutospacing="0"/>
        <w:ind w:firstLineChars="100" w:firstLine="210"/>
        <w:jc w:val="both"/>
        <w:textAlignment w:val="baseline"/>
        <w:rPr>
          <w:rStyle w:val="normaltextrun"/>
          <w:rFonts w:asciiTheme="minorHAnsi" w:eastAsiaTheme="minorHAnsi" w:hAnsiTheme="minorHAnsi"/>
          <w:sz w:val="21"/>
          <w:szCs w:val="21"/>
        </w:rPr>
      </w:pPr>
      <w:r w:rsidRPr="001F5AB3">
        <w:rPr>
          <w:rStyle w:val="normaltextrun"/>
          <w:rFonts w:asciiTheme="minorHAnsi" w:eastAsiaTheme="minorHAnsi" w:hAnsiTheme="minorHAnsi" w:hint="eastAsia"/>
          <w:sz w:val="21"/>
          <w:szCs w:val="21"/>
        </w:rPr>
        <w:lastRenderedPageBreak/>
        <w:t>いよいよ</w:t>
      </w:r>
      <w:r w:rsidRPr="00D3319A">
        <w:rPr>
          <w:rStyle w:val="normaltextrun"/>
          <w:rFonts w:asciiTheme="minorHAnsi" w:eastAsiaTheme="minorHAnsi" w:hAnsiTheme="minorHAnsi"/>
          <w:color w:val="FF0000"/>
          <w:sz w:val="21"/>
          <w:szCs w:val="21"/>
        </w:rPr>
        <w:t>15日の夜明け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です。大人の立会いのもと、親方が組み立てた</w:t>
      </w:r>
      <w:r w:rsidR="00BD5A8C">
        <w:rPr>
          <w:rStyle w:val="normaltextrun"/>
          <w:rFonts w:asciiTheme="minorHAnsi" w:eastAsiaTheme="minorHAnsi" w:hAnsiTheme="minorHAnsi" w:hint="eastAsia"/>
          <w:sz w:val="21"/>
          <w:szCs w:val="21"/>
        </w:rPr>
        <w:t>櫓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に火をつけ、せいの神の灯はしめ縄や松飾</w:t>
      </w: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>り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にも高々と燃え上がり、天を衝くばかりに焦がします。火が下火になると、人々は持ち寄ったお餅をその灰にくべて焼いて食べました。この</w:t>
      </w:r>
      <w:r w:rsidRPr="00D3319A">
        <w:rPr>
          <w:rStyle w:val="normaltextrun"/>
          <w:rFonts w:asciiTheme="minorHAnsi" w:eastAsiaTheme="minorHAnsi" w:hAnsiTheme="minorHAnsi"/>
          <w:color w:val="FF0000"/>
          <w:sz w:val="21"/>
          <w:szCs w:val="21"/>
        </w:rPr>
        <w:t>お餅を食べると、風邪をひかない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と言われ、お神酒の残りを親方から分けてもらい、喜んで田圃から散って帰りました。</w:t>
      </w:r>
    </w:p>
    <w:p w14:paraId="07FAAEEF" w14:textId="7C74D4E5" w:rsidR="001F5AB3" w:rsidRDefault="001F5AB3" w:rsidP="005B5719">
      <w:pPr>
        <w:pStyle w:val="paragraph"/>
        <w:spacing w:before="0" w:beforeAutospacing="0" w:after="0" w:afterAutospacing="0"/>
        <w:ind w:firstLineChars="100" w:firstLine="210"/>
        <w:jc w:val="both"/>
        <w:textAlignment w:val="baseline"/>
        <w:rPr>
          <w:rStyle w:val="normaltextrun"/>
          <w:rFonts w:asciiTheme="minorHAnsi" w:eastAsiaTheme="minorHAnsi" w:hAnsiTheme="minorHAnsi"/>
          <w:sz w:val="21"/>
          <w:szCs w:val="21"/>
        </w:rPr>
      </w:pP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このせいの神は、その昔</w:t>
      </w:r>
      <w:r w:rsidRPr="00D3319A">
        <w:rPr>
          <w:rStyle w:val="normaltextrun"/>
          <w:rFonts w:asciiTheme="minorHAnsi" w:eastAsiaTheme="minorHAnsi" w:hAnsiTheme="minorHAnsi"/>
          <w:color w:val="FF0000"/>
          <w:sz w:val="21"/>
          <w:szCs w:val="21"/>
        </w:rPr>
        <w:t>浄土宗の伝乗寺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（世田谷区尾山台2-10-3　尾山台</w:t>
      </w: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>ナザレン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教会と田園調布雙葉高校の中間の位置）の境内で行っていましたが、享和2年（1802年）にこの日の為にお寺が焼損し、以降は田んぼで行われることになったという事です。その時の火事で焼け残</w:t>
      </w:r>
      <w:r w:rsidR="00BD5A8C">
        <w:rPr>
          <w:rStyle w:val="normaltextrun"/>
          <w:rFonts w:asciiTheme="minorHAnsi" w:eastAsiaTheme="minorHAnsi" w:hAnsiTheme="minorHAnsi" w:hint="eastAsia"/>
          <w:sz w:val="21"/>
          <w:szCs w:val="21"/>
        </w:rPr>
        <w:t>り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と言われる柿の木が、今でもお寺に残っているそうです。お正月の行事が終わる頃、冬の寒さは一段と厳しくなり、人々は仕事に明け暮れる生活</w:t>
      </w: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>に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戻ります。冬はいろりの傍や土間で藁仕事等をする日が多く、暖かくなる日を待つのです。どの農家でも北風を受けて、多くの干した大根が揺れていました。今回の最後に</w:t>
      </w:r>
      <w:r w:rsidRPr="00D3319A">
        <w:rPr>
          <w:rStyle w:val="normaltextrun"/>
          <w:rFonts w:asciiTheme="minorHAnsi" w:eastAsiaTheme="minorHAnsi" w:hAnsiTheme="minorHAnsi"/>
          <w:color w:val="FF0000"/>
          <w:sz w:val="21"/>
          <w:szCs w:val="21"/>
        </w:rPr>
        <w:t>子供の頃から伝えられた言い伝え</w:t>
      </w: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を示しますが、迷信も含まれています。</w:t>
      </w:r>
    </w:p>
    <w:p w14:paraId="54874E22" w14:textId="66714ECD" w:rsidR="00F91707" w:rsidRDefault="001F5AB3" w:rsidP="005B5719">
      <w:pPr>
        <w:pStyle w:val="paragraph"/>
        <w:spacing w:before="0" w:beforeAutospacing="0" w:after="0" w:afterAutospacing="0"/>
        <w:ind w:firstLineChars="100" w:firstLine="210"/>
        <w:jc w:val="both"/>
        <w:textAlignment w:val="baseline"/>
        <w:rPr>
          <w:rStyle w:val="normaltextrun"/>
          <w:rFonts w:asciiTheme="minorHAnsi" w:eastAsiaTheme="minorHAnsi" w:hAnsiTheme="minorHAnsi"/>
          <w:sz w:val="21"/>
          <w:szCs w:val="21"/>
        </w:rPr>
      </w:pPr>
      <w:r w:rsidRPr="001F5AB3">
        <w:rPr>
          <w:rStyle w:val="normaltextrun"/>
          <w:rFonts w:asciiTheme="minorHAnsi" w:eastAsiaTheme="minorHAnsi" w:hAnsiTheme="minorHAnsi"/>
          <w:sz w:val="21"/>
          <w:szCs w:val="21"/>
        </w:rPr>
        <w:t>でも、今でも立派に通用するものも数多く含まれています。①</w:t>
      </w:r>
      <w:r w:rsidRPr="001F5AB3">
        <w:rPr>
          <w:rStyle w:val="normaltextrun"/>
          <w:rFonts w:asciiTheme="minorHAnsi" w:eastAsiaTheme="minorHAnsi" w:hAnsiTheme="minorHAnsi" w:hint="eastAsia"/>
          <w:sz w:val="21"/>
          <w:szCs w:val="21"/>
        </w:rPr>
        <w:t>焦げ付いた鍋の臭いは、消し炭でとる。　②枯れたトクサは、鉛筆の芯が丸くなるのを磨き、赤子の爪切りに</w:t>
      </w:r>
      <w:r w:rsidR="00BD5A8C">
        <w:rPr>
          <w:rStyle w:val="normaltextrun"/>
          <w:rFonts w:asciiTheme="minorHAnsi" w:eastAsiaTheme="minorHAnsi" w:hAnsiTheme="minorHAnsi" w:hint="eastAsia"/>
          <w:sz w:val="21"/>
          <w:szCs w:val="21"/>
        </w:rPr>
        <w:t>も</w:t>
      </w:r>
      <w:r w:rsidRPr="001F5AB3">
        <w:rPr>
          <w:rStyle w:val="normaltextrun"/>
          <w:rFonts w:asciiTheme="minorHAnsi" w:eastAsiaTheme="minorHAnsi" w:hAnsiTheme="minorHAnsi" w:hint="eastAsia"/>
          <w:sz w:val="21"/>
          <w:szCs w:val="21"/>
        </w:rPr>
        <w:t>なる。　③いぼが出来たら、イボタの木の前で白紙（半紙）をいくつかに細長く折り、「治ったらほどいてやる」と言いながら擦り、その後白紙をイバタの木に結び付けて帰れば、イボは知らないうちにとれる。　④あせもが出来たら、桃の葉をもんで、その汁をあせもの部分に付けると治る。乳児にはふろの湯に入れる。　　⑤筍を茹でる時は、米ぬかと一緒に茹でると、苦みが取れる。　　⑥餅のかびは、水餅にして防ぐ。　⑦高血圧の人は、狐の</w:t>
      </w:r>
      <w:r w:rsidR="00BD5A8C">
        <w:rPr>
          <w:rStyle w:val="normaltextrun"/>
          <w:rFonts w:asciiTheme="minorHAnsi" w:eastAsiaTheme="minorHAnsi" w:hAnsiTheme="minorHAnsi" w:hint="eastAsia"/>
          <w:sz w:val="21"/>
          <w:szCs w:val="21"/>
        </w:rPr>
        <w:t>舌</w:t>
      </w:r>
      <w:r w:rsidRPr="001F5AB3">
        <w:rPr>
          <w:rStyle w:val="normaltextrun"/>
          <w:rFonts w:asciiTheme="minorHAnsi" w:eastAsiaTheme="minorHAnsi" w:hAnsiTheme="minorHAnsi" w:hint="eastAsia"/>
          <w:sz w:val="21"/>
          <w:szCs w:val="21"/>
        </w:rPr>
        <w:t>の干したのを煎じて飲むと治る。　⑧打撲傷には、小麦粉と酢をクチナシの実を混ぜて</w:t>
      </w:r>
      <w:r w:rsidR="00BD5A8C">
        <w:rPr>
          <w:rStyle w:val="normaltextrun"/>
          <w:rFonts w:asciiTheme="minorHAnsi" w:eastAsiaTheme="minorHAnsi" w:hAnsiTheme="minorHAnsi" w:hint="eastAsia"/>
          <w:sz w:val="21"/>
          <w:szCs w:val="21"/>
        </w:rPr>
        <w:t>湿布</w:t>
      </w:r>
      <w:r w:rsidRPr="001F5AB3">
        <w:rPr>
          <w:rStyle w:val="normaltextrun"/>
          <w:rFonts w:asciiTheme="minorHAnsi" w:eastAsiaTheme="minorHAnsi" w:hAnsiTheme="minorHAnsi" w:hint="eastAsia"/>
          <w:sz w:val="21"/>
          <w:szCs w:val="21"/>
        </w:rPr>
        <w:t>する。黒焼きにした女竹の皮を入れると、尚良く効く。　⑨百日咳除けには、便所の雨落ちにその子の年の数だけ煎り豆（節分の豆）をいけて、「豆の芽が出る迄二度と患わない様に」と唱える。　⑩地震占いには、六つ、八ツ風に、四つ日照り、五つ、七つが雨で、九つは病。（数は時刻を示す）</w:t>
      </w:r>
      <w:r w:rsidR="005B5719">
        <w:rPr>
          <w:rStyle w:val="normaltextrun"/>
          <w:rFonts w:asciiTheme="minorHAnsi" w:eastAsiaTheme="minorHAnsi" w:hAnsiTheme="minorHAnsi" w:hint="eastAsia"/>
          <w:sz w:val="21"/>
          <w:szCs w:val="21"/>
        </w:rPr>
        <w:t>（</w:t>
      </w:r>
      <w:r w:rsidR="005B5719" w:rsidRPr="005B5719">
        <w:rPr>
          <w:rStyle w:val="normaltextrun"/>
          <w:rFonts w:asciiTheme="minorHAnsi" w:eastAsiaTheme="minorHAnsi" w:hAnsiTheme="minorHAnsi" w:hint="eastAsia"/>
          <w:sz w:val="21"/>
          <w:szCs w:val="21"/>
        </w:rPr>
        <w:t>ふるさと世田谷を語る　尾山台・奥沢（世田谷区生活文化部文化・国際課）</w:t>
      </w:r>
      <w:r w:rsidR="005B5719">
        <w:rPr>
          <w:rStyle w:val="normaltextrun"/>
          <w:rFonts w:asciiTheme="minorHAnsi" w:eastAsiaTheme="minorHAnsi" w:hAnsiTheme="minorHAnsi" w:hint="eastAsia"/>
          <w:sz w:val="21"/>
          <w:szCs w:val="21"/>
        </w:rPr>
        <w:t>より）</w:t>
      </w:r>
    </w:p>
    <w:p w14:paraId="70FA4E9F" w14:textId="14D38CF1" w:rsidR="00346BCB" w:rsidRDefault="00346BCB" w:rsidP="00346BC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HAnsi" w:hAnsiTheme="minorHAnsi"/>
          <w:sz w:val="21"/>
          <w:szCs w:val="21"/>
        </w:rPr>
      </w:pP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>【おまけ】</w:t>
      </w:r>
    </w:p>
    <w:p w14:paraId="12D2C17C" w14:textId="6F2DD63E" w:rsidR="00346BCB" w:rsidRPr="00346BCB" w:rsidRDefault="00346BCB" w:rsidP="00346BC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HAnsi" w:hAnsiTheme="minorHAnsi"/>
          <w:sz w:val="21"/>
          <w:szCs w:val="21"/>
        </w:rPr>
      </w:pP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 xml:space="preserve">　</w:t>
      </w:r>
      <w:r w:rsidRPr="00346BCB">
        <w:rPr>
          <w:rFonts w:asciiTheme="minorHAnsi" w:eastAsiaTheme="minorHAnsi" w:hAnsiTheme="minorHAnsi" w:hint="eastAsia"/>
          <w:color w:val="333333"/>
          <w:sz w:val="21"/>
          <w:szCs w:val="21"/>
          <w:shd w:val="clear" w:color="auto" w:fill="FFFFFF"/>
        </w:rPr>
        <w:t>集まった人々は火に強いとされる三叉の樫の木や竹を用い、その先端に刺した団子を焼いて食べることで、</w:t>
      </w:r>
      <w:r w:rsidRPr="00D3319A">
        <w:rPr>
          <w:rFonts w:asciiTheme="minorHAnsi" w:eastAsiaTheme="minorHAnsi" w:hAnsiTheme="minorHAnsi" w:hint="eastAsia"/>
          <w:color w:val="FF0000"/>
          <w:sz w:val="21"/>
          <w:szCs w:val="21"/>
          <w:shd w:val="clear" w:color="auto" w:fill="FFFFFF"/>
        </w:rPr>
        <w:t>一年の無病息災</w:t>
      </w:r>
      <w:r w:rsidRPr="00346BCB">
        <w:rPr>
          <w:rFonts w:asciiTheme="minorHAnsi" w:eastAsiaTheme="minorHAnsi" w:hAnsiTheme="minorHAnsi" w:hint="eastAsia"/>
          <w:color w:val="333333"/>
          <w:sz w:val="21"/>
          <w:szCs w:val="21"/>
          <w:shd w:val="clear" w:color="auto" w:fill="FFFFFF"/>
        </w:rPr>
        <w:t>を願</w:t>
      </w:r>
      <w:r>
        <w:rPr>
          <w:rFonts w:asciiTheme="minorHAnsi" w:eastAsiaTheme="minorHAnsi" w:hAnsiTheme="minorHAnsi" w:hint="eastAsia"/>
          <w:color w:val="333333"/>
          <w:sz w:val="21"/>
          <w:szCs w:val="21"/>
          <w:shd w:val="clear" w:color="auto" w:fill="FFFFFF"/>
        </w:rPr>
        <w:t>いました</w:t>
      </w:r>
      <w:r w:rsidRPr="00346BCB">
        <w:rPr>
          <w:rFonts w:asciiTheme="minorHAnsi" w:eastAsiaTheme="minorHAnsi" w:hAnsiTheme="minorHAnsi" w:hint="eastAsia"/>
          <w:color w:val="333333"/>
          <w:sz w:val="21"/>
          <w:szCs w:val="21"/>
          <w:shd w:val="clear" w:color="auto" w:fill="FFFFFF"/>
        </w:rPr>
        <w:t>。黒く焦げないように</w:t>
      </w:r>
      <w:r w:rsidRPr="00D3319A">
        <w:rPr>
          <w:rFonts w:asciiTheme="minorHAnsi" w:eastAsiaTheme="minorHAnsi" w:hAnsiTheme="minorHAnsi" w:hint="eastAsia"/>
          <w:color w:val="FF0000"/>
          <w:sz w:val="21"/>
          <w:szCs w:val="21"/>
          <w:shd w:val="clear" w:color="auto" w:fill="FFFFFF"/>
        </w:rPr>
        <w:t>銀紙</w:t>
      </w:r>
      <w:r w:rsidRPr="00346BCB">
        <w:rPr>
          <w:rFonts w:asciiTheme="minorHAnsi" w:eastAsiaTheme="minorHAnsi" w:hAnsiTheme="minorHAnsi" w:hint="eastAsia"/>
          <w:color w:val="333333"/>
          <w:sz w:val="21"/>
          <w:szCs w:val="21"/>
          <w:shd w:val="clear" w:color="auto" w:fill="FFFFFF"/>
        </w:rPr>
        <w:t>を巻いて焼く人や直接炭につけて焼く人なども</w:t>
      </w:r>
      <w:r>
        <w:rPr>
          <w:rFonts w:asciiTheme="minorHAnsi" w:eastAsiaTheme="minorHAnsi" w:hAnsiTheme="minorHAnsi" w:hint="eastAsia"/>
          <w:color w:val="333333"/>
          <w:sz w:val="21"/>
          <w:szCs w:val="21"/>
          <w:shd w:val="clear" w:color="auto" w:fill="FFFFFF"/>
        </w:rPr>
        <w:t>いました。</w:t>
      </w:r>
    </w:p>
    <w:p w14:paraId="6D2786DD" w14:textId="4449CADF" w:rsidR="00F334A5" w:rsidRPr="00E41256" w:rsidRDefault="00F334A5" w:rsidP="00F334A5">
      <w:pPr>
        <w:pStyle w:val="paragraph"/>
        <w:spacing w:before="0" w:beforeAutospacing="0" w:after="0" w:afterAutospacing="0"/>
        <w:ind w:firstLineChars="100" w:firstLine="210"/>
        <w:jc w:val="both"/>
        <w:textAlignment w:val="baseline"/>
      </w:pPr>
      <w:r>
        <w:rPr>
          <w:rFonts w:asciiTheme="minorHAnsi" w:eastAsiaTheme="minorHAnsi" w:hAnsiTheme="minorHAnsi" w:hint="eastAsia"/>
          <w:noProof/>
          <w:sz w:val="21"/>
          <w:szCs w:val="21"/>
        </w:rPr>
        <w:drawing>
          <wp:inline distT="0" distB="0" distL="0" distR="0" wp14:anchorId="1BEA6239" wp14:editId="369522DC">
            <wp:extent cx="1943200" cy="2743341"/>
            <wp:effectExtent l="0" t="0" r="0" b="0"/>
            <wp:docPr id="6" name="図 6" descr="煙を上げている人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煙を上げている人たち&#10;&#10;低い精度で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200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>（</w:t>
      </w:r>
      <w:r w:rsidR="00BD5A8C">
        <w:rPr>
          <w:rStyle w:val="normaltextrun"/>
          <w:rFonts w:asciiTheme="minorHAnsi" w:eastAsiaTheme="minorHAnsi" w:hAnsiTheme="minorHAnsi" w:hint="eastAsia"/>
          <w:sz w:val="21"/>
          <w:szCs w:val="21"/>
        </w:rPr>
        <w:t>画像は</w:t>
      </w:r>
      <w:r>
        <w:rPr>
          <w:rStyle w:val="normaltextrun"/>
          <w:rFonts w:asciiTheme="minorHAnsi" w:eastAsiaTheme="minorHAnsi" w:hAnsiTheme="minorHAnsi" w:hint="eastAsia"/>
          <w:sz w:val="21"/>
          <w:szCs w:val="21"/>
        </w:rPr>
        <w:t>Yahoo Japanから引用）</w:t>
      </w:r>
    </w:p>
    <w:p w14:paraId="16F75D5D" w14:textId="3C9C43FD" w:rsidR="007C483E" w:rsidRDefault="009251C3" w:rsidP="00B55B3B">
      <w:pPr>
        <w:pStyle w:val="paragraph"/>
        <w:ind w:firstLineChars="100" w:firstLine="240"/>
        <w:textAlignment w:val="baseline"/>
        <w:rPr>
          <w:rFonts w:asciiTheme="minorEastAsia" w:hAnsiTheme="minorEastAsia"/>
          <w:szCs w:val="21"/>
          <w:bdr w:val="single" w:sz="4" w:space="0" w:color="auto"/>
        </w:rPr>
      </w:pPr>
      <w:r w:rsidRPr="009251C3">
        <w:rPr>
          <w:rFonts w:asciiTheme="minorEastAsia" w:hAnsiTheme="minorEastAsia" w:hint="eastAsia"/>
          <w:szCs w:val="21"/>
          <w:highlight w:val="cyan"/>
          <w:bdr w:val="single" w:sz="4" w:space="0" w:color="auto"/>
        </w:rPr>
        <w:lastRenderedPageBreak/>
        <w:t>支部</w:t>
      </w:r>
      <w:r w:rsidR="007C483E" w:rsidRPr="009251C3">
        <w:rPr>
          <w:rFonts w:asciiTheme="minorEastAsia" w:hAnsiTheme="minorEastAsia" w:hint="eastAsia"/>
          <w:szCs w:val="21"/>
          <w:highlight w:val="cyan"/>
          <w:bdr w:val="single" w:sz="4" w:space="0" w:color="auto"/>
        </w:rPr>
        <w:t>の活動</w:t>
      </w:r>
    </w:p>
    <w:p w14:paraId="15C0BA82" w14:textId="3987D0A6" w:rsidR="004763A0" w:rsidRDefault="00171C56" w:rsidP="00B06981">
      <w:pPr>
        <w:pStyle w:val="a9"/>
        <w:ind w:leftChars="100" w:left="420" w:hangingChars="100" w:hanging="210"/>
        <w:rPr>
          <w:rFonts w:ascii="游明朝" w:eastAsia="游明朝" w:hAnsi="游明朝"/>
          <w:sz w:val="21"/>
        </w:rPr>
      </w:pPr>
      <w:r w:rsidRPr="002E1E6D">
        <w:rPr>
          <w:rFonts w:ascii="游明朝" w:eastAsia="游明朝" w:hAnsi="游明朝" w:hint="eastAsia"/>
          <w:sz w:val="21"/>
        </w:rPr>
        <w:t>①</w:t>
      </w:r>
      <w:r w:rsidRPr="00850130">
        <w:rPr>
          <w:rFonts w:ascii="游明朝" w:eastAsia="游明朝" w:hAnsi="游明朝" w:hint="eastAsia"/>
          <w:sz w:val="21"/>
        </w:rPr>
        <w:t>202</w:t>
      </w:r>
      <w:r w:rsidR="00346BCB" w:rsidRPr="00850130">
        <w:rPr>
          <w:rFonts w:ascii="游明朝" w:eastAsia="游明朝" w:hAnsi="游明朝" w:hint="eastAsia"/>
          <w:sz w:val="21"/>
        </w:rPr>
        <w:t>2</w:t>
      </w:r>
      <w:r w:rsidR="00474C68" w:rsidRPr="00850130">
        <w:rPr>
          <w:rFonts w:ascii="游明朝" w:eastAsia="游明朝" w:hAnsi="游明朝" w:hint="eastAsia"/>
          <w:sz w:val="21"/>
        </w:rPr>
        <w:t>.0</w:t>
      </w:r>
      <w:r w:rsidR="00346BCB" w:rsidRPr="00850130">
        <w:rPr>
          <w:rFonts w:ascii="游明朝" w:eastAsia="游明朝" w:hAnsi="游明朝" w:hint="eastAsia"/>
          <w:sz w:val="21"/>
        </w:rPr>
        <w:t>1</w:t>
      </w:r>
      <w:r w:rsidRPr="00850130">
        <w:rPr>
          <w:rFonts w:ascii="游明朝" w:eastAsia="游明朝" w:hAnsi="游明朝" w:hint="eastAsia"/>
          <w:sz w:val="21"/>
        </w:rPr>
        <w:t>.</w:t>
      </w:r>
      <w:r w:rsidR="00474C68" w:rsidRPr="00850130">
        <w:rPr>
          <w:rFonts w:ascii="游明朝" w:eastAsia="游明朝" w:hAnsi="游明朝" w:hint="eastAsia"/>
          <w:sz w:val="21"/>
        </w:rPr>
        <w:t>2</w:t>
      </w:r>
      <w:r w:rsidR="00346BCB" w:rsidRPr="00850130">
        <w:rPr>
          <w:rFonts w:ascii="游明朝" w:eastAsia="游明朝" w:hAnsi="游明朝" w:hint="eastAsia"/>
          <w:sz w:val="21"/>
        </w:rPr>
        <w:t>2</w:t>
      </w:r>
      <w:r w:rsidRPr="00850130">
        <w:rPr>
          <w:rFonts w:ascii="游明朝" w:eastAsia="游明朝" w:hAnsi="游明朝" w:hint="eastAsia"/>
          <w:sz w:val="21"/>
        </w:rPr>
        <w:t>（土）</w:t>
      </w:r>
      <w:r w:rsidR="00474C68" w:rsidRPr="00850130">
        <w:rPr>
          <w:rFonts w:ascii="游明朝" w:eastAsia="游明朝" w:hAnsi="游明朝" w:hint="eastAsia"/>
          <w:sz w:val="21"/>
        </w:rPr>
        <w:t>：第1回講演会</w:t>
      </w:r>
      <w:r w:rsidR="00831093" w:rsidRPr="00850130">
        <w:rPr>
          <w:rFonts w:ascii="游明朝" w:eastAsia="游明朝" w:hAnsi="游明朝" w:hint="eastAsia"/>
          <w:sz w:val="21"/>
        </w:rPr>
        <w:t>。（経営学部OB染野氏）（日本人の1％しか知らない幻の新奥沢線）</w:t>
      </w:r>
      <w:r w:rsidR="00850130">
        <w:rPr>
          <w:rFonts w:ascii="游明朝" w:eastAsia="游明朝" w:hAnsi="游明朝" w:hint="eastAsia"/>
          <w:sz w:val="21"/>
        </w:rPr>
        <w:t>。</w:t>
      </w:r>
      <w:r w:rsidR="0021070A" w:rsidRPr="00850130">
        <w:rPr>
          <w:rFonts w:ascii="游明朝" w:eastAsia="游明朝" w:hAnsi="游明朝" w:hint="eastAsia"/>
          <w:sz w:val="21"/>
        </w:rPr>
        <w:t>（二子玉川　夢キャンパス　14時から　無料）</w:t>
      </w:r>
    </w:p>
    <w:p w14:paraId="2A5C52FD" w14:textId="3B59EBBD" w:rsidR="00850130" w:rsidRDefault="00850130" w:rsidP="00B06981">
      <w:pPr>
        <w:pStyle w:val="a9"/>
        <w:ind w:leftChars="100" w:left="420" w:hangingChars="100" w:hanging="210"/>
        <w:rPr>
          <w:rFonts w:ascii="游明朝" w:eastAsia="游明朝" w:hAnsi="游明朝"/>
          <w:sz w:val="21"/>
        </w:rPr>
      </w:pPr>
      <w:r>
        <w:rPr>
          <w:rFonts w:ascii="游明朝" w:eastAsia="游明朝" w:hAnsi="游明朝" w:hint="eastAsia"/>
          <w:sz w:val="21"/>
        </w:rPr>
        <w:t xml:space="preserve">　⇒2022.01.21（金）からコロナまん延防止措置による大学の指示により、ハイブリッド（対面＋ZOOM</w:t>
      </w:r>
      <w:r>
        <w:rPr>
          <w:rFonts w:ascii="游明朝" w:eastAsia="游明朝" w:hAnsi="游明朝"/>
          <w:sz w:val="21"/>
        </w:rPr>
        <w:t>）</w:t>
      </w:r>
      <w:r>
        <w:rPr>
          <w:rFonts w:ascii="游明朝" w:eastAsia="游明朝" w:hAnsi="游明朝" w:hint="eastAsia"/>
          <w:sz w:val="21"/>
        </w:rPr>
        <w:t>はZOOM講演会に変更しました。</w:t>
      </w:r>
    </w:p>
    <w:p w14:paraId="03B57A45" w14:textId="63603F0A" w:rsidR="00850130" w:rsidRDefault="00850130" w:rsidP="00B06981">
      <w:pPr>
        <w:pStyle w:val="a9"/>
        <w:ind w:leftChars="100" w:left="420" w:hangingChars="100" w:hanging="210"/>
        <w:rPr>
          <w:rFonts w:ascii="游明朝" w:eastAsia="游明朝" w:hAnsi="游明朝"/>
          <w:sz w:val="21"/>
        </w:rPr>
      </w:pPr>
      <w:r>
        <w:rPr>
          <w:rFonts w:ascii="游明朝" w:eastAsia="游明朝" w:hAnsi="游明朝" w:hint="eastAsia"/>
          <w:sz w:val="21"/>
        </w:rPr>
        <w:t xml:space="preserve">　一般者、校友会本部、栃木支部、横浜支部等の多くの方が参加しました。</w:t>
      </w:r>
    </w:p>
    <w:p w14:paraId="7E5F5472" w14:textId="2493D259" w:rsidR="00850130" w:rsidRDefault="00850130" w:rsidP="00B06981">
      <w:pPr>
        <w:pStyle w:val="a9"/>
        <w:ind w:leftChars="100" w:left="420" w:hangingChars="100" w:hanging="210"/>
        <w:rPr>
          <w:rFonts w:ascii="游明朝" w:eastAsia="游明朝" w:hAnsi="游明朝"/>
          <w:sz w:val="21"/>
        </w:rPr>
      </w:pPr>
      <w:r>
        <w:rPr>
          <w:rFonts w:ascii="游明朝" w:eastAsia="游明朝" w:hAnsi="游明朝" w:hint="eastAsia"/>
          <w:sz w:val="21"/>
        </w:rPr>
        <w:t>②お花見は2022.03.26（土）に津田山駅隣接の緑ヶ丘公園噴水前で、12時から開催予定。</w:t>
      </w:r>
    </w:p>
    <w:p w14:paraId="55F9778C" w14:textId="54C1B065" w:rsidR="00850130" w:rsidRDefault="00850130" w:rsidP="00B06981">
      <w:pPr>
        <w:pStyle w:val="a9"/>
        <w:ind w:leftChars="100" w:left="420" w:hangingChars="100" w:hanging="210"/>
        <w:rPr>
          <w:rFonts w:ascii="游明朝" w:eastAsia="游明朝" w:hAnsi="游明朝"/>
          <w:sz w:val="21"/>
        </w:rPr>
      </w:pPr>
      <w:r>
        <w:rPr>
          <w:rFonts w:ascii="游明朝" w:eastAsia="游明朝" w:hAnsi="游明朝" w:hint="eastAsia"/>
          <w:sz w:val="21"/>
        </w:rPr>
        <w:t>③次回の講演会は2022.04.16（土）に元技官、コンサルタントの小林政徳氏です。</w:t>
      </w:r>
    </w:p>
    <w:p w14:paraId="2598EA36" w14:textId="0EAEE77A" w:rsidR="00850130" w:rsidRPr="002E1E6D" w:rsidRDefault="00850130" w:rsidP="00B06981">
      <w:pPr>
        <w:pStyle w:val="a9"/>
        <w:ind w:leftChars="100" w:left="420" w:hangingChars="100" w:hanging="210"/>
        <w:rPr>
          <w:rFonts w:ascii="游明朝" w:eastAsia="游明朝" w:hAnsi="游明朝"/>
          <w:sz w:val="21"/>
        </w:rPr>
      </w:pPr>
      <w:r>
        <w:rPr>
          <w:rFonts w:ascii="游明朝" w:eastAsia="游明朝" w:hAnsi="游明朝" w:hint="eastAsia"/>
          <w:sz w:val="21"/>
        </w:rPr>
        <w:t xml:space="preserve">　（夢キャンパス14時開催＋ZOOMのハイブリッド）</w:t>
      </w:r>
    </w:p>
    <w:p w14:paraId="37A41BE9" w14:textId="77777777" w:rsidR="00204BF8" w:rsidRPr="002E1E6D" w:rsidRDefault="00204BF8" w:rsidP="00204BF8">
      <w:pPr>
        <w:ind w:leftChars="200" w:left="630" w:hangingChars="100" w:hanging="210"/>
        <w:jc w:val="left"/>
        <w:rPr>
          <w:rFonts w:ascii="游明朝" w:eastAsia="游明朝" w:hAnsi="游明朝"/>
          <w:szCs w:val="21"/>
        </w:rPr>
      </w:pPr>
    </w:p>
    <w:p w14:paraId="2F6CCF0A" w14:textId="5AD7D3C5" w:rsidR="00CF5002" w:rsidRDefault="003C191B" w:rsidP="00A67800">
      <w:pPr>
        <w:jc w:val="left"/>
        <w:rPr>
          <w:rFonts w:asciiTheme="minorEastAsia" w:hAnsiTheme="minorEastAsia"/>
          <w:szCs w:val="21"/>
          <w:bdr w:val="single" w:sz="4" w:space="0" w:color="auto"/>
        </w:rPr>
      </w:pPr>
      <w:r>
        <w:rPr>
          <w:rFonts w:asciiTheme="minorEastAsia" w:hAnsiTheme="minorEastAsia" w:hint="eastAsia"/>
          <w:szCs w:val="21"/>
          <w:highlight w:val="cyan"/>
          <w:bdr w:val="single" w:sz="4" w:space="0" w:color="auto"/>
        </w:rPr>
        <w:t>ご存じですか</w:t>
      </w:r>
    </w:p>
    <w:p w14:paraId="2B8FE215" w14:textId="06C01929" w:rsidR="00246C59" w:rsidRDefault="003C191B" w:rsidP="00246C59">
      <w:pPr>
        <w:widowControl/>
        <w:ind w:left="210" w:hangingChars="100" w:hanging="210"/>
        <w:jc w:val="left"/>
        <w:textAlignment w:val="baseline"/>
        <w:rPr>
          <w:rFonts w:asciiTheme="minorEastAsia" w:hAnsiTheme="minorEastAsia"/>
          <w:szCs w:val="21"/>
        </w:rPr>
      </w:pPr>
      <w:r>
        <w:rPr>
          <w:rFonts w:eastAsiaTheme="minorHAnsi" w:cs="ＭＳ Ｐゴシック" w:hint="eastAsia"/>
          <w:kern w:val="0"/>
          <w:szCs w:val="21"/>
        </w:rPr>
        <w:t>【</w:t>
      </w:r>
      <w:r w:rsidR="00BD6B5E">
        <w:rPr>
          <w:rFonts w:eastAsiaTheme="minorHAnsi" w:cs="ＭＳ Ｐゴシック" w:hint="eastAsia"/>
          <w:kern w:val="0"/>
          <w:szCs w:val="21"/>
        </w:rPr>
        <w:t>奥州伊達家の贈り物は？格？</w:t>
      </w:r>
      <w:r w:rsidR="00246C59">
        <w:rPr>
          <w:rFonts w:asciiTheme="minorEastAsia" w:hAnsiTheme="minorEastAsia" w:hint="eastAsia"/>
          <w:szCs w:val="21"/>
        </w:rPr>
        <w:t>】</w:t>
      </w:r>
    </w:p>
    <w:p w14:paraId="1B778896" w14:textId="45A21F76" w:rsidR="00BD6B5E" w:rsidRDefault="00432672" w:rsidP="002671F6">
      <w:pPr>
        <w:ind w:firstLineChars="100" w:firstLine="210"/>
        <w:jc w:val="left"/>
        <w:rPr>
          <w:rFonts w:eastAsiaTheme="minorHAnsi" w:cs="ＭＳ Ｐゴシック"/>
          <w:kern w:val="0"/>
          <w:szCs w:val="21"/>
        </w:rPr>
      </w:pPr>
      <w:r w:rsidRPr="002671F6">
        <w:rPr>
          <w:rFonts w:eastAsiaTheme="minorHAnsi" w:cs="ＭＳ Ｐゴシック" w:hint="eastAsia"/>
          <w:kern w:val="0"/>
          <w:szCs w:val="21"/>
        </w:rPr>
        <w:t> </w:t>
      </w:r>
      <w:r w:rsidR="00BD6B5E" w:rsidRPr="00BD6B5E">
        <w:rPr>
          <w:rFonts w:eastAsiaTheme="minorHAnsi" w:cs="ＭＳ Ｐゴシック" w:hint="eastAsia"/>
          <w:kern w:val="0"/>
          <w:szCs w:val="21"/>
        </w:rPr>
        <w:t>伊達</w:t>
      </w:r>
      <w:r w:rsidR="00BD6B5E" w:rsidRPr="00BD6B5E">
        <w:rPr>
          <w:rFonts w:eastAsiaTheme="minorHAnsi" w:cs="ＭＳ Ｐゴシック"/>
          <w:kern w:val="0"/>
          <w:szCs w:val="21"/>
        </w:rPr>
        <w:t xml:space="preserve"> 泰宗（だて やすむね、1959年2月9日 - ）は、伊達政宗から数えて</w:t>
      </w:r>
      <w:r w:rsidR="00BD6B5E" w:rsidRPr="00D3319A">
        <w:rPr>
          <w:rFonts w:eastAsiaTheme="minorHAnsi" w:cs="ＭＳ Ｐゴシック"/>
          <w:color w:val="FF0000"/>
          <w:kern w:val="0"/>
          <w:szCs w:val="21"/>
        </w:rPr>
        <w:t>18代目の伊達家当主</w:t>
      </w:r>
      <w:r w:rsidR="00BD6B5E" w:rsidRPr="00BD6B5E">
        <w:rPr>
          <w:rFonts w:eastAsiaTheme="minorHAnsi" w:cs="ＭＳ Ｐゴシック"/>
          <w:kern w:val="0"/>
          <w:szCs w:val="21"/>
        </w:rPr>
        <w:t>で、</w:t>
      </w:r>
      <w:r w:rsidR="00BD6B5E" w:rsidRPr="00D3319A">
        <w:rPr>
          <w:rFonts w:eastAsiaTheme="minorHAnsi" w:cs="ＭＳ Ｐゴシック"/>
          <w:color w:val="FF0000"/>
          <w:kern w:val="0"/>
          <w:szCs w:val="21"/>
        </w:rPr>
        <w:t>伊達氏宗家34代当主</w:t>
      </w:r>
      <w:r w:rsidR="00BD6B5E" w:rsidRPr="00BD6B5E">
        <w:rPr>
          <w:rFonts w:eastAsiaTheme="minorHAnsi" w:cs="ＭＳ Ｐゴシック"/>
          <w:kern w:val="0"/>
          <w:szCs w:val="21"/>
        </w:rPr>
        <w:t>になります。伊達政宗は関ヶ原の戦いで徳川家康に味方し、その恩賞として、甘糟景継から奪った刈田郡白石城2万石（実高4万石）をそのまま安堵・加増されました。翌年には、</w:t>
      </w:r>
      <w:r w:rsidR="00BD6B5E" w:rsidRPr="00D3319A">
        <w:rPr>
          <w:rFonts w:eastAsiaTheme="minorHAnsi" w:cs="ＭＳ Ｐゴシック"/>
          <w:color w:val="FF0000"/>
          <w:kern w:val="0"/>
          <w:szCs w:val="21"/>
        </w:rPr>
        <w:t>仙台城</w:t>
      </w:r>
      <w:r w:rsidR="00BD6B5E" w:rsidRPr="00BD6B5E">
        <w:rPr>
          <w:rFonts w:eastAsiaTheme="minorHAnsi" w:cs="ＭＳ Ｐゴシック"/>
          <w:kern w:val="0"/>
          <w:szCs w:val="21"/>
        </w:rPr>
        <w:t>を築いて岩出山城から移り、後に近江国と常陸国で飛び地の小領土も得て、前田（102万石）・越後松平（75万石）・島津（72万石）・越前松平（67万石）・豊臣（65万石）に次ぐ徳川政権下で第6位</w:t>
      </w:r>
      <w:r w:rsidR="00BD6B5E" w:rsidRPr="00BD6B5E">
        <w:rPr>
          <w:rFonts w:eastAsiaTheme="minorHAnsi" w:cs="ＭＳ Ｐゴシック" w:hint="eastAsia"/>
          <w:kern w:val="0"/>
          <w:szCs w:val="21"/>
        </w:rPr>
        <w:t>（大坂の役と戦後の宇和島別家取り立て、松平忠輝と松平忠直の改易後は、前田・島津に次ぎ第</w:t>
      </w:r>
      <w:r w:rsidR="00BD6B5E" w:rsidRPr="00BD6B5E">
        <w:rPr>
          <w:rFonts w:eastAsiaTheme="minorHAnsi" w:cs="ＭＳ Ｐゴシック"/>
          <w:kern w:val="0"/>
          <w:szCs w:val="21"/>
        </w:rPr>
        <w:t>3位）62万石余の大藩になりました。　伊達家では、太刀や具足、戦で使う</w:t>
      </w:r>
      <w:r w:rsidR="00BD6B5E" w:rsidRPr="00D3319A">
        <w:rPr>
          <w:rFonts w:eastAsiaTheme="minorHAnsi" w:cs="ＭＳ Ｐゴシック"/>
          <w:color w:val="FF0000"/>
          <w:kern w:val="0"/>
          <w:szCs w:val="21"/>
        </w:rPr>
        <w:t>馬を贈答品</w:t>
      </w:r>
      <w:r w:rsidR="00BD6B5E" w:rsidRPr="00BD6B5E">
        <w:rPr>
          <w:rFonts w:eastAsiaTheme="minorHAnsi" w:cs="ＭＳ Ｐゴシック"/>
          <w:kern w:val="0"/>
          <w:szCs w:val="21"/>
        </w:rPr>
        <w:t>として送ったそうです。</w:t>
      </w:r>
      <w:r w:rsidR="00BD6B5E" w:rsidRPr="00D3319A">
        <w:rPr>
          <w:rFonts w:eastAsiaTheme="minorHAnsi" w:cs="ＭＳ Ｐゴシック"/>
          <w:color w:val="FF0000"/>
          <w:kern w:val="0"/>
          <w:szCs w:val="21"/>
        </w:rPr>
        <w:t>将軍家には20振り、30振り</w:t>
      </w:r>
      <w:r w:rsidR="00BD6B5E" w:rsidRPr="00BD6B5E">
        <w:rPr>
          <w:rFonts w:eastAsiaTheme="minorHAnsi" w:cs="ＭＳ Ｐゴシック"/>
          <w:kern w:val="0"/>
          <w:szCs w:val="21"/>
        </w:rPr>
        <w:t>の単位で太刀を贈りました。奥州は馬の産地なので、</w:t>
      </w:r>
      <w:r w:rsidR="00BD6B5E" w:rsidRPr="00D3319A">
        <w:rPr>
          <w:rFonts w:eastAsiaTheme="minorHAnsi" w:cs="ＭＳ Ｐゴシック"/>
          <w:color w:val="FF0000"/>
          <w:kern w:val="0"/>
          <w:szCs w:val="21"/>
        </w:rPr>
        <w:t>将軍家には一度に90頭の馬</w:t>
      </w:r>
      <w:r w:rsidR="00BD6B5E" w:rsidRPr="00BD6B5E">
        <w:rPr>
          <w:rFonts w:eastAsiaTheme="minorHAnsi" w:cs="ＭＳ Ｐゴシック"/>
          <w:kern w:val="0"/>
          <w:szCs w:val="21"/>
        </w:rPr>
        <w:t>を贈ったとの記録が有ります。これは</w:t>
      </w:r>
      <w:r w:rsidR="00BD6B5E" w:rsidRPr="00D3319A">
        <w:rPr>
          <w:rFonts w:eastAsiaTheme="minorHAnsi" w:cs="ＭＳ Ｐゴシック"/>
          <w:color w:val="FF0000"/>
          <w:kern w:val="0"/>
          <w:szCs w:val="21"/>
        </w:rPr>
        <w:t>将軍家との関係を深める</w:t>
      </w:r>
      <w:r w:rsidR="00BD6B5E" w:rsidRPr="00BD6B5E">
        <w:rPr>
          <w:rFonts w:eastAsiaTheme="minorHAnsi" w:cs="ＭＳ Ｐゴシック"/>
          <w:kern w:val="0"/>
          <w:szCs w:val="21"/>
        </w:rPr>
        <w:t>と同時に、</w:t>
      </w:r>
      <w:r w:rsidR="00BD6B5E">
        <w:rPr>
          <w:rFonts w:eastAsiaTheme="minorHAnsi" w:cs="ＭＳ Ｐゴシック" w:hint="eastAsia"/>
          <w:kern w:val="0"/>
          <w:szCs w:val="21"/>
        </w:rPr>
        <w:t>奥州</w:t>
      </w:r>
      <w:r w:rsidR="00BD6B5E" w:rsidRPr="00BD6B5E">
        <w:rPr>
          <w:rFonts w:eastAsiaTheme="minorHAnsi" w:cs="ＭＳ Ｐゴシック"/>
          <w:kern w:val="0"/>
          <w:szCs w:val="21"/>
        </w:rPr>
        <w:t>での</w:t>
      </w:r>
      <w:r w:rsidR="00BD6B5E" w:rsidRPr="00D3319A">
        <w:rPr>
          <w:rFonts w:eastAsiaTheme="minorHAnsi" w:cs="ＭＳ Ｐゴシック"/>
          <w:color w:val="FF0000"/>
          <w:kern w:val="0"/>
          <w:szCs w:val="21"/>
        </w:rPr>
        <w:t>統括者としての「格」を認めさせる</w:t>
      </w:r>
      <w:r w:rsidR="00BD6B5E" w:rsidRPr="00BD6B5E">
        <w:rPr>
          <w:rFonts w:eastAsiaTheme="minorHAnsi" w:cs="ＭＳ Ｐゴシック"/>
          <w:kern w:val="0"/>
          <w:szCs w:val="21"/>
        </w:rPr>
        <w:t xml:space="preserve">ことでもありました。　</w:t>
      </w:r>
    </w:p>
    <w:p w14:paraId="6FB14166" w14:textId="08CE271C" w:rsidR="00432672" w:rsidRPr="00432672" w:rsidRDefault="00393752" w:rsidP="00432672">
      <w:pPr>
        <w:widowControl/>
        <w:textAlignment w:val="baseline"/>
        <w:rPr>
          <w:rFonts w:eastAsiaTheme="minorHAnsi" w:cs="ＭＳ Ｐゴシック"/>
          <w:kern w:val="0"/>
          <w:szCs w:val="21"/>
        </w:rPr>
      </w:pPr>
      <w:r>
        <w:rPr>
          <w:rFonts w:eastAsiaTheme="minorHAnsi" w:cs="ＭＳ Ｐゴシック" w:hint="eastAsia"/>
          <w:kern w:val="0"/>
          <w:szCs w:val="21"/>
        </w:rPr>
        <w:t xml:space="preserve">　</w:t>
      </w:r>
      <w:r w:rsidR="00432672" w:rsidRPr="00432672">
        <w:rPr>
          <w:rFonts w:eastAsiaTheme="minorHAnsi" w:cs="ＭＳ Ｐゴシック" w:hint="eastAsia"/>
          <w:kern w:val="0"/>
          <w:szCs w:val="21"/>
        </w:rPr>
        <w:t>次号もお楽しみに。</w:t>
      </w:r>
      <w:r w:rsidR="00432672" w:rsidRPr="00432672">
        <w:rPr>
          <w:rFonts w:eastAsiaTheme="minorHAnsi" w:cs="ＭＳ Ｐゴシック"/>
          <w:kern w:val="0"/>
          <w:szCs w:val="21"/>
        </w:rPr>
        <w:t> </w:t>
      </w:r>
    </w:p>
    <w:p w14:paraId="7E26CE5A" w14:textId="2AE86E70" w:rsidR="00432672" w:rsidRDefault="00432672" w:rsidP="00505217">
      <w:pPr>
        <w:widowControl/>
        <w:ind w:firstLineChars="100" w:firstLine="210"/>
        <w:textAlignment w:val="baseline"/>
        <w:rPr>
          <w:rFonts w:eastAsiaTheme="minorHAnsi" w:cs="ＭＳ Ｐゴシック"/>
          <w:kern w:val="0"/>
          <w:szCs w:val="21"/>
        </w:rPr>
      </w:pPr>
      <w:r w:rsidRPr="00432672">
        <w:rPr>
          <w:rFonts w:eastAsiaTheme="minorHAnsi" w:cs="ＭＳ Ｐゴシック" w:hint="eastAsia"/>
          <w:kern w:val="0"/>
          <w:szCs w:val="21"/>
        </w:rPr>
        <w:t>皆様のご意見・ご感想をお待ちしています。（連絡先：</w:t>
      </w:r>
      <w:hyperlink r:id="rId12" w:history="1">
        <w:r w:rsidR="00E52BE4" w:rsidRPr="00F8733A">
          <w:rPr>
            <w:rStyle w:val="a7"/>
            <w:rFonts w:eastAsiaTheme="minorHAnsi" w:cs="ＭＳ Ｐゴシック"/>
            <w:kern w:val="0"/>
            <w:szCs w:val="21"/>
          </w:rPr>
          <w:t>k_yamagishi@6kou.co.jp</w:t>
        </w:r>
      </w:hyperlink>
      <w:r w:rsidRPr="00895092">
        <w:rPr>
          <w:rFonts w:eastAsiaTheme="minorHAnsi" w:cs="ＭＳ Ｐゴシック"/>
          <w:kern w:val="0"/>
          <w:szCs w:val="21"/>
        </w:rPr>
        <w:t> </w:t>
      </w:r>
      <w:r w:rsidRPr="00432672">
        <w:rPr>
          <w:rFonts w:eastAsiaTheme="minorHAnsi" w:cs="ＭＳ Ｐゴシック" w:hint="eastAsia"/>
          <w:kern w:val="0"/>
          <w:szCs w:val="21"/>
        </w:rPr>
        <w:t>山岸宛） </w:t>
      </w:r>
    </w:p>
    <w:p w14:paraId="58CF9748" w14:textId="77777777" w:rsidR="00995BD1" w:rsidRDefault="00995BD1" w:rsidP="00505217">
      <w:pPr>
        <w:widowControl/>
        <w:ind w:firstLineChars="100" w:firstLine="210"/>
        <w:textAlignment w:val="baseline"/>
        <w:rPr>
          <w:rFonts w:eastAsiaTheme="minorHAnsi" w:cs="ＭＳ Ｐゴシック"/>
          <w:kern w:val="0"/>
          <w:szCs w:val="21"/>
        </w:rPr>
      </w:pPr>
    </w:p>
    <w:p w14:paraId="580E7C42" w14:textId="77777777" w:rsidR="00340D1C" w:rsidRPr="00636AE2" w:rsidRDefault="00995BD1" w:rsidP="00995BD1">
      <w:pPr>
        <w:widowControl/>
        <w:spacing w:after="150"/>
        <w:jc w:val="left"/>
        <w:rPr>
          <w:rFonts w:asciiTheme="minorEastAsia" w:hAnsiTheme="minorEastAsia" w:cs="ＭＳ Ｐゴシック"/>
          <w:color w:val="333333"/>
          <w:kern w:val="0"/>
          <w:szCs w:val="21"/>
        </w:rPr>
      </w:pPr>
      <w:r w:rsidRPr="00995BD1">
        <w:rPr>
          <w:rFonts w:asciiTheme="minorEastAsia" w:hAnsiTheme="minorEastAsia" w:cs="ＭＳ Ｐゴシック"/>
          <w:b/>
          <w:color w:val="333333"/>
          <w:kern w:val="0"/>
          <w:szCs w:val="21"/>
        </w:rPr>
        <w:t>お願い：「川崎支部便り製本発行の基金」への寄付</w:t>
      </w:r>
      <w:r w:rsidRPr="00995BD1">
        <w:rPr>
          <w:rFonts w:asciiTheme="minorEastAsia" w:hAnsiTheme="minorEastAsia" w:cs="ＭＳ Ｐゴシック"/>
          <w:color w:val="333333"/>
          <w:kern w:val="0"/>
          <w:szCs w:val="21"/>
        </w:rPr>
        <w:t xml:space="preserve">　　　　　　　　　　　　　　　　　　</w:t>
      </w:r>
      <w:r w:rsidR="00340D1C" w:rsidRPr="00636AE2">
        <w:rPr>
          <w:rFonts w:asciiTheme="minorEastAsia" w:hAnsiTheme="minorEastAsia" w:cs="ＭＳ Ｐゴシック" w:hint="eastAsia"/>
          <w:color w:val="333333"/>
          <w:kern w:val="0"/>
          <w:szCs w:val="21"/>
        </w:rPr>
        <w:t xml:space="preserve">　　　　　　　　　　　　　　　　　　</w:t>
      </w:r>
      <w:r w:rsidRPr="00995BD1">
        <w:rPr>
          <w:rFonts w:asciiTheme="minorEastAsia" w:hAnsiTheme="minorEastAsia" w:cs="ＭＳ Ｐゴシック"/>
          <w:color w:val="333333"/>
          <w:kern w:val="0"/>
          <w:szCs w:val="21"/>
        </w:rPr>
        <w:t>キャッチコピー：</w:t>
      </w:r>
      <w:r w:rsidRPr="00D3319A">
        <w:rPr>
          <w:rFonts w:asciiTheme="minorEastAsia" w:hAnsiTheme="minorEastAsia" w:cs="ＭＳ Ｐゴシック"/>
          <w:color w:val="FF0000"/>
          <w:kern w:val="0"/>
          <w:szCs w:val="21"/>
        </w:rPr>
        <w:t>足で見つめた川崎や世田谷の原点</w:t>
      </w:r>
      <w:r w:rsidRPr="00995BD1">
        <w:rPr>
          <w:rFonts w:asciiTheme="minorEastAsia" w:hAnsiTheme="minorEastAsia" w:cs="ＭＳ Ｐゴシック"/>
          <w:color w:val="333333"/>
          <w:kern w:val="0"/>
          <w:szCs w:val="21"/>
        </w:rPr>
        <w:t xml:space="preserve">がここにあります。　　</w:t>
      </w:r>
    </w:p>
    <w:p w14:paraId="69865471" w14:textId="0E2E3ED7" w:rsidR="00995BD1" w:rsidRPr="00995BD1" w:rsidRDefault="00995BD1" w:rsidP="00995BD1">
      <w:pPr>
        <w:widowControl/>
        <w:spacing w:after="150"/>
        <w:jc w:val="left"/>
        <w:rPr>
          <w:rFonts w:asciiTheme="minorEastAsia" w:hAnsiTheme="minorEastAsia" w:cs="ＭＳ Ｐゴシック"/>
          <w:color w:val="333333"/>
          <w:kern w:val="0"/>
          <w:szCs w:val="21"/>
        </w:rPr>
      </w:pPr>
      <w:r w:rsidRPr="00995BD1">
        <w:rPr>
          <w:rFonts w:asciiTheme="minorEastAsia" w:hAnsiTheme="minorEastAsia" w:cs="ＭＳ Ｐゴシック"/>
          <w:color w:val="333333"/>
          <w:kern w:val="0"/>
          <w:szCs w:val="21"/>
        </w:rPr>
        <w:t>主旨：川崎周辺の隠れた歴史場所や風土地を訪ね、また世田谷キャンパスがある世田谷にゆかりの人について</w:t>
      </w:r>
      <w:r w:rsidR="00D3319A">
        <w:rPr>
          <w:rFonts w:asciiTheme="minorEastAsia" w:hAnsiTheme="minorEastAsia" w:cs="ＭＳ Ｐゴシック" w:hint="eastAsia"/>
          <w:color w:val="333333"/>
          <w:kern w:val="0"/>
          <w:szCs w:val="21"/>
        </w:rPr>
        <w:t>も</w:t>
      </w:r>
      <w:r w:rsidRPr="00995BD1">
        <w:rPr>
          <w:rFonts w:asciiTheme="minorEastAsia" w:hAnsiTheme="minorEastAsia" w:cs="ＭＳ Ｐゴシック"/>
          <w:color w:val="333333"/>
          <w:kern w:val="0"/>
          <w:szCs w:val="21"/>
        </w:rPr>
        <w:t>、将来の記憶に残す記念誌として出版します。（約1年後の製本発行予定）　　　　　　　　　　　　　　　　　　　　　　　　　　　　　　　　　　　　　　　ご賛同いただける方は、</w:t>
      </w:r>
      <w:r w:rsidRPr="00995BD1">
        <w:rPr>
          <w:rFonts w:asciiTheme="minorEastAsia" w:hAnsiTheme="minorEastAsia" w:cs="ＭＳ Ｐゴシック"/>
          <w:color w:val="FF0000"/>
          <w:kern w:val="0"/>
          <w:szCs w:val="21"/>
        </w:rPr>
        <w:t>1口　2,000円</w:t>
      </w:r>
      <w:r w:rsidRPr="00995BD1">
        <w:rPr>
          <w:rFonts w:asciiTheme="minorEastAsia" w:hAnsiTheme="minorEastAsia" w:cs="ＭＳ Ｐゴシック"/>
          <w:color w:val="333333"/>
          <w:kern w:val="0"/>
          <w:szCs w:val="21"/>
        </w:rPr>
        <w:t>でお願いします。</w:t>
      </w:r>
    </w:p>
    <w:p w14:paraId="61625FEB" w14:textId="719DB0E6" w:rsidR="00995BD1" w:rsidRPr="00995BD1" w:rsidRDefault="00995BD1" w:rsidP="00995BD1">
      <w:pPr>
        <w:widowControl/>
        <w:spacing w:after="150"/>
        <w:jc w:val="left"/>
        <w:rPr>
          <w:rFonts w:asciiTheme="minorEastAsia" w:hAnsiTheme="minorEastAsia" w:cs="ＭＳ Ｐゴシック"/>
          <w:color w:val="333333"/>
          <w:kern w:val="0"/>
          <w:szCs w:val="21"/>
        </w:rPr>
      </w:pPr>
      <w:r w:rsidRPr="00995BD1">
        <w:rPr>
          <w:rFonts w:asciiTheme="minorEastAsia" w:hAnsiTheme="minorEastAsia" w:cs="ＭＳ Ｐゴシック"/>
          <w:color w:val="333333"/>
          <w:kern w:val="0"/>
          <w:szCs w:val="21"/>
        </w:rPr>
        <w:t xml:space="preserve">三菱UFJ銀行　駒沢大学駅前支店　（普通）　口座番号　0633094　　　　　　　　　　　　　</w:t>
      </w:r>
      <w:r w:rsidR="00340D1C" w:rsidRPr="00636AE2">
        <w:rPr>
          <w:rFonts w:asciiTheme="minorEastAsia" w:hAnsiTheme="minorEastAsia" w:cs="ＭＳ Ｐゴシック" w:hint="eastAsia"/>
          <w:color w:val="333333"/>
          <w:kern w:val="0"/>
          <w:szCs w:val="21"/>
        </w:rPr>
        <w:t xml:space="preserve">　　　　　　　　　　　　　　</w:t>
      </w:r>
      <w:r w:rsidRPr="00995BD1">
        <w:rPr>
          <w:rFonts w:asciiTheme="minorEastAsia" w:hAnsiTheme="minorEastAsia" w:cs="ＭＳ Ｐゴシック"/>
          <w:color w:val="333333"/>
          <w:kern w:val="0"/>
          <w:szCs w:val="21"/>
        </w:rPr>
        <w:t>名義：東京都市大学　校友会　川崎支部　支部便り発行基金　代表　山岸一雄</w:t>
      </w:r>
    </w:p>
    <w:p w14:paraId="1606B7A7" w14:textId="709CB920" w:rsidR="00995BD1" w:rsidRPr="00995BD1" w:rsidRDefault="00995BD1" w:rsidP="00995BD1">
      <w:pPr>
        <w:widowControl/>
        <w:spacing w:after="150"/>
        <w:jc w:val="left"/>
        <w:rPr>
          <w:rFonts w:asciiTheme="minorEastAsia" w:hAnsiTheme="minorEastAsia" w:cs="ＭＳ Ｐゴシック"/>
          <w:color w:val="333333"/>
          <w:kern w:val="0"/>
          <w:szCs w:val="21"/>
        </w:rPr>
      </w:pPr>
      <w:r w:rsidRPr="00995BD1">
        <w:rPr>
          <w:rFonts w:asciiTheme="minorEastAsia" w:hAnsiTheme="minorEastAsia" w:cs="ＭＳ Ｐゴシック"/>
          <w:color w:val="333333"/>
          <w:kern w:val="0"/>
          <w:szCs w:val="21"/>
        </w:rPr>
        <w:t>特典：「川崎支部便り製本」をお送りします。</w:t>
      </w:r>
      <w:r w:rsidR="00340D1C" w:rsidRPr="00636AE2">
        <w:rPr>
          <w:rFonts w:asciiTheme="minorEastAsia" w:hAnsiTheme="minorEastAsia" w:cs="ＭＳ Ｐゴシック" w:hint="eastAsia"/>
          <w:color w:val="333333"/>
          <w:kern w:val="0"/>
          <w:szCs w:val="21"/>
        </w:rPr>
        <w:t>（製本が出来次第－来年初めの予定）</w:t>
      </w:r>
    </w:p>
    <w:p w14:paraId="0584ED45" w14:textId="77777777" w:rsidR="007F3DBC" w:rsidRDefault="00995BD1" w:rsidP="00995BD1">
      <w:pPr>
        <w:widowControl/>
        <w:spacing w:after="150"/>
        <w:jc w:val="left"/>
        <w:rPr>
          <w:rFonts w:asciiTheme="minorEastAsia" w:hAnsiTheme="minorEastAsia" w:cs="ＭＳ Ｐゴシック"/>
          <w:color w:val="333333"/>
          <w:kern w:val="0"/>
          <w:szCs w:val="21"/>
        </w:rPr>
      </w:pPr>
      <w:r w:rsidRPr="00995BD1">
        <w:rPr>
          <w:rFonts w:asciiTheme="minorEastAsia" w:hAnsiTheme="minorEastAsia" w:cs="ＭＳ Ｐゴシック"/>
          <w:color w:val="333333"/>
          <w:kern w:val="0"/>
          <w:szCs w:val="21"/>
        </w:rPr>
        <w:t>本文へのアクセス：https://tcu-alumni.jp/branch3/kawasaki　（川崎支部HP経由）</w:t>
      </w:r>
    </w:p>
    <w:p w14:paraId="1AC0501F" w14:textId="7265EFB8" w:rsidR="00995BD1" w:rsidRPr="00995BD1" w:rsidRDefault="00995BD1" w:rsidP="00995BD1">
      <w:pPr>
        <w:widowControl/>
        <w:spacing w:after="150"/>
        <w:jc w:val="left"/>
        <w:rPr>
          <w:rFonts w:asciiTheme="minorEastAsia" w:hAnsiTheme="minorEastAsia" w:cs="ＭＳ Ｐゴシック"/>
          <w:color w:val="333333"/>
          <w:kern w:val="0"/>
          <w:szCs w:val="21"/>
        </w:rPr>
      </w:pPr>
      <w:r w:rsidRPr="00995BD1">
        <w:rPr>
          <w:rFonts w:asciiTheme="minorEastAsia" w:hAnsiTheme="minorEastAsia" w:cs="ＭＳ Ｐゴシック"/>
          <w:color w:val="333333"/>
          <w:kern w:val="0"/>
          <w:szCs w:val="21"/>
        </w:rPr>
        <w:t>https://tcu-alumni.jp/branch3/blogs/blog_entries_edit/add?frame_id=307</w:t>
      </w:r>
    </w:p>
    <w:p w14:paraId="5ECE6F8E" w14:textId="7758F55A" w:rsidR="00995BD1" w:rsidRPr="00995BD1" w:rsidRDefault="00995BD1" w:rsidP="00995BD1">
      <w:pPr>
        <w:widowControl/>
        <w:spacing w:after="150"/>
        <w:jc w:val="left"/>
        <w:rPr>
          <w:rFonts w:ascii="&amp;quot" w:eastAsia="ＭＳ Ｐゴシック" w:hAnsi="&amp;quot" w:cs="ＭＳ Ｐゴシック" w:hint="eastAsia"/>
          <w:color w:val="333333"/>
          <w:kern w:val="0"/>
          <w:szCs w:val="21"/>
        </w:rPr>
      </w:pPr>
    </w:p>
    <w:p w14:paraId="2EEB7FAC" w14:textId="77777777" w:rsidR="00995BD1" w:rsidRPr="00432672" w:rsidRDefault="00995BD1" w:rsidP="00505217">
      <w:pPr>
        <w:widowControl/>
        <w:ind w:firstLineChars="100" w:firstLine="210"/>
        <w:textAlignment w:val="baseline"/>
        <w:rPr>
          <w:rFonts w:eastAsiaTheme="minorHAnsi" w:cs="ＭＳ Ｐゴシック"/>
          <w:kern w:val="0"/>
          <w:szCs w:val="21"/>
        </w:rPr>
      </w:pPr>
    </w:p>
    <w:sectPr w:rsidR="00995BD1" w:rsidRPr="00432672" w:rsidSect="0094780B">
      <w:headerReference w:type="default" r:id="rId13"/>
      <w:pgSz w:w="11906" w:h="16838"/>
      <w:pgMar w:top="1418" w:right="1134" w:bottom="1134" w:left="1134" w:header="851" w:footer="992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10DA9" w14:textId="77777777" w:rsidR="0067287C" w:rsidRDefault="0067287C" w:rsidP="0094780B">
      <w:r>
        <w:separator/>
      </w:r>
    </w:p>
  </w:endnote>
  <w:endnote w:type="continuationSeparator" w:id="0">
    <w:p w14:paraId="2E74AA25" w14:textId="77777777" w:rsidR="0067287C" w:rsidRDefault="0067287C" w:rsidP="0094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35875" w14:textId="77777777" w:rsidR="0067287C" w:rsidRDefault="0067287C" w:rsidP="0094780B">
      <w:r>
        <w:separator/>
      </w:r>
    </w:p>
  </w:footnote>
  <w:footnote w:type="continuationSeparator" w:id="0">
    <w:p w14:paraId="41D6AA54" w14:textId="77777777" w:rsidR="0067287C" w:rsidRDefault="0067287C" w:rsidP="009478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36773" w14:textId="40952051" w:rsidR="0067287C" w:rsidRDefault="0067287C">
    <w:pPr>
      <w:pStyle w:val="a3"/>
    </w:pPr>
    <w:r>
      <w:ptab w:relativeTo="margin" w:alignment="center" w:leader="none"/>
    </w:r>
    <w:r>
      <w:ptab w:relativeTo="margin" w:alignment="right" w:leader="none"/>
    </w:r>
    <w:r>
      <w:t>20</w:t>
    </w:r>
    <w:r w:rsidR="00CB45E7">
      <w:rPr>
        <w:rFonts w:hint="eastAsia"/>
      </w:rPr>
      <w:t>2</w:t>
    </w:r>
    <w:r w:rsidR="00336CB3">
      <w:t>2</w:t>
    </w:r>
    <w:r>
      <w:t>/</w:t>
    </w:r>
    <w:r w:rsidR="00CB45E7">
      <w:t>0</w:t>
    </w:r>
    <w:r w:rsidR="00336CB3">
      <w:t>1</w:t>
    </w:r>
    <w:r>
      <w:t>/</w:t>
    </w:r>
    <w:r w:rsidR="00CB45E7">
      <w:t>2</w:t>
    </w:r>
    <w:r w:rsidR="00336CB3"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C7716"/>
    <w:multiLevelType w:val="multilevel"/>
    <w:tmpl w:val="D5744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943205"/>
    <w:multiLevelType w:val="multilevel"/>
    <w:tmpl w:val="319A64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CB3741"/>
    <w:multiLevelType w:val="hybridMultilevel"/>
    <w:tmpl w:val="8E34EC5E"/>
    <w:lvl w:ilvl="0" w:tplc="E3AAA03C">
      <w:start w:val="1"/>
      <w:numFmt w:val="decimal"/>
      <w:lvlText w:val="（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80B"/>
    <w:rsid w:val="00003F33"/>
    <w:rsid w:val="00023D67"/>
    <w:rsid w:val="00027E78"/>
    <w:rsid w:val="00040DF7"/>
    <w:rsid w:val="000510EE"/>
    <w:rsid w:val="0005595D"/>
    <w:rsid w:val="000A19E5"/>
    <w:rsid w:val="000B1730"/>
    <w:rsid w:val="00125970"/>
    <w:rsid w:val="001265F1"/>
    <w:rsid w:val="00142C9E"/>
    <w:rsid w:val="0015379E"/>
    <w:rsid w:val="00171C56"/>
    <w:rsid w:val="001777A3"/>
    <w:rsid w:val="001A5A1E"/>
    <w:rsid w:val="001C4536"/>
    <w:rsid w:val="001D0109"/>
    <w:rsid w:val="001F5AB3"/>
    <w:rsid w:val="00204BF8"/>
    <w:rsid w:val="0021070A"/>
    <w:rsid w:val="002129DE"/>
    <w:rsid w:val="00234ED0"/>
    <w:rsid w:val="0024454B"/>
    <w:rsid w:val="00246C59"/>
    <w:rsid w:val="002671F6"/>
    <w:rsid w:val="00296A8A"/>
    <w:rsid w:val="002B0DF5"/>
    <w:rsid w:val="002B386C"/>
    <w:rsid w:val="002D714D"/>
    <w:rsid w:val="002E1E6D"/>
    <w:rsid w:val="002F7174"/>
    <w:rsid w:val="00316880"/>
    <w:rsid w:val="00322E0A"/>
    <w:rsid w:val="00336869"/>
    <w:rsid w:val="00336CB3"/>
    <w:rsid w:val="00340D1C"/>
    <w:rsid w:val="0034272A"/>
    <w:rsid w:val="00346BCB"/>
    <w:rsid w:val="00392EE1"/>
    <w:rsid w:val="00393752"/>
    <w:rsid w:val="003C191B"/>
    <w:rsid w:val="003C38F2"/>
    <w:rsid w:val="003E3973"/>
    <w:rsid w:val="004011A4"/>
    <w:rsid w:val="00403988"/>
    <w:rsid w:val="00432672"/>
    <w:rsid w:val="00444936"/>
    <w:rsid w:val="004457E1"/>
    <w:rsid w:val="00474C68"/>
    <w:rsid w:val="004763A0"/>
    <w:rsid w:val="00491F5A"/>
    <w:rsid w:val="004A2202"/>
    <w:rsid w:val="00505217"/>
    <w:rsid w:val="0053796B"/>
    <w:rsid w:val="005407E6"/>
    <w:rsid w:val="00563E8F"/>
    <w:rsid w:val="0056691C"/>
    <w:rsid w:val="00572DA3"/>
    <w:rsid w:val="005B5719"/>
    <w:rsid w:val="005D32F7"/>
    <w:rsid w:val="005E16CA"/>
    <w:rsid w:val="005E5944"/>
    <w:rsid w:val="005F4AE3"/>
    <w:rsid w:val="005F74DF"/>
    <w:rsid w:val="00636AE2"/>
    <w:rsid w:val="00652215"/>
    <w:rsid w:val="0067287C"/>
    <w:rsid w:val="00682B4C"/>
    <w:rsid w:val="006A761F"/>
    <w:rsid w:val="006C4E22"/>
    <w:rsid w:val="006D4E1F"/>
    <w:rsid w:val="0070732A"/>
    <w:rsid w:val="00754185"/>
    <w:rsid w:val="007559A8"/>
    <w:rsid w:val="007650E2"/>
    <w:rsid w:val="007A1381"/>
    <w:rsid w:val="007C483E"/>
    <w:rsid w:val="007D1FC9"/>
    <w:rsid w:val="007F3DBC"/>
    <w:rsid w:val="00815DEF"/>
    <w:rsid w:val="00831093"/>
    <w:rsid w:val="00850130"/>
    <w:rsid w:val="008514F9"/>
    <w:rsid w:val="00857FE4"/>
    <w:rsid w:val="00860F9F"/>
    <w:rsid w:val="00870A2A"/>
    <w:rsid w:val="00877C71"/>
    <w:rsid w:val="00895092"/>
    <w:rsid w:val="008A02C2"/>
    <w:rsid w:val="008B5C73"/>
    <w:rsid w:val="008F0FFF"/>
    <w:rsid w:val="008F6BFC"/>
    <w:rsid w:val="00901E99"/>
    <w:rsid w:val="00906AD2"/>
    <w:rsid w:val="009113DA"/>
    <w:rsid w:val="009251C3"/>
    <w:rsid w:val="00926F49"/>
    <w:rsid w:val="0094780B"/>
    <w:rsid w:val="0095443C"/>
    <w:rsid w:val="00962036"/>
    <w:rsid w:val="0096412E"/>
    <w:rsid w:val="009809C2"/>
    <w:rsid w:val="00995BD1"/>
    <w:rsid w:val="009D497B"/>
    <w:rsid w:val="00A3541E"/>
    <w:rsid w:val="00A53A1B"/>
    <w:rsid w:val="00A67800"/>
    <w:rsid w:val="00A9223D"/>
    <w:rsid w:val="00A9279C"/>
    <w:rsid w:val="00A97EA4"/>
    <w:rsid w:val="00AD0EB4"/>
    <w:rsid w:val="00AE1386"/>
    <w:rsid w:val="00AE4D07"/>
    <w:rsid w:val="00B06981"/>
    <w:rsid w:val="00B122BC"/>
    <w:rsid w:val="00B131D8"/>
    <w:rsid w:val="00B3587E"/>
    <w:rsid w:val="00B55468"/>
    <w:rsid w:val="00B55B3B"/>
    <w:rsid w:val="00B80260"/>
    <w:rsid w:val="00BA2CE6"/>
    <w:rsid w:val="00BA2DB9"/>
    <w:rsid w:val="00BD5A8C"/>
    <w:rsid w:val="00BD6B5E"/>
    <w:rsid w:val="00C25EA5"/>
    <w:rsid w:val="00C408FD"/>
    <w:rsid w:val="00C8657E"/>
    <w:rsid w:val="00CB45E7"/>
    <w:rsid w:val="00CB5986"/>
    <w:rsid w:val="00CC6F64"/>
    <w:rsid w:val="00CF0D0B"/>
    <w:rsid w:val="00CF5002"/>
    <w:rsid w:val="00D15155"/>
    <w:rsid w:val="00D3319A"/>
    <w:rsid w:val="00D4348E"/>
    <w:rsid w:val="00D914A3"/>
    <w:rsid w:val="00DA22E7"/>
    <w:rsid w:val="00DB41E4"/>
    <w:rsid w:val="00DB52C6"/>
    <w:rsid w:val="00DC3A77"/>
    <w:rsid w:val="00DD0277"/>
    <w:rsid w:val="00DD1462"/>
    <w:rsid w:val="00DE31AD"/>
    <w:rsid w:val="00DF3306"/>
    <w:rsid w:val="00E41256"/>
    <w:rsid w:val="00E42A79"/>
    <w:rsid w:val="00E52BE4"/>
    <w:rsid w:val="00E65F34"/>
    <w:rsid w:val="00E8775E"/>
    <w:rsid w:val="00E9649C"/>
    <w:rsid w:val="00EB62D0"/>
    <w:rsid w:val="00EC2A10"/>
    <w:rsid w:val="00EC3F78"/>
    <w:rsid w:val="00EF6856"/>
    <w:rsid w:val="00F076B5"/>
    <w:rsid w:val="00F22F9A"/>
    <w:rsid w:val="00F30CBB"/>
    <w:rsid w:val="00F334A5"/>
    <w:rsid w:val="00F3527A"/>
    <w:rsid w:val="00F51A31"/>
    <w:rsid w:val="00F65F68"/>
    <w:rsid w:val="00F83CAB"/>
    <w:rsid w:val="00F91707"/>
    <w:rsid w:val="00FF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2CF69173"/>
  <w15:chartTrackingRefBased/>
  <w15:docId w15:val="{C3AD5684-4F02-4F12-85E4-1E3E36E9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780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4780B"/>
  </w:style>
  <w:style w:type="paragraph" w:styleId="a5">
    <w:name w:val="footer"/>
    <w:basedOn w:val="a"/>
    <w:link w:val="a6"/>
    <w:uiPriority w:val="99"/>
    <w:unhideWhenUsed/>
    <w:rsid w:val="0094780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4780B"/>
  </w:style>
  <w:style w:type="paragraph" w:customStyle="1" w:styleId="paragraph">
    <w:name w:val="paragraph"/>
    <w:basedOn w:val="a"/>
    <w:rsid w:val="005669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normaltextrun">
    <w:name w:val="normaltextrun"/>
    <w:basedOn w:val="a0"/>
    <w:rsid w:val="0056691C"/>
  </w:style>
  <w:style w:type="character" w:customStyle="1" w:styleId="eop">
    <w:name w:val="eop"/>
    <w:basedOn w:val="a0"/>
    <w:rsid w:val="0056691C"/>
  </w:style>
  <w:style w:type="character" w:styleId="a7">
    <w:name w:val="Hyperlink"/>
    <w:basedOn w:val="a0"/>
    <w:uiPriority w:val="99"/>
    <w:unhideWhenUsed/>
    <w:rsid w:val="00F30CBB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30CBB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F51A31"/>
    <w:pPr>
      <w:ind w:leftChars="400" w:left="840"/>
    </w:pPr>
  </w:style>
  <w:style w:type="paragraph" w:styleId="a9">
    <w:name w:val="Plain Text"/>
    <w:basedOn w:val="a"/>
    <w:link w:val="aa"/>
    <w:uiPriority w:val="99"/>
    <w:unhideWhenUsed/>
    <w:rsid w:val="00171C56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a">
    <w:name w:val="書式なし (文字)"/>
    <w:basedOn w:val="a0"/>
    <w:link w:val="a9"/>
    <w:uiPriority w:val="99"/>
    <w:rsid w:val="00171C56"/>
    <w:rPr>
      <w:rFonts w:ascii="ＭＳ ゴシック" w:eastAsia="ＭＳ ゴシック" w:hAnsi="Courier New" w:cs="Courier New"/>
      <w:sz w:val="20"/>
      <w:szCs w:val="21"/>
    </w:rPr>
  </w:style>
  <w:style w:type="paragraph" w:styleId="ab">
    <w:name w:val="No Spacing"/>
    <w:uiPriority w:val="1"/>
    <w:qFormat/>
    <w:rsid w:val="004763A0"/>
    <w:pPr>
      <w:widowControl w:val="0"/>
      <w:jc w:val="both"/>
    </w:pPr>
  </w:style>
  <w:style w:type="paragraph" w:styleId="Web">
    <w:name w:val="Normal (Web)"/>
    <w:basedOn w:val="a"/>
    <w:uiPriority w:val="99"/>
    <w:unhideWhenUsed/>
    <w:rsid w:val="007A13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E52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6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7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4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33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7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_yamagishi@6kou.co.j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149D5-FA39-4874-A00B-BD1AD131C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岸野 哲</dc:creator>
  <cp:keywords/>
  <dc:description/>
  <cp:lastModifiedBy>山岸 一雄</cp:lastModifiedBy>
  <cp:revision>2</cp:revision>
  <cp:lastPrinted>2022-01-26T22:09:00Z</cp:lastPrinted>
  <dcterms:created xsi:type="dcterms:W3CDTF">2022-01-28T23:54:00Z</dcterms:created>
  <dcterms:modified xsi:type="dcterms:W3CDTF">2022-01-28T23:54:00Z</dcterms:modified>
</cp:coreProperties>
</file>