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B4A4B" w14:textId="032D0DAC" w:rsidR="00A67800" w:rsidRPr="00A67800" w:rsidRDefault="00A67800" w:rsidP="00A67800">
      <w:pPr>
        <w:jc w:val="left"/>
        <w:rPr>
          <w:rFonts w:asciiTheme="minorEastAsia" w:hAnsiTheme="minorEastAsia"/>
          <w:szCs w:val="21"/>
        </w:rPr>
      </w:pPr>
      <w:r w:rsidRPr="00A67800">
        <w:rPr>
          <w:rFonts w:asciiTheme="minorEastAsia" w:hAnsiTheme="minorEastAsia" w:hint="eastAsia"/>
          <w:noProof/>
          <w:szCs w:val="21"/>
        </w:rPr>
        <mc:AlternateContent>
          <mc:Choice Requires="wps">
            <w:drawing>
              <wp:anchor distT="0" distB="0" distL="114300" distR="114300" simplePos="0" relativeHeight="251659264" behindDoc="0" locked="0" layoutInCell="1" allowOverlap="1" wp14:anchorId="27BF084B" wp14:editId="0BC8FD52">
                <wp:simplePos x="0" y="0"/>
                <wp:positionH relativeFrom="margin">
                  <wp:align>left</wp:align>
                </wp:positionH>
                <wp:positionV relativeFrom="paragraph">
                  <wp:posOffset>0</wp:posOffset>
                </wp:positionV>
                <wp:extent cx="6149340" cy="601980"/>
                <wp:effectExtent l="0" t="0" r="3810" b="7620"/>
                <wp:wrapTopAndBottom/>
                <wp:docPr id="1" name="テキスト ボックス 1"/>
                <wp:cNvGraphicFramePr/>
                <a:graphic xmlns:a="http://schemas.openxmlformats.org/drawingml/2006/main">
                  <a:graphicData uri="http://schemas.microsoft.com/office/word/2010/wordprocessingShape">
                    <wps:wsp>
                      <wps:cNvSpPr txBox="1"/>
                      <wps:spPr>
                        <a:xfrm>
                          <a:off x="0" y="0"/>
                          <a:ext cx="6149340" cy="601980"/>
                        </a:xfrm>
                        <a:prstGeom prst="rect">
                          <a:avLst/>
                        </a:prstGeom>
                        <a:solidFill>
                          <a:srgbClr val="A6B3F4"/>
                        </a:solidFill>
                        <a:ln w="6350">
                          <a:noFill/>
                        </a:ln>
                      </wps:spPr>
                      <wps:txbx>
                        <w:txbxContent>
                          <w:p w14:paraId="10D5B7FE" w14:textId="171DF989" w:rsidR="0067287C" w:rsidRDefault="0067287C" w:rsidP="00D4348E">
                            <w:pPr>
                              <w:spacing w:line="0" w:lineRule="atLeast"/>
                              <w:jc w:val="center"/>
                              <w:rPr>
                                <w:rFonts w:asciiTheme="majorHAnsi" w:eastAsiaTheme="majorHAnsi" w:hAnsiTheme="majorHAnsi"/>
                                <w:b/>
                                <w:bCs/>
                                <w:sz w:val="22"/>
                              </w:rPr>
                            </w:pPr>
                            <w:r w:rsidRPr="00F22F9A">
                              <w:rPr>
                                <w:rFonts w:asciiTheme="majorHAnsi" w:eastAsiaTheme="majorHAnsi" w:hAnsiTheme="majorHAnsi" w:hint="eastAsia"/>
                                <w:b/>
                                <w:bCs/>
                                <w:sz w:val="24"/>
                                <w:szCs w:val="24"/>
                              </w:rPr>
                              <w:t xml:space="preserve">川崎支部便り　</w:t>
                            </w:r>
                            <w:r>
                              <w:rPr>
                                <w:rFonts w:asciiTheme="majorHAnsi" w:eastAsiaTheme="majorHAnsi" w:hAnsiTheme="majorHAnsi" w:hint="eastAsia"/>
                                <w:b/>
                                <w:bCs/>
                                <w:sz w:val="24"/>
                                <w:szCs w:val="24"/>
                              </w:rPr>
                              <w:t>第</w:t>
                            </w:r>
                            <w:r w:rsidR="000D3DAF">
                              <w:rPr>
                                <w:rFonts w:asciiTheme="majorHAnsi" w:eastAsiaTheme="majorHAnsi" w:hAnsiTheme="majorHAnsi"/>
                                <w:b/>
                                <w:bCs/>
                                <w:sz w:val="24"/>
                                <w:szCs w:val="24"/>
                              </w:rPr>
                              <w:t>5</w:t>
                            </w:r>
                            <w:r w:rsidR="00D428B7">
                              <w:rPr>
                                <w:rFonts w:asciiTheme="majorHAnsi" w:eastAsiaTheme="majorHAnsi" w:hAnsiTheme="majorHAnsi"/>
                                <w:b/>
                                <w:bCs/>
                                <w:sz w:val="24"/>
                                <w:szCs w:val="24"/>
                              </w:rPr>
                              <w:t>2</w:t>
                            </w:r>
                            <w:r>
                              <w:rPr>
                                <w:rFonts w:asciiTheme="majorHAnsi" w:eastAsiaTheme="majorHAnsi" w:hAnsiTheme="majorHAnsi" w:hint="eastAsia"/>
                                <w:b/>
                                <w:bCs/>
                                <w:sz w:val="24"/>
                                <w:szCs w:val="24"/>
                              </w:rPr>
                              <w:t>号</w:t>
                            </w:r>
                            <w:r w:rsidRPr="00F22F9A">
                              <w:rPr>
                                <w:rFonts w:asciiTheme="majorHAnsi" w:eastAsiaTheme="majorHAnsi" w:hAnsiTheme="majorHAnsi" w:hint="eastAsia"/>
                                <w:b/>
                                <w:bCs/>
                                <w:sz w:val="24"/>
                                <w:szCs w:val="24"/>
                              </w:rPr>
                              <w:t xml:space="preserve">　（20</w:t>
                            </w:r>
                            <w:r>
                              <w:rPr>
                                <w:rFonts w:asciiTheme="majorHAnsi" w:eastAsiaTheme="majorHAnsi" w:hAnsiTheme="majorHAnsi" w:hint="eastAsia"/>
                                <w:b/>
                                <w:bCs/>
                                <w:sz w:val="24"/>
                                <w:szCs w:val="24"/>
                              </w:rPr>
                              <w:t>2</w:t>
                            </w:r>
                            <w:r w:rsidR="003F48C4">
                              <w:rPr>
                                <w:rFonts w:asciiTheme="majorHAnsi" w:eastAsiaTheme="majorHAnsi" w:hAnsiTheme="majorHAnsi"/>
                                <w:b/>
                                <w:bCs/>
                                <w:sz w:val="24"/>
                                <w:szCs w:val="24"/>
                              </w:rPr>
                              <w:t>2</w:t>
                            </w:r>
                            <w:r w:rsidRPr="00F22F9A">
                              <w:rPr>
                                <w:rFonts w:asciiTheme="majorHAnsi" w:eastAsiaTheme="majorHAnsi" w:hAnsiTheme="majorHAnsi" w:hint="eastAsia"/>
                                <w:b/>
                                <w:bCs/>
                                <w:sz w:val="24"/>
                                <w:szCs w:val="24"/>
                              </w:rPr>
                              <w:t>年</w:t>
                            </w:r>
                            <w:r w:rsidR="00D428B7">
                              <w:rPr>
                                <w:rFonts w:asciiTheme="majorHAnsi" w:eastAsiaTheme="majorHAnsi" w:hAnsiTheme="majorHAnsi"/>
                                <w:b/>
                                <w:bCs/>
                                <w:sz w:val="24"/>
                                <w:szCs w:val="24"/>
                              </w:rPr>
                              <w:t>5</w:t>
                            </w:r>
                            <w:r w:rsidRPr="00F22F9A">
                              <w:rPr>
                                <w:rFonts w:asciiTheme="majorHAnsi" w:eastAsiaTheme="majorHAnsi" w:hAnsiTheme="majorHAnsi" w:hint="eastAsia"/>
                                <w:b/>
                                <w:bCs/>
                                <w:sz w:val="24"/>
                                <w:szCs w:val="24"/>
                              </w:rPr>
                              <w:t>月）</w:t>
                            </w:r>
                            <w:r>
                              <w:rPr>
                                <w:rFonts w:asciiTheme="majorHAnsi" w:eastAsiaTheme="majorHAnsi" w:hAnsiTheme="majorHAnsi"/>
                                <w:sz w:val="24"/>
                                <w:szCs w:val="24"/>
                              </w:rPr>
                              <w:br/>
                            </w:r>
                            <w:r w:rsidRPr="00F22F9A">
                              <w:rPr>
                                <w:rFonts w:asciiTheme="majorHAnsi" w:eastAsiaTheme="majorHAnsi" w:hAnsiTheme="majorHAnsi" w:hint="eastAsia"/>
                                <w:b/>
                                <w:bCs/>
                                <w:sz w:val="22"/>
                              </w:rPr>
                              <w:t>オープンで各自が主役：川崎支部</w:t>
                            </w:r>
                          </w:p>
                          <w:p w14:paraId="3E7C5C47" w14:textId="43ECDDDE" w:rsidR="0067287C" w:rsidRDefault="0067287C" w:rsidP="00D4348E">
                            <w:pPr>
                              <w:spacing w:line="0" w:lineRule="atLeast"/>
                              <w:jc w:val="center"/>
                              <w:rPr>
                                <w:rFonts w:asciiTheme="majorHAnsi" w:eastAsiaTheme="majorHAnsi" w:hAnsiTheme="majorHAnsi"/>
                                <w:b/>
                                <w:bCs/>
                                <w:sz w:val="22"/>
                              </w:rPr>
                            </w:pPr>
                          </w:p>
                          <w:p w14:paraId="710871D3" w14:textId="77777777" w:rsidR="0067287C" w:rsidRPr="006C4E22" w:rsidRDefault="0067287C" w:rsidP="00D4348E">
                            <w:pPr>
                              <w:spacing w:line="0" w:lineRule="atLeast"/>
                              <w:jc w:val="center"/>
                              <w:rPr>
                                <w:rFonts w:asciiTheme="majorHAnsi" w:eastAsiaTheme="majorHAnsi" w:hAnsiTheme="majorHAnsi"/>
                                <w:sz w:val="22"/>
                              </w:rPr>
                            </w:pPr>
                          </w:p>
                          <w:p w14:paraId="685A92D9" w14:textId="75C09061" w:rsidR="0067287C" w:rsidRDefault="0067287C" w:rsidP="006C4E22">
                            <w:pPr>
                              <w:jc w:val="center"/>
                              <w:rPr>
                                <w:rFonts w:asciiTheme="majorHAnsi" w:eastAsiaTheme="majorHAnsi" w:hAnsiTheme="majorHAnsi"/>
                                <w:sz w:val="24"/>
                                <w:szCs w:val="24"/>
                              </w:rPr>
                            </w:pPr>
                          </w:p>
                          <w:p w14:paraId="776FDB9C" w14:textId="77777777" w:rsidR="0067287C" w:rsidRPr="006C4E22" w:rsidRDefault="0067287C" w:rsidP="006C4E22">
                            <w:pPr>
                              <w:jc w:val="center"/>
                              <w:rPr>
                                <w:rFonts w:asciiTheme="majorHAnsi" w:eastAsiaTheme="majorHAnsi" w:hAnsi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BF084B" id="_x0000_t202" coordsize="21600,21600" o:spt="202" path="m,l,21600r21600,l21600,xe">
                <v:stroke joinstyle="miter"/>
                <v:path gradientshapeok="t" o:connecttype="rect"/>
              </v:shapetype>
              <v:shape id="テキスト ボックス 1" o:spid="_x0000_s1026" type="#_x0000_t202" style="position:absolute;margin-left:0;margin-top:0;width:484.2pt;height:47.4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" fillcolor="#a6b3f4" stroked="f" strokeweight=".5pt">
                <v:textbox>
                  <w:txbxContent>
                    <w:p w14:paraId="10D5B7FE" w14:textId="171DF989" w:rsidR="0067287C" w:rsidRDefault="0067287C" w:rsidP="00D4348E">
                      <w:pPr>
                        <w:spacing w:line="0" w:lineRule="atLeast"/>
                        <w:jc w:val="center"/>
                        <w:rPr>
                          <w:rFonts w:asciiTheme="majorHAnsi" w:eastAsiaTheme="majorHAnsi" w:hAnsiTheme="majorHAnsi"/>
                          <w:b/>
                          <w:bCs/>
                          <w:sz w:val="22"/>
                        </w:rPr>
                      </w:pPr>
                      <w:r w:rsidRPr="00F22F9A">
                        <w:rPr>
                          <w:rFonts w:asciiTheme="majorHAnsi" w:eastAsiaTheme="majorHAnsi" w:hAnsiTheme="majorHAnsi" w:hint="eastAsia"/>
                          <w:b/>
                          <w:bCs/>
                          <w:sz w:val="24"/>
                          <w:szCs w:val="24"/>
                        </w:rPr>
                        <w:t xml:space="preserve">川崎支部便り　</w:t>
                      </w:r>
                      <w:r>
                        <w:rPr>
                          <w:rFonts w:asciiTheme="majorHAnsi" w:eastAsiaTheme="majorHAnsi" w:hAnsiTheme="majorHAnsi" w:hint="eastAsia"/>
                          <w:b/>
                          <w:bCs/>
                          <w:sz w:val="24"/>
                          <w:szCs w:val="24"/>
                        </w:rPr>
                        <w:t>第</w:t>
                      </w:r>
                      <w:r w:rsidR="000D3DAF">
                        <w:rPr>
                          <w:rFonts w:asciiTheme="majorHAnsi" w:eastAsiaTheme="majorHAnsi" w:hAnsiTheme="majorHAnsi"/>
                          <w:b/>
                          <w:bCs/>
                          <w:sz w:val="24"/>
                          <w:szCs w:val="24"/>
                        </w:rPr>
                        <w:t>5</w:t>
                      </w:r>
                      <w:r w:rsidR="00D428B7">
                        <w:rPr>
                          <w:rFonts w:asciiTheme="majorHAnsi" w:eastAsiaTheme="majorHAnsi" w:hAnsiTheme="majorHAnsi"/>
                          <w:b/>
                          <w:bCs/>
                          <w:sz w:val="24"/>
                          <w:szCs w:val="24"/>
                        </w:rPr>
                        <w:t>2</w:t>
                      </w:r>
                      <w:r>
                        <w:rPr>
                          <w:rFonts w:asciiTheme="majorHAnsi" w:eastAsiaTheme="majorHAnsi" w:hAnsiTheme="majorHAnsi" w:hint="eastAsia"/>
                          <w:b/>
                          <w:bCs/>
                          <w:sz w:val="24"/>
                          <w:szCs w:val="24"/>
                        </w:rPr>
                        <w:t>号</w:t>
                      </w:r>
                      <w:r w:rsidRPr="00F22F9A">
                        <w:rPr>
                          <w:rFonts w:asciiTheme="majorHAnsi" w:eastAsiaTheme="majorHAnsi" w:hAnsiTheme="majorHAnsi" w:hint="eastAsia"/>
                          <w:b/>
                          <w:bCs/>
                          <w:sz w:val="24"/>
                          <w:szCs w:val="24"/>
                        </w:rPr>
                        <w:t xml:space="preserve">　（20</w:t>
                      </w:r>
                      <w:r>
                        <w:rPr>
                          <w:rFonts w:asciiTheme="majorHAnsi" w:eastAsiaTheme="majorHAnsi" w:hAnsiTheme="majorHAnsi" w:hint="eastAsia"/>
                          <w:b/>
                          <w:bCs/>
                          <w:sz w:val="24"/>
                          <w:szCs w:val="24"/>
                        </w:rPr>
                        <w:t>2</w:t>
                      </w:r>
                      <w:r w:rsidR="003F48C4">
                        <w:rPr>
                          <w:rFonts w:asciiTheme="majorHAnsi" w:eastAsiaTheme="majorHAnsi" w:hAnsiTheme="majorHAnsi"/>
                          <w:b/>
                          <w:bCs/>
                          <w:sz w:val="24"/>
                          <w:szCs w:val="24"/>
                        </w:rPr>
                        <w:t>2</w:t>
                      </w:r>
                      <w:r w:rsidRPr="00F22F9A">
                        <w:rPr>
                          <w:rFonts w:asciiTheme="majorHAnsi" w:eastAsiaTheme="majorHAnsi" w:hAnsiTheme="majorHAnsi" w:hint="eastAsia"/>
                          <w:b/>
                          <w:bCs/>
                          <w:sz w:val="24"/>
                          <w:szCs w:val="24"/>
                        </w:rPr>
                        <w:t>年</w:t>
                      </w:r>
                      <w:r w:rsidR="00D428B7">
                        <w:rPr>
                          <w:rFonts w:asciiTheme="majorHAnsi" w:eastAsiaTheme="majorHAnsi" w:hAnsiTheme="majorHAnsi"/>
                          <w:b/>
                          <w:bCs/>
                          <w:sz w:val="24"/>
                          <w:szCs w:val="24"/>
                        </w:rPr>
                        <w:t>5</w:t>
                      </w:r>
                      <w:r w:rsidRPr="00F22F9A">
                        <w:rPr>
                          <w:rFonts w:asciiTheme="majorHAnsi" w:eastAsiaTheme="majorHAnsi" w:hAnsiTheme="majorHAnsi" w:hint="eastAsia"/>
                          <w:b/>
                          <w:bCs/>
                          <w:sz w:val="24"/>
                          <w:szCs w:val="24"/>
                        </w:rPr>
                        <w:t>月）</w:t>
                      </w:r>
                      <w:r>
                        <w:rPr>
                          <w:rFonts w:asciiTheme="majorHAnsi" w:eastAsiaTheme="majorHAnsi" w:hAnsiTheme="majorHAnsi"/>
                          <w:sz w:val="24"/>
                          <w:szCs w:val="24"/>
                        </w:rPr>
                        <w:br/>
                      </w:r>
                      <w:r w:rsidRPr="00F22F9A">
                        <w:rPr>
                          <w:rFonts w:asciiTheme="majorHAnsi" w:eastAsiaTheme="majorHAnsi" w:hAnsiTheme="majorHAnsi" w:hint="eastAsia"/>
                          <w:b/>
                          <w:bCs/>
                          <w:sz w:val="22"/>
                        </w:rPr>
                        <w:t>オープンで各自が主役：川崎支部</w:t>
                      </w:r>
                    </w:p>
                    <w:p w14:paraId="3E7C5C47" w14:textId="43ECDDDE" w:rsidR="0067287C" w:rsidRDefault="0067287C" w:rsidP="00D4348E">
                      <w:pPr>
                        <w:spacing w:line="0" w:lineRule="atLeast"/>
                        <w:jc w:val="center"/>
                        <w:rPr>
                          <w:rFonts w:asciiTheme="majorHAnsi" w:eastAsiaTheme="majorHAnsi" w:hAnsiTheme="majorHAnsi"/>
                          <w:b/>
                          <w:bCs/>
                          <w:sz w:val="22"/>
                        </w:rPr>
                      </w:pPr>
                    </w:p>
                    <w:p w14:paraId="710871D3" w14:textId="77777777" w:rsidR="0067287C" w:rsidRPr="006C4E22" w:rsidRDefault="0067287C" w:rsidP="00D4348E">
                      <w:pPr>
                        <w:spacing w:line="0" w:lineRule="atLeast"/>
                        <w:jc w:val="center"/>
                        <w:rPr>
                          <w:rFonts w:asciiTheme="majorHAnsi" w:eastAsiaTheme="majorHAnsi" w:hAnsiTheme="majorHAnsi"/>
                          <w:sz w:val="22"/>
                        </w:rPr>
                      </w:pPr>
                    </w:p>
                    <w:p w14:paraId="685A92D9" w14:textId="75C09061" w:rsidR="0067287C" w:rsidRDefault="0067287C" w:rsidP="006C4E22">
                      <w:pPr>
                        <w:jc w:val="center"/>
                        <w:rPr>
                          <w:rFonts w:asciiTheme="majorHAnsi" w:eastAsiaTheme="majorHAnsi" w:hAnsiTheme="majorHAnsi"/>
                          <w:sz w:val="24"/>
                          <w:szCs w:val="24"/>
                        </w:rPr>
                      </w:pPr>
                    </w:p>
                    <w:p w14:paraId="776FDB9C" w14:textId="77777777" w:rsidR="0067287C" w:rsidRPr="006C4E22" w:rsidRDefault="0067287C" w:rsidP="006C4E22">
                      <w:pPr>
                        <w:jc w:val="center"/>
                        <w:rPr>
                          <w:rFonts w:asciiTheme="majorHAnsi" w:eastAsiaTheme="majorHAnsi" w:hAnsiTheme="majorHAnsi"/>
                          <w:sz w:val="24"/>
                          <w:szCs w:val="24"/>
                        </w:rPr>
                      </w:pPr>
                    </w:p>
                  </w:txbxContent>
                </v:textbox>
                <w10:wrap type="topAndBottom" anchorx="margin"/>
              </v:shape>
            </w:pict>
          </mc:Fallback>
        </mc:AlternateContent>
      </w:r>
      <w:r w:rsidR="00EF6856">
        <w:rPr>
          <w:rFonts w:asciiTheme="minorEastAsia" w:hAnsiTheme="minorEastAsia" w:hint="eastAsia"/>
          <w:szCs w:val="21"/>
        </w:rPr>
        <w:t xml:space="preserve">　</w:t>
      </w:r>
      <w:r w:rsidR="008F0FFF">
        <w:rPr>
          <w:rFonts w:asciiTheme="minorEastAsia" w:hAnsiTheme="minorEastAsia" w:hint="eastAsia"/>
          <w:szCs w:val="21"/>
        </w:rPr>
        <w:t xml:space="preserve">　　　　　　　　　　　　　　　　　　　　　川崎支部支部長　山岸一雄　（執筆：河合・山岸））</w:t>
      </w:r>
    </w:p>
    <w:p w14:paraId="6691EBD3" w14:textId="77777777" w:rsidR="00185268" w:rsidRDefault="007C483E" w:rsidP="00185268">
      <w:pPr>
        <w:pStyle w:val="paragraph"/>
        <w:spacing w:before="0" w:beforeAutospacing="0" w:after="0" w:afterAutospacing="0"/>
        <w:jc w:val="both"/>
        <w:textAlignment w:val="baseline"/>
        <w:rPr>
          <w:rFonts w:asciiTheme="minorEastAsia" w:hAnsiTheme="minorEastAsia"/>
          <w:szCs w:val="21"/>
          <w:bdr w:val="single" w:sz="4" w:space="0" w:color="auto"/>
        </w:rPr>
      </w:pPr>
      <w:r w:rsidRPr="00CF5002">
        <w:rPr>
          <w:rFonts w:asciiTheme="minorEastAsia" w:hAnsiTheme="minorEastAsia" w:hint="eastAsia"/>
          <w:szCs w:val="21"/>
          <w:highlight w:val="cyan"/>
          <w:bdr w:val="single" w:sz="4" w:space="0" w:color="auto"/>
        </w:rPr>
        <w:t>人生を豊かに（雑学</w:t>
      </w:r>
      <w:r w:rsidR="0024454B">
        <w:rPr>
          <w:rFonts w:asciiTheme="minorEastAsia" w:hAnsiTheme="minorEastAsia" w:hint="eastAsia"/>
          <w:szCs w:val="21"/>
          <w:highlight w:val="cyan"/>
          <w:bdr w:val="single" w:sz="4" w:space="0" w:color="auto"/>
        </w:rPr>
        <w:t>のすすめ</w:t>
      </w:r>
      <w:r w:rsidRPr="00CF5002">
        <w:rPr>
          <w:rFonts w:asciiTheme="minorEastAsia" w:hAnsiTheme="minorEastAsia" w:hint="eastAsia"/>
          <w:szCs w:val="21"/>
          <w:highlight w:val="cyan"/>
          <w:bdr w:val="single" w:sz="4" w:space="0" w:color="auto"/>
        </w:rPr>
        <w:t>）</w:t>
      </w:r>
    </w:p>
    <w:p w14:paraId="26C57634" w14:textId="7851F436" w:rsidR="007C483E" w:rsidRDefault="00DD5C04" w:rsidP="00A67800">
      <w:pPr>
        <w:jc w:val="left"/>
        <w:rPr>
          <w:rFonts w:asciiTheme="minorEastAsia" w:hAnsiTheme="minorEastAsia"/>
          <w:szCs w:val="21"/>
          <w:bdr w:val="single" w:sz="4" w:space="0" w:color="auto"/>
        </w:rPr>
      </w:pPr>
      <w:r>
        <w:rPr>
          <w:rFonts w:asciiTheme="minorEastAsia" w:hAnsiTheme="minorEastAsia" w:hint="eastAsia"/>
          <w:szCs w:val="21"/>
          <w:bdr w:val="single" w:sz="4" w:space="0" w:color="auto"/>
        </w:rPr>
        <w:t xml:space="preserve">　</w:t>
      </w:r>
      <w:r w:rsidR="00883519">
        <w:rPr>
          <w:rFonts w:asciiTheme="minorEastAsia" w:hAnsiTheme="minorEastAsia" w:hint="eastAsia"/>
          <w:szCs w:val="21"/>
          <w:bdr w:val="single" w:sz="4" w:space="0" w:color="auto"/>
        </w:rPr>
        <w:t>除湿剤とシリカゲル</w:t>
      </w:r>
      <w:r w:rsidR="00313696">
        <w:rPr>
          <w:rFonts w:asciiTheme="minorEastAsia" w:hAnsiTheme="minorEastAsia" w:hint="eastAsia"/>
          <w:szCs w:val="21"/>
          <w:bdr w:val="single" w:sz="4" w:space="0" w:color="auto"/>
        </w:rPr>
        <w:t xml:space="preserve">　</w:t>
      </w:r>
    </w:p>
    <w:p w14:paraId="16DB8A0F" w14:textId="77777777" w:rsidR="00F12481" w:rsidRDefault="00F12481" w:rsidP="00DD5C04">
      <w:pPr>
        <w:ind w:firstLineChars="100" w:firstLine="210"/>
        <w:jc w:val="left"/>
        <w:rPr>
          <w:rFonts w:eastAsiaTheme="minorHAnsi"/>
          <w:color w:val="2D2D2D"/>
          <w:szCs w:val="21"/>
        </w:rPr>
      </w:pPr>
      <w:r w:rsidRPr="00F12481">
        <w:rPr>
          <w:rFonts w:eastAsiaTheme="minorHAnsi" w:hint="eastAsia"/>
          <w:color w:val="2D2D2D"/>
          <w:szCs w:val="21"/>
        </w:rPr>
        <w:t>「</w:t>
      </w:r>
      <w:r w:rsidRPr="00F12481">
        <w:rPr>
          <w:rFonts w:eastAsiaTheme="minorHAnsi" w:hint="eastAsia"/>
          <w:color w:val="FF0000"/>
          <w:szCs w:val="21"/>
        </w:rPr>
        <w:t>除湿剤</w:t>
      </w:r>
      <w:r w:rsidRPr="00F12481">
        <w:rPr>
          <w:rFonts w:eastAsiaTheme="minorHAnsi" w:hint="eastAsia"/>
          <w:color w:val="2D2D2D"/>
          <w:szCs w:val="21"/>
        </w:rPr>
        <w:t>」は湿気を取り除く為の薬剤や製品です。「乾燥剤」は「除湿剤」の一部で、締めくくりの部分です。「除湿剤」は押し入れや下駄箱等の閉じた空間の湿気を吸収するのに適しています。リビングの様な大空間には適しません。「除湿剤」の成分は主に</w:t>
      </w:r>
      <w:r w:rsidRPr="00F12481">
        <w:rPr>
          <w:rFonts w:eastAsiaTheme="minorHAnsi" w:hint="eastAsia"/>
          <w:color w:val="FF0000"/>
          <w:szCs w:val="21"/>
        </w:rPr>
        <w:t>固形の塩化カルシウム</w:t>
      </w:r>
      <w:r w:rsidRPr="00F12481">
        <w:rPr>
          <w:rFonts w:eastAsiaTheme="minorHAnsi" w:hint="eastAsia"/>
          <w:color w:val="2D2D2D"/>
          <w:szCs w:val="21"/>
        </w:rPr>
        <w:t>で、豆腐の凝固剤等の食品添加物や凍結道路の融雪剤としても使用されています。「乾燥剤」はシリカゲル（二酸化ケイ素）や生石灰（酸化カルシウム）を主成分としています。「塩化カルシウム」は水分に触れると液化し、自重の</w:t>
      </w:r>
      <w:r w:rsidRPr="00F12481">
        <w:rPr>
          <w:rFonts w:eastAsiaTheme="minorHAnsi"/>
          <w:color w:val="FF0000"/>
          <w:szCs w:val="21"/>
        </w:rPr>
        <w:t>3～4倍もの水分を吸収</w:t>
      </w:r>
      <w:r w:rsidRPr="00F12481">
        <w:rPr>
          <w:rFonts w:eastAsiaTheme="minorHAnsi"/>
          <w:color w:val="2D2D2D"/>
          <w:szCs w:val="21"/>
        </w:rPr>
        <w:t>します。</w:t>
      </w:r>
    </w:p>
    <w:p w14:paraId="1AB53077" w14:textId="1E4C15F3" w:rsidR="00DD5C04" w:rsidRDefault="00F12481" w:rsidP="00DD5C04">
      <w:pPr>
        <w:ind w:firstLineChars="100" w:firstLine="210"/>
        <w:jc w:val="left"/>
        <w:rPr>
          <w:rFonts w:eastAsiaTheme="minorHAnsi"/>
          <w:color w:val="2D2D2D"/>
          <w:szCs w:val="21"/>
        </w:rPr>
      </w:pPr>
      <w:r w:rsidRPr="00F12481">
        <w:rPr>
          <w:rFonts w:eastAsiaTheme="minorHAnsi"/>
          <w:color w:val="2D2D2D"/>
          <w:szCs w:val="21"/>
        </w:rPr>
        <w:t>一方、「</w:t>
      </w:r>
      <w:r w:rsidRPr="00F12481">
        <w:rPr>
          <w:rFonts w:eastAsiaTheme="minorHAnsi"/>
          <w:color w:val="FF0000"/>
          <w:szCs w:val="21"/>
        </w:rPr>
        <w:t>シリ</w:t>
      </w:r>
      <w:r w:rsidRPr="00F12481">
        <w:rPr>
          <w:rFonts w:eastAsiaTheme="minorHAnsi" w:hint="eastAsia"/>
          <w:color w:val="FF0000"/>
          <w:szCs w:val="21"/>
        </w:rPr>
        <w:t>カゲル</w:t>
      </w:r>
      <w:r w:rsidRPr="00F12481">
        <w:rPr>
          <w:rFonts w:eastAsiaTheme="minorHAnsi" w:hint="eastAsia"/>
          <w:color w:val="2D2D2D"/>
          <w:szCs w:val="21"/>
        </w:rPr>
        <w:t>」は自重の</w:t>
      </w:r>
      <w:r w:rsidRPr="00F12481">
        <w:rPr>
          <w:rFonts w:eastAsiaTheme="minorHAnsi"/>
          <w:color w:val="2D2D2D"/>
          <w:szCs w:val="21"/>
        </w:rPr>
        <w:t>0.5倍で、「生石灰」は自重の0.3倍程の湿気を吸収します。「シリカゲル」は加熱や乾燥することで</w:t>
      </w:r>
      <w:r w:rsidRPr="00883519">
        <w:rPr>
          <w:rFonts w:eastAsiaTheme="minorHAnsi"/>
          <w:color w:val="FF0000"/>
          <w:szCs w:val="21"/>
        </w:rPr>
        <w:t>再利用可能</w:t>
      </w:r>
      <w:r w:rsidRPr="00F12481">
        <w:rPr>
          <w:rFonts w:eastAsiaTheme="minorHAnsi"/>
          <w:color w:val="2D2D2D"/>
          <w:szCs w:val="21"/>
        </w:rPr>
        <w:t>ですが「塩化カルシウム」や</w:t>
      </w:r>
      <w:r w:rsidRPr="00883519">
        <w:rPr>
          <w:rFonts w:eastAsiaTheme="minorHAnsi"/>
          <w:color w:val="FF0000"/>
          <w:szCs w:val="21"/>
        </w:rPr>
        <w:t>「生石灰」は再生</w:t>
      </w:r>
      <w:r w:rsidR="00883519">
        <w:rPr>
          <w:rFonts w:eastAsiaTheme="minorHAnsi" w:hint="eastAsia"/>
          <w:color w:val="FF0000"/>
          <w:szCs w:val="21"/>
        </w:rPr>
        <w:t>出</w:t>
      </w:r>
      <w:r w:rsidRPr="00883519">
        <w:rPr>
          <w:rFonts w:eastAsiaTheme="minorHAnsi"/>
          <w:color w:val="FF0000"/>
          <w:szCs w:val="21"/>
        </w:rPr>
        <w:t>来ない</w:t>
      </w:r>
      <w:r w:rsidRPr="00F12481">
        <w:rPr>
          <w:rFonts w:eastAsiaTheme="minorHAnsi"/>
          <w:color w:val="2D2D2D"/>
          <w:szCs w:val="21"/>
        </w:rPr>
        <w:t>ので、使い切りとなります。ちなみに、使用済み「除湿剤」の液化した「塩化カルシウム」は特に危険な物質ではないので排水</w:t>
      </w:r>
      <w:r>
        <w:rPr>
          <w:rFonts w:eastAsiaTheme="minorHAnsi" w:hint="eastAsia"/>
          <w:color w:val="2D2D2D"/>
          <w:szCs w:val="21"/>
        </w:rPr>
        <w:t>口</w:t>
      </w:r>
      <w:r w:rsidRPr="00F12481">
        <w:rPr>
          <w:rFonts w:eastAsiaTheme="minorHAnsi"/>
          <w:color w:val="2D2D2D"/>
          <w:szCs w:val="21"/>
        </w:rPr>
        <w:t>に流せますが、</w:t>
      </w:r>
      <w:r w:rsidRPr="00883519">
        <w:rPr>
          <w:rFonts w:eastAsiaTheme="minorHAnsi"/>
          <w:color w:val="FF0000"/>
          <w:szCs w:val="21"/>
        </w:rPr>
        <w:t>「生石灰」は</w:t>
      </w:r>
      <w:r w:rsidRPr="00F36BBD">
        <w:rPr>
          <w:rFonts w:eastAsiaTheme="minorHAnsi"/>
          <w:color w:val="FF0000"/>
          <w:szCs w:val="21"/>
        </w:rPr>
        <w:t>発熱</w:t>
      </w:r>
      <w:r w:rsidRPr="00F12481">
        <w:rPr>
          <w:rFonts w:eastAsiaTheme="minorHAnsi"/>
          <w:color w:val="2D2D2D"/>
          <w:szCs w:val="21"/>
        </w:rPr>
        <w:t>の恐れがあるので、水濡れに気を付けて廃棄して下さい。</w:t>
      </w:r>
    </w:p>
    <w:p w14:paraId="1E53F742" w14:textId="4D300949" w:rsidR="007C483E" w:rsidRDefault="007C483E" w:rsidP="00A67800">
      <w:pPr>
        <w:jc w:val="left"/>
        <w:rPr>
          <w:rFonts w:asciiTheme="minorEastAsia" w:hAnsiTheme="minorEastAsia"/>
          <w:szCs w:val="21"/>
          <w:bdr w:val="single" w:sz="4" w:space="0" w:color="auto"/>
        </w:rPr>
      </w:pPr>
      <w:r w:rsidRPr="00CF5002">
        <w:rPr>
          <w:rFonts w:asciiTheme="minorEastAsia" w:hAnsiTheme="minorEastAsia" w:hint="eastAsia"/>
          <w:szCs w:val="21"/>
          <w:highlight w:val="cyan"/>
          <w:bdr w:val="single" w:sz="4" w:space="0" w:color="auto"/>
        </w:rPr>
        <w:t>川 崎 点 描</w:t>
      </w:r>
      <w:r w:rsidR="00A9223D">
        <w:rPr>
          <w:rFonts w:asciiTheme="minorEastAsia" w:hAnsiTheme="minorEastAsia" w:hint="eastAsia"/>
          <w:szCs w:val="21"/>
          <w:highlight w:val="cyan"/>
          <w:bdr w:val="single" w:sz="4" w:space="0" w:color="auto"/>
        </w:rPr>
        <w:t xml:space="preserve"> ： 川崎支部活動拠点</w:t>
      </w:r>
    </w:p>
    <w:p w14:paraId="189E0B1F" w14:textId="5C2E0466" w:rsidR="004B71D7" w:rsidRDefault="0056691C" w:rsidP="004B71D7">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sidRPr="0056691C">
        <w:rPr>
          <w:rStyle w:val="normaltextrun"/>
          <w:rFonts w:asciiTheme="minorHAnsi" w:eastAsiaTheme="minorHAnsi" w:hAnsiTheme="minorHAnsi"/>
          <w:sz w:val="21"/>
          <w:szCs w:val="21"/>
        </w:rPr>
        <w:t xml:space="preserve">　</w:t>
      </w:r>
      <w:r w:rsidR="00AE1386">
        <w:rPr>
          <w:rStyle w:val="normaltextrun"/>
          <w:rFonts w:asciiTheme="minorHAnsi" w:eastAsiaTheme="minorHAnsi" w:hAnsiTheme="minorHAnsi" w:hint="eastAsia"/>
          <w:sz w:val="21"/>
          <w:szCs w:val="21"/>
        </w:rPr>
        <w:t>【</w:t>
      </w:r>
      <w:r w:rsidR="00D901EB">
        <w:rPr>
          <w:rStyle w:val="normaltextrun"/>
          <w:rFonts w:asciiTheme="minorHAnsi" w:eastAsiaTheme="minorHAnsi" w:hAnsiTheme="minorHAnsi" w:hint="eastAsia"/>
          <w:sz w:val="21"/>
          <w:szCs w:val="21"/>
        </w:rPr>
        <w:t>「忠臣蔵・赤穂事件」と「縁（ゆかり）」がある川崎市</w:t>
      </w:r>
      <w:r w:rsidR="00D428B7">
        <w:rPr>
          <w:rStyle w:val="normaltextrun"/>
          <w:rFonts w:asciiTheme="minorHAnsi" w:eastAsiaTheme="minorHAnsi" w:hAnsiTheme="minorHAnsi" w:hint="eastAsia"/>
          <w:sz w:val="21"/>
          <w:szCs w:val="21"/>
        </w:rPr>
        <w:t>⑩</w:t>
      </w:r>
      <w:r w:rsidR="00AE1386">
        <w:rPr>
          <w:rStyle w:val="normaltextrun"/>
          <w:rFonts w:asciiTheme="minorHAnsi" w:eastAsiaTheme="minorHAnsi" w:hAnsiTheme="minorHAnsi" w:hint="eastAsia"/>
          <w:sz w:val="21"/>
          <w:szCs w:val="21"/>
        </w:rPr>
        <w:t>】</w:t>
      </w:r>
    </w:p>
    <w:p w14:paraId="031BDA1E" w14:textId="77777777" w:rsidR="00D428B7" w:rsidRPr="00E13456" w:rsidRDefault="00053E6E" w:rsidP="003349BB">
      <w:pPr>
        <w:pStyle w:val="paragraph"/>
        <w:spacing w:before="0" w:beforeAutospacing="0" w:after="0" w:afterAutospacing="0"/>
        <w:textAlignment w:val="baseline"/>
        <w:rPr>
          <w:rStyle w:val="normaltextrun"/>
          <w:rFonts w:asciiTheme="minorEastAsia" w:eastAsiaTheme="minorEastAsia" w:hAnsiTheme="minorEastAsia"/>
          <w:color w:val="0070C0"/>
          <w:sz w:val="22"/>
          <w:szCs w:val="22"/>
        </w:rPr>
      </w:pPr>
      <w:r w:rsidRPr="00E13456">
        <w:rPr>
          <w:rStyle w:val="normaltextrun"/>
          <w:rFonts w:asciiTheme="minorHAnsi" w:eastAsiaTheme="minorHAnsi" w:hAnsiTheme="minorHAnsi" w:hint="eastAsia"/>
          <w:color w:val="0070C0"/>
          <w:sz w:val="22"/>
          <w:szCs w:val="22"/>
        </w:rPr>
        <w:t>（</w:t>
      </w:r>
      <w:r w:rsidR="00D428B7" w:rsidRPr="00E13456">
        <w:rPr>
          <w:rStyle w:val="normaltextrun"/>
          <w:rFonts w:asciiTheme="minorEastAsia" w:eastAsiaTheme="minorEastAsia" w:hAnsiTheme="minorEastAsia" w:hint="eastAsia"/>
          <w:color w:val="0070C0"/>
          <w:sz w:val="22"/>
          <w:szCs w:val="22"/>
        </w:rPr>
        <w:t>思い返して下さい</w:t>
      </w:r>
      <w:r w:rsidR="003349BB" w:rsidRPr="00E13456">
        <w:rPr>
          <w:rStyle w:val="normaltextrun"/>
          <w:rFonts w:asciiTheme="minorEastAsia" w:eastAsiaTheme="minorEastAsia" w:hAnsiTheme="minorEastAsia" w:hint="eastAsia"/>
          <w:color w:val="0070C0"/>
          <w:sz w:val="22"/>
          <w:szCs w:val="22"/>
        </w:rPr>
        <w:t>）</w:t>
      </w:r>
    </w:p>
    <w:p w14:paraId="7F808899" w14:textId="77777777" w:rsidR="00BF327E" w:rsidRDefault="00D428B7" w:rsidP="00D428B7">
      <w:pPr>
        <w:pStyle w:val="paragraph"/>
        <w:spacing w:before="0" w:beforeAutospacing="0" w:after="0" w:afterAutospacing="0"/>
        <w:ind w:firstLineChars="100" w:firstLine="210"/>
        <w:textAlignment w:val="baseline"/>
        <w:rPr>
          <w:rFonts w:asciiTheme="minorEastAsia" w:eastAsiaTheme="minorEastAsia" w:hAnsiTheme="minorEastAsia"/>
          <w:color w:val="000000"/>
          <w:sz w:val="21"/>
          <w:szCs w:val="21"/>
        </w:rPr>
      </w:pPr>
      <w:r w:rsidRPr="00D428B7">
        <w:rPr>
          <w:rFonts w:asciiTheme="minorEastAsia" w:eastAsiaTheme="minorEastAsia" w:hAnsiTheme="minorEastAsia" w:hint="eastAsia"/>
          <w:color w:val="000000"/>
          <w:sz w:val="21"/>
          <w:szCs w:val="21"/>
        </w:rPr>
        <w:t>赤穂浪士</w:t>
      </w:r>
      <w:r w:rsidR="00BF327E">
        <w:rPr>
          <w:rFonts w:asciiTheme="minorEastAsia" w:eastAsiaTheme="minorEastAsia" w:hAnsiTheme="minorEastAsia" w:hint="eastAsia"/>
          <w:color w:val="000000"/>
          <w:sz w:val="21"/>
          <w:szCs w:val="21"/>
        </w:rPr>
        <w:t>の</w:t>
      </w:r>
      <w:r w:rsidRPr="00D428B7">
        <w:rPr>
          <w:rFonts w:asciiTheme="minorEastAsia" w:eastAsiaTheme="minorEastAsia" w:hAnsiTheme="minorEastAsia" w:hint="eastAsia"/>
          <w:color w:val="000000"/>
          <w:sz w:val="21"/>
          <w:szCs w:val="21"/>
        </w:rPr>
        <w:t>大石内蔵助らの</w:t>
      </w:r>
      <w:r w:rsidRPr="001C1CF2">
        <w:rPr>
          <w:rFonts w:asciiTheme="minorEastAsia" w:eastAsiaTheme="minorEastAsia" w:hAnsiTheme="minorEastAsia" w:hint="eastAsia"/>
          <w:color w:val="FF0000"/>
          <w:sz w:val="21"/>
          <w:szCs w:val="21"/>
        </w:rPr>
        <w:t>遺品が残る称名寺（川崎市）</w:t>
      </w:r>
      <w:r w:rsidRPr="00D428B7">
        <w:rPr>
          <w:rFonts w:asciiTheme="minorEastAsia" w:eastAsiaTheme="minorEastAsia" w:hAnsiTheme="minorEastAsia" w:hint="eastAsia"/>
          <w:color w:val="000000"/>
          <w:sz w:val="21"/>
          <w:szCs w:val="21"/>
        </w:rPr>
        <w:t>は数少ない</w:t>
      </w:r>
      <w:r w:rsidRPr="001C1CF2">
        <w:rPr>
          <w:rFonts w:asciiTheme="minorEastAsia" w:eastAsiaTheme="minorEastAsia" w:hAnsiTheme="minorEastAsia" w:hint="eastAsia"/>
          <w:color w:val="FF0000"/>
          <w:sz w:val="21"/>
          <w:szCs w:val="21"/>
        </w:rPr>
        <w:t>史実</w:t>
      </w:r>
      <w:r w:rsidRPr="00D428B7">
        <w:rPr>
          <w:rFonts w:asciiTheme="minorEastAsia" w:eastAsiaTheme="minorEastAsia" w:hAnsiTheme="minorEastAsia" w:hint="eastAsia"/>
          <w:color w:val="000000"/>
          <w:sz w:val="21"/>
          <w:szCs w:val="21"/>
        </w:rPr>
        <w:t>として認められてい</w:t>
      </w:r>
      <w:r w:rsidR="00BF327E">
        <w:rPr>
          <w:rFonts w:asciiTheme="minorEastAsia" w:eastAsiaTheme="minorEastAsia" w:hAnsiTheme="minorEastAsia" w:hint="eastAsia"/>
          <w:color w:val="000000"/>
          <w:sz w:val="21"/>
          <w:szCs w:val="21"/>
        </w:rPr>
        <w:t>ます。</w:t>
      </w:r>
    </w:p>
    <w:p w14:paraId="4C964F53" w14:textId="4D8DC5B6" w:rsidR="00BF327E" w:rsidRDefault="00D428B7" w:rsidP="00BF327E">
      <w:pPr>
        <w:pStyle w:val="paragraph"/>
        <w:spacing w:before="0" w:beforeAutospacing="0" w:after="0" w:afterAutospacing="0"/>
        <w:textAlignment w:val="baseline"/>
        <w:rPr>
          <w:rFonts w:asciiTheme="minorEastAsia" w:eastAsiaTheme="minorEastAsia" w:hAnsiTheme="minorEastAsia"/>
          <w:color w:val="000000"/>
          <w:sz w:val="21"/>
          <w:szCs w:val="21"/>
        </w:rPr>
      </w:pPr>
      <w:r w:rsidRPr="00D428B7">
        <w:rPr>
          <w:rFonts w:asciiTheme="minorEastAsia" w:eastAsiaTheme="minorEastAsia" w:hAnsiTheme="minorEastAsia" w:hint="eastAsia"/>
          <w:color w:val="000000"/>
          <w:sz w:val="21"/>
          <w:szCs w:val="21"/>
        </w:rPr>
        <w:t>川崎市の真宗大谷派寺院・称名寺は赤穂浪士ゆかりの寺</w:t>
      </w:r>
      <w:r w:rsidR="00BF327E">
        <w:rPr>
          <w:rFonts w:asciiTheme="minorEastAsia" w:eastAsiaTheme="minorEastAsia" w:hAnsiTheme="minorEastAsia" w:hint="eastAsia"/>
          <w:color w:val="000000"/>
          <w:sz w:val="21"/>
          <w:szCs w:val="21"/>
        </w:rPr>
        <w:t>で、</w:t>
      </w:r>
      <w:r w:rsidRPr="00D428B7">
        <w:rPr>
          <w:rFonts w:asciiTheme="minorEastAsia" w:eastAsiaTheme="minorEastAsia" w:hAnsiTheme="minorEastAsia" w:hint="eastAsia"/>
          <w:color w:val="000000"/>
          <w:sz w:val="21"/>
          <w:szCs w:val="21"/>
        </w:rPr>
        <w:t>赤穂浪士が</w:t>
      </w:r>
      <w:r w:rsidRPr="001C1CF2">
        <w:rPr>
          <w:rFonts w:asciiTheme="minorEastAsia" w:eastAsiaTheme="minorEastAsia" w:hAnsiTheme="minorEastAsia" w:hint="eastAsia"/>
          <w:color w:val="FF0000"/>
          <w:sz w:val="21"/>
          <w:szCs w:val="21"/>
        </w:rPr>
        <w:t>江戸に入る前に平間村に逗留</w:t>
      </w:r>
      <w:r w:rsidRPr="00D428B7">
        <w:rPr>
          <w:rFonts w:asciiTheme="minorEastAsia" w:eastAsiaTheme="minorEastAsia" w:hAnsiTheme="minorEastAsia" w:hint="eastAsia"/>
          <w:color w:val="000000"/>
          <w:sz w:val="21"/>
          <w:szCs w:val="21"/>
        </w:rPr>
        <w:t>したことは史実で</w:t>
      </w:r>
      <w:r w:rsidR="00BF327E">
        <w:rPr>
          <w:rFonts w:asciiTheme="minorEastAsia" w:eastAsiaTheme="minorEastAsia" w:hAnsiTheme="minorEastAsia" w:hint="eastAsia"/>
          <w:color w:val="000000"/>
          <w:sz w:val="21"/>
          <w:szCs w:val="21"/>
        </w:rPr>
        <w:t>すが、</w:t>
      </w:r>
      <w:r w:rsidRPr="00D428B7">
        <w:rPr>
          <w:rFonts w:asciiTheme="minorEastAsia" w:eastAsiaTheme="minorEastAsia" w:hAnsiTheme="minorEastAsia" w:hint="eastAsia"/>
          <w:color w:val="000000"/>
          <w:sz w:val="21"/>
          <w:szCs w:val="21"/>
        </w:rPr>
        <w:t>余り知られていません。それは歌舞伎の赤穂浪士が有名で史実と思われたためです</w:t>
      </w:r>
      <w:r w:rsidR="00BF327E">
        <w:rPr>
          <w:rFonts w:asciiTheme="minorEastAsia" w:eastAsiaTheme="minorEastAsia" w:hAnsiTheme="minorEastAsia" w:hint="eastAsia"/>
          <w:color w:val="000000"/>
          <w:sz w:val="21"/>
          <w:szCs w:val="21"/>
        </w:rPr>
        <w:t>。</w:t>
      </w:r>
      <w:r w:rsidRPr="00D428B7">
        <w:rPr>
          <w:rFonts w:asciiTheme="minorEastAsia" w:eastAsiaTheme="minorEastAsia" w:hAnsiTheme="minorEastAsia" w:hint="eastAsia"/>
          <w:color w:val="000000"/>
          <w:sz w:val="21"/>
          <w:szCs w:val="21"/>
        </w:rPr>
        <w:t>そのため数</w:t>
      </w:r>
      <w:r w:rsidR="00244030" w:rsidRPr="001C1CF2">
        <w:rPr>
          <w:rFonts w:asciiTheme="minorEastAsia" w:eastAsiaTheme="minorEastAsia" w:hAnsiTheme="minorEastAsia" w:hint="eastAsia"/>
          <w:color w:val="000000" w:themeColor="text1"/>
          <w:sz w:val="21"/>
          <w:szCs w:val="21"/>
        </w:rPr>
        <w:t>多</w:t>
      </w:r>
      <w:r w:rsidR="00EF3A52" w:rsidRPr="001C1CF2">
        <w:rPr>
          <w:rFonts w:asciiTheme="minorEastAsia" w:eastAsiaTheme="minorEastAsia" w:hAnsiTheme="minorEastAsia" w:hint="eastAsia"/>
          <w:color w:val="000000" w:themeColor="text1"/>
          <w:sz w:val="21"/>
          <w:szCs w:val="21"/>
        </w:rPr>
        <w:t>（あま</w:t>
      </w:r>
      <w:r w:rsidR="00BF327E" w:rsidRPr="001C1CF2">
        <w:rPr>
          <w:rFonts w:asciiTheme="minorEastAsia" w:eastAsiaTheme="minorEastAsia" w:hAnsiTheme="minorEastAsia" w:hint="eastAsia"/>
          <w:color w:val="000000" w:themeColor="text1"/>
          <w:sz w:val="21"/>
          <w:szCs w:val="21"/>
        </w:rPr>
        <w:t>た</w:t>
      </w:r>
      <w:r w:rsidR="00244030" w:rsidRPr="001C1CF2">
        <w:rPr>
          <w:rFonts w:asciiTheme="minorEastAsia" w:eastAsiaTheme="minorEastAsia" w:hAnsiTheme="minorEastAsia" w:hint="eastAsia"/>
          <w:color w:val="000000" w:themeColor="text1"/>
          <w:sz w:val="21"/>
          <w:szCs w:val="21"/>
        </w:rPr>
        <w:t>）</w:t>
      </w:r>
      <w:r w:rsidR="00BF327E" w:rsidRPr="001C1CF2">
        <w:rPr>
          <w:rFonts w:asciiTheme="minorEastAsia" w:eastAsiaTheme="minorEastAsia" w:hAnsiTheme="minorEastAsia" w:hint="eastAsia"/>
          <w:color w:val="000000" w:themeColor="text1"/>
          <w:sz w:val="21"/>
          <w:szCs w:val="21"/>
        </w:rPr>
        <w:t>な</w:t>
      </w:r>
      <w:r w:rsidRPr="001C1CF2">
        <w:rPr>
          <w:rFonts w:asciiTheme="minorEastAsia" w:eastAsiaTheme="minorEastAsia" w:hAnsiTheme="minorEastAsia" w:hint="eastAsia"/>
          <w:color w:val="000000" w:themeColor="text1"/>
          <w:sz w:val="21"/>
          <w:szCs w:val="21"/>
        </w:rPr>
        <w:t>赤穂</w:t>
      </w:r>
      <w:r w:rsidRPr="00D428B7">
        <w:rPr>
          <w:rFonts w:asciiTheme="minorEastAsia" w:eastAsiaTheme="minorEastAsia" w:hAnsiTheme="minorEastAsia" w:hint="eastAsia"/>
          <w:color w:val="000000"/>
          <w:sz w:val="21"/>
          <w:szCs w:val="21"/>
        </w:rPr>
        <w:t>浪士討ち入り映画でも平間村逗留を描いたものはなく、取り上げたの</w:t>
      </w:r>
      <w:r w:rsidR="00BF327E">
        <w:rPr>
          <w:rFonts w:asciiTheme="minorEastAsia" w:eastAsiaTheme="minorEastAsia" w:hAnsiTheme="minorEastAsia" w:hint="eastAsia"/>
          <w:color w:val="000000"/>
          <w:sz w:val="21"/>
          <w:szCs w:val="21"/>
        </w:rPr>
        <w:t>は</w:t>
      </w:r>
    </w:p>
    <w:p w14:paraId="2BFD20E3" w14:textId="753821B7" w:rsidR="00F7581E" w:rsidRDefault="00D428B7" w:rsidP="00BF327E">
      <w:pPr>
        <w:pStyle w:val="paragraph"/>
        <w:spacing w:before="0" w:beforeAutospacing="0" w:after="0" w:afterAutospacing="0"/>
        <w:textAlignment w:val="baseline"/>
        <w:rPr>
          <w:rFonts w:asciiTheme="minorHAnsi" w:eastAsiaTheme="minorHAnsi" w:hAnsiTheme="minorHAnsi"/>
          <w:color w:val="000000"/>
          <w:sz w:val="21"/>
          <w:szCs w:val="21"/>
        </w:rPr>
      </w:pPr>
      <w:r w:rsidRPr="00D428B7">
        <w:rPr>
          <w:rFonts w:asciiTheme="minorEastAsia" w:eastAsiaTheme="minorEastAsia" w:hAnsiTheme="minorEastAsia" w:hint="eastAsia"/>
          <w:color w:val="000000"/>
          <w:sz w:val="21"/>
          <w:szCs w:val="21"/>
        </w:rPr>
        <w:t>史実に沿ったNHKの大河ドラマ赤穂浪士だけで</w:t>
      </w:r>
      <w:r w:rsidR="00BF327E">
        <w:rPr>
          <w:rFonts w:asciiTheme="minorEastAsia" w:eastAsiaTheme="minorEastAsia" w:hAnsiTheme="minorEastAsia" w:hint="eastAsia"/>
          <w:color w:val="000000"/>
          <w:sz w:val="21"/>
          <w:szCs w:val="21"/>
        </w:rPr>
        <w:t>す</w:t>
      </w:r>
      <w:r w:rsidRPr="00D428B7">
        <w:rPr>
          <w:rFonts w:asciiTheme="minorHAnsi" w:eastAsiaTheme="minorHAnsi" w:hAnsiTheme="minorHAnsi" w:hint="eastAsia"/>
          <w:color w:val="000000"/>
          <w:sz w:val="21"/>
          <w:szCs w:val="21"/>
        </w:rPr>
        <w:t>。2021年に、大石内蔵助以下10名ほどの浪士が、平間村に滞在した史実を扱った映画が見つか</w:t>
      </w:r>
      <w:r w:rsidR="00BF327E">
        <w:rPr>
          <w:rFonts w:asciiTheme="minorHAnsi" w:eastAsiaTheme="minorHAnsi" w:hAnsiTheme="minorHAnsi" w:hint="eastAsia"/>
          <w:color w:val="000000"/>
          <w:sz w:val="21"/>
          <w:szCs w:val="21"/>
        </w:rPr>
        <w:t>りました。</w:t>
      </w:r>
      <w:r w:rsidRPr="00D428B7">
        <w:rPr>
          <w:rFonts w:asciiTheme="minorHAnsi" w:eastAsiaTheme="minorHAnsi" w:hAnsiTheme="minorHAnsi" w:hint="eastAsia"/>
          <w:color w:val="000000"/>
          <w:sz w:val="21"/>
          <w:szCs w:val="21"/>
        </w:rPr>
        <w:t>「日本映画誕生100周年記念作品」として東宝の威信を賭けて製作され、市川崑監督、高倉健主演</w:t>
      </w:r>
      <w:r w:rsidR="00BF327E">
        <w:rPr>
          <w:rFonts w:asciiTheme="minorHAnsi" w:eastAsiaTheme="minorHAnsi" w:hAnsiTheme="minorHAnsi" w:hint="eastAsia"/>
          <w:color w:val="000000"/>
          <w:sz w:val="21"/>
          <w:szCs w:val="21"/>
        </w:rPr>
        <w:t>で</w:t>
      </w:r>
      <w:r w:rsidRPr="00D428B7">
        <w:rPr>
          <w:rFonts w:asciiTheme="minorHAnsi" w:eastAsiaTheme="minorHAnsi" w:hAnsiTheme="minorHAnsi" w:hint="eastAsia"/>
          <w:color w:val="000000"/>
          <w:sz w:val="21"/>
          <w:szCs w:val="21"/>
        </w:rPr>
        <w:t>1994年10月22日に公開された「</w:t>
      </w:r>
      <w:r w:rsidRPr="001C1CF2">
        <w:rPr>
          <w:rFonts w:asciiTheme="minorHAnsi" w:eastAsiaTheme="minorHAnsi" w:hAnsiTheme="minorHAnsi" w:hint="eastAsia"/>
          <w:color w:val="FF0000"/>
          <w:sz w:val="21"/>
          <w:szCs w:val="21"/>
        </w:rPr>
        <w:t>四十七士人の刺客</w:t>
      </w:r>
      <w:r w:rsidRPr="00D428B7">
        <w:rPr>
          <w:rFonts w:asciiTheme="minorHAnsi" w:eastAsiaTheme="minorHAnsi" w:hAnsiTheme="minorHAnsi" w:hint="eastAsia"/>
          <w:color w:val="000000"/>
          <w:sz w:val="21"/>
          <w:szCs w:val="21"/>
        </w:rPr>
        <w:t>」で</w:t>
      </w:r>
      <w:r w:rsidR="00BF327E">
        <w:rPr>
          <w:rFonts w:asciiTheme="minorHAnsi" w:eastAsiaTheme="minorHAnsi" w:hAnsiTheme="minorHAnsi" w:hint="eastAsia"/>
          <w:color w:val="000000"/>
          <w:sz w:val="21"/>
          <w:szCs w:val="21"/>
        </w:rPr>
        <w:t>す。</w:t>
      </w:r>
      <w:r w:rsidR="003E40A9" w:rsidRPr="003E40A9">
        <w:rPr>
          <w:rFonts w:asciiTheme="minorHAnsi" w:eastAsiaTheme="minorHAnsi" w:hAnsiTheme="minorHAnsi" w:hint="eastAsia"/>
          <w:color w:val="000000"/>
          <w:sz w:val="21"/>
          <w:szCs w:val="21"/>
        </w:rPr>
        <w:t>（川崎市WEB</w:t>
      </w:r>
      <w:r w:rsidR="00BF327E">
        <w:rPr>
          <w:rFonts w:asciiTheme="minorHAnsi" w:eastAsiaTheme="minorHAnsi" w:hAnsiTheme="minorHAnsi" w:hint="eastAsia"/>
          <w:color w:val="000000"/>
          <w:sz w:val="21"/>
          <w:szCs w:val="21"/>
        </w:rPr>
        <w:t>を見て下さい</w:t>
      </w:r>
      <w:r w:rsidR="003E40A9" w:rsidRPr="003E40A9">
        <w:rPr>
          <w:rFonts w:asciiTheme="minorHAnsi" w:eastAsiaTheme="minorHAnsi" w:hAnsiTheme="minorHAnsi" w:hint="eastAsia"/>
          <w:color w:val="000000"/>
          <w:sz w:val="21"/>
          <w:szCs w:val="21"/>
        </w:rPr>
        <w:t>）</w:t>
      </w:r>
      <w:r w:rsidR="003E40A9" w:rsidRPr="003E40A9">
        <w:rPr>
          <w:rFonts w:asciiTheme="minorHAnsi" w:eastAsiaTheme="minorHAnsi" w:hAnsiTheme="minorHAnsi" w:hint="eastAsia"/>
          <w:color w:val="000000"/>
          <w:sz w:val="21"/>
          <w:szCs w:val="21"/>
        </w:rPr>
        <w:br/>
        <w:t xml:space="preserve">　下平間村の軽部五兵衛は農業経営の傍ら、赤穂の浅野家の江戸屋敷へ秣（まぐさ・馬の飼料）を収めたり、浅野家の江戸屋敷の下掃除（人糞＝下肥</w:t>
      </w:r>
      <w:r w:rsidR="001C1CF2">
        <w:rPr>
          <w:rFonts w:asciiTheme="minorHAnsi" w:eastAsiaTheme="minorHAnsi" w:hAnsiTheme="minorHAnsi" w:hint="eastAsia"/>
          <w:color w:val="000000"/>
          <w:sz w:val="21"/>
          <w:szCs w:val="21"/>
        </w:rPr>
        <w:t>（</w:t>
      </w:r>
      <w:r w:rsidR="003E40A9" w:rsidRPr="003E40A9">
        <w:rPr>
          <w:rFonts w:asciiTheme="minorHAnsi" w:eastAsiaTheme="minorHAnsi" w:hAnsiTheme="minorHAnsi" w:hint="eastAsia"/>
          <w:color w:val="000000"/>
          <w:sz w:val="21"/>
          <w:szCs w:val="21"/>
        </w:rPr>
        <w:t>しもごえ</w:t>
      </w:r>
      <w:r w:rsidR="001C1CF2">
        <w:rPr>
          <w:rFonts w:asciiTheme="minorHAnsi" w:eastAsiaTheme="minorHAnsi" w:hAnsiTheme="minorHAnsi" w:hint="eastAsia"/>
          <w:color w:val="000000"/>
          <w:sz w:val="21"/>
          <w:szCs w:val="21"/>
        </w:rPr>
        <w:t>）</w:t>
      </w:r>
      <w:r w:rsidR="003E40A9" w:rsidRPr="003E40A9">
        <w:rPr>
          <w:rFonts w:asciiTheme="minorHAnsi" w:eastAsiaTheme="minorHAnsi" w:hAnsiTheme="minorHAnsi" w:hint="eastAsia"/>
          <w:color w:val="000000"/>
          <w:sz w:val="21"/>
          <w:szCs w:val="21"/>
        </w:rPr>
        <w:t>を田畑の肥料として利用するため、これを回収、分配する）を請け負っていました。</w:t>
      </w:r>
      <w:r w:rsidR="00BF327E" w:rsidRPr="001C1CF2">
        <w:rPr>
          <w:rFonts w:asciiTheme="minorHAnsi" w:eastAsiaTheme="minorHAnsi" w:hAnsiTheme="minorHAnsi" w:hint="eastAsia"/>
          <w:color w:val="000000" w:themeColor="text1"/>
          <w:sz w:val="21"/>
          <w:szCs w:val="21"/>
        </w:rPr>
        <w:t>1701年（</w:t>
      </w:r>
      <w:r w:rsidR="003E40A9" w:rsidRPr="001C1CF2">
        <w:rPr>
          <w:rFonts w:asciiTheme="minorHAnsi" w:eastAsiaTheme="minorHAnsi" w:hAnsiTheme="minorHAnsi" w:hint="eastAsia"/>
          <w:color w:val="000000" w:themeColor="text1"/>
          <w:sz w:val="21"/>
          <w:szCs w:val="21"/>
        </w:rPr>
        <w:t>元禄14年</w:t>
      </w:r>
      <w:r w:rsidR="00BF327E" w:rsidRPr="001C1CF2">
        <w:rPr>
          <w:rFonts w:asciiTheme="minorHAnsi" w:eastAsiaTheme="minorHAnsi" w:hAnsiTheme="minorHAnsi" w:hint="eastAsia"/>
          <w:color w:val="000000" w:themeColor="text1"/>
          <w:sz w:val="21"/>
          <w:szCs w:val="21"/>
        </w:rPr>
        <w:t>）</w:t>
      </w:r>
      <w:r w:rsidR="003E40A9" w:rsidRPr="001C1CF2">
        <w:rPr>
          <w:rFonts w:asciiTheme="minorHAnsi" w:eastAsiaTheme="minorHAnsi" w:hAnsiTheme="minorHAnsi" w:hint="eastAsia"/>
          <w:color w:val="000000" w:themeColor="text1"/>
          <w:sz w:val="21"/>
          <w:szCs w:val="21"/>
        </w:rPr>
        <w:t>3月の松の廊下の刃傷事件後</w:t>
      </w:r>
      <w:r w:rsidR="003E40A9" w:rsidRPr="003E40A9">
        <w:rPr>
          <w:rFonts w:asciiTheme="minorHAnsi" w:eastAsiaTheme="minorHAnsi" w:hAnsiTheme="minorHAnsi" w:hint="eastAsia"/>
          <w:color w:val="000000"/>
          <w:sz w:val="21"/>
          <w:szCs w:val="21"/>
        </w:rPr>
        <w:t>には浅野家の</w:t>
      </w:r>
      <w:r w:rsidR="003E40A9" w:rsidRPr="001C1CF2">
        <w:rPr>
          <w:rFonts w:asciiTheme="minorHAnsi" w:eastAsiaTheme="minorHAnsi" w:hAnsiTheme="minorHAnsi" w:hint="eastAsia"/>
          <w:color w:val="FF0000"/>
          <w:sz w:val="21"/>
          <w:szCs w:val="21"/>
        </w:rPr>
        <w:t>江戸屋敷立ち退きの手伝い</w:t>
      </w:r>
      <w:r w:rsidR="003E40A9" w:rsidRPr="003E40A9">
        <w:rPr>
          <w:rFonts w:asciiTheme="minorHAnsi" w:eastAsiaTheme="minorHAnsi" w:hAnsiTheme="minorHAnsi" w:hint="eastAsia"/>
          <w:color w:val="000000"/>
          <w:sz w:val="21"/>
          <w:szCs w:val="21"/>
        </w:rPr>
        <w:t>をするなど、深い縁がありました。赤穂藩が解体され、浪人となった藩士のうち、堀部弥兵衛（ほりべやへえ）など、軽部家に世話になった</w:t>
      </w:r>
      <w:r w:rsidR="00F7581E">
        <w:rPr>
          <w:rFonts w:asciiTheme="minorHAnsi" w:eastAsiaTheme="minorHAnsi" w:hAnsiTheme="minorHAnsi" w:hint="eastAsia"/>
          <w:color w:val="000000"/>
          <w:sz w:val="21"/>
          <w:szCs w:val="21"/>
        </w:rPr>
        <w:t>様で、</w:t>
      </w:r>
      <w:r w:rsidR="003E40A9" w:rsidRPr="003E40A9">
        <w:rPr>
          <w:rFonts w:asciiTheme="minorHAnsi" w:eastAsiaTheme="minorHAnsi" w:hAnsiTheme="minorHAnsi" w:hint="eastAsia"/>
          <w:color w:val="000000"/>
          <w:sz w:val="21"/>
          <w:szCs w:val="21"/>
        </w:rPr>
        <w:t>その後、軽部家の敷地内に赤穂家浪人のための隠れ家が建設されました。おもに富森助右衛門が住み、討入り決行直前に大石内蔵助が江戸に向かう際、ここに10日間ほど滞在しました</w:t>
      </w:r>
      <w:r w:rsidR="00F7581E">
        <w:rPr>
          <w:rFonts w:asciiTheme="minorHAnsi" w:eastAsiaTheme="minorHAnsi" w:hAnsiTheme="minorHAnsi" w:hint="eastAsia"/>
          <w:color w:val="000000"/>
          <w:sz w:val="21"/>
          <w:szCs w:val="21"/>
        </w:rPr>
        <w:t>。</w:t>
      </w:r>
    </w:p>
    <w:p w14:paraId="07D5961E" w14:textId="721CE16C" w:rsidR="009D0CCB" w:rsidRPr="002E0D52" w:rsidRDefault="009A6460" w:rsidP="00D428B7">
      <w:pPr>
        <w:pStyle w:val="paragraph"/>
        <w:spacing w:before="0" w:beforeAutospacing="0" w:after="0" w:afterAutospacing="0"/>
        <w:ind w:firstLineChars="100" w:firstLine="210"/>
        <w:textAlignment w:val="baseline"/>
        <w:rPr>
          <w:rFonts w:asciiTheme="minorHAnsi" w:eastAsiaTheme="minorHAnsi" w:hAnsiTheme="minorHAnsi"/>
          <w:color w:val="333333"/>
          <w:sz w:val="21"/>
          <w:szCs w:val="21"/>
          <w:shd w:val="clear" w:color="auto" w:fill="FFFFFF"/>
        </w:rPr>
      </w:pPr>
      <w:r w:rsidRPr="002E0D52">
        <w:rPr>
          <w:rStyle w:val="af1"/>
          <w:rFonts w:asciiTheme="minorHAnsi" w:eastAsiaTheme="minorHAnsi" w:hAnsiTheme="minorHAnsi" w:hint="eastAsia"/>
          <w:b w:val="0"/>
          <w:bCs w:val="0"/>
          <w:color w:val="333333"/>
          <w:sz w:val="21"/>
          <w:szCs w:val="21"/>
          <w:shd w:val="clear" w:color="auto" w:fill="FFFFFF"/>
        </w:rPr>
        <w:lastRenderedPageBreak/>
        <w:t>川崎市</w:t>
      </w:r>
      <w:r w:rsidR="00F7581E" w:rsidRPr="002E0D52">
        <w:rPr>
          <w:rStyle w:val="af1"/>
          <w:rFonts w:asciiTheme="minorHAnsi" w:eastAsiaTheme="minorHAnsi" w:hAnsiTheme="minorHAnsi" w:hint="eastAsia"/>
          <w:b w:val="0"/>
          <w:bCs w:val="0"/>
          <w:color w:val="333333"/>
          <w:sz w:val="21"/>
          <w:szCs w:val="21"/>
          <w:shd w:val="clear" w:color="auto" w:fill="FFFFFF"/>
        </w:rPr>
        <w:t>の</w:t>
      </w:r>
      <w:r w:rsidRPr="002E0D52">
        <w:rPr>
          <w:rStyle w:val="bold-red"/>
          <w:rFonts w:asciiTheme="minorHAnsi" w:eastAsiaTheme="minorHAnsi" w:hAnsiTheme="minorHAnsi" w:hint="eastAsia"/>
          <w:color w:val="E60033"/>
          <w:sz w:val="21"/>
          <w:szCs w:val="21"/>
          <w:shd w:val="clear" w:color="auto" w:fill="FFFFFF"/>
        </w:rPr>
        <w:t>軽部五兵衛屋敷跡</w:t>
      </w:r>
      <w:r w:rsidR="00F7581E" w:rsidRPr="002E0D52">
        <w:rPr>
          <w:rStyle w:val="bold-red"/>
          <w:rFonts w:asciiTheme="minorHAnsi" w:eastAsiaTheme="minorHAnsi" w:hAnsiTheme="minorHAnsi" w:hint="eastAsia"/>
          <w:color w:val="E60033"/>
          <w:sz w:val="21"/>
          <w:szCs w:val="21"/>
          <w:shd w:val="clear" w:color="auto" w:fill="FFFFFF"/>
        </w:rPr>
        <w:t>は、</w:t>
      </w:r>
      <w:r w:rsidRPr="002E0D52">
        <w:rPr>
          <w:rFonts w:asciiTheme="minorHAnsi" w:eastAsiaTheme="minorHAnsi" w:hAnsiTheme="minorHAnsi" w:hint="eastAsia"/>
          <w:color w:val="333333"/>
          <w:sz w:val="21"/>
          <w:szCs w:val="21"/>
          <w:shd w:val="clear" w:color="auto" w:fill="FFFFFF"/>
        </w:rPr>
        <w:t>大石内蔵助が第２回の東下りで</w:t>
      </w:r>
      <w:r w:rsidR="00F7581E" w:rsidRPr="002E0D52">
        <w:rPr>
          <w:rFonts w:asciiTheme="minorHAnsi" w:eastAsiaTheme="minorHAnsi" w:hAnsiTheme="minorHAnsi" w:hint="eastAsia"/>
          <w:color w:val="333333"/>
          <w:sz w:val="21"/>
          <w:szCs w:val="21"/>
          <w:shd w:val="clear" w:color="auto" w:fill="FFFFFF"/>
        </w:rPr>
        <w:t>10</w:t>
      </w:r>
      <w:r w:rsidRPr="002E0D52">
        <w:rPr>
          <w:rFonts w:asciiTheme="minorHAnsi" w:eastAsiaTheme="minorHAnsi" w:hAnsiTheme="minorHAnsi" w:hint="eastAsia"/>
          <w:color w:val="333333"/>
          <w:sz w:val="21"/>
          <w:szCs w:val="21"/>
          <w:shd w:val="clear" w:color="auto" w:fill="FFFFFF"/>
        </w:rPr>
        <w:t>月</w:t>
      </w:r>
      <w:r w:rsidR="00F7581E" w:rsidRPr="002E0D52">
        <w:rPr>
          <w:rFonts w:asciiTheme="minorHAnsi" w:eastAsiaTheme="minorHAnsi" w:hAnsiTheme="minorHAnsi" w:hint="eastAsia"/>
          <w:color w:val="333333"/>
          <w:sz w:val="21"/>
          <w:szCs w:val="21"/>
          <w:shd w:val="clear" w:color="auto" w:fill="FFFFFF"/>
        </w:rPr>
        <w:t>26</w:t>
      </w:r>
      <w:r w:rsidRPr="002E0D52">
        <w:rPr>
          <w:rFonts w:asciiTheme="minorHAnsi" w:eastAsiaTheme="minorHAnsi" w:hAnsiTheme="minorHAnsi" w:hint="eastAsia"/>
          <w:color w:val="333333"/>
          <w:sz w:val="21"/>
          <w:szCs w:val="21"/>
          <w:shd w:val="clear" w:color="auto" w:fill="FFFFFF"/>
        </w:rPr>
        <w:t>日～</w:t>
      </w:r>
      <w:r w:rsidR="00F7581E" w:rsidRPr="002E0D52">
        <w:rPr>
          <w:rFonts w:asciiTheme="minorHAnsi" w:eastAsiaTheme="minorHAnsi" w:hAnsiTheme="minorHAnsi" w:hint="eastAsia"/>
          <w:color w:val="333333"/>
          <w:sz w:val="21"/>
          <w:szCs w:val="21"/>
          <w:shd w:val="clear" w:color="auto" w:fill="FFFFFF"/>
        </w:rPr>
        <w:t>11</w:t>
      </w:r>
      <w:r w:rsidRPr="002E0D52">
        <w:rPr>
          <w:rFonts w:asciiTheme="minorHAnsi" w:eastAsiaTheme="minorHAnsi" w:hAnsiTheme="minorHAnsi" w:hint="eastAsia"/>
          <w:color w:val="333333"/>
          <w:sz w:val="21"/>
          <w:szCs w:val="21"/>
          <w:shd w:val="clear" w:color="auto" w:fill="FFFFFF"/>
        </w:rPr>
        <w:t>月</w:t>
      </w:r>
      <w:r w:rsidR="00F7581E" w:rsidRPr="002E0D52">
        <w:rPr>
          <w:rFonts w:asciiTheme="minorHAnsi" w:eastAsiaTheme="minorHAnsi" w:hAnsiTheme="minorHAnsi" w:hint="eastAsia"/>
          <w:color w:val="333333"/>
          <w:sz w:val="21"/>
          <w:szCs w:val="21"/>
          <w:shd w:val="clear" w:color="auto" w:fill="FFFFFF"/>
        </w:rPr>
        <w:t>5</w:t>
      </w:r>
      <w:r w:rsidRPr="002E0D52">
        <w:rPr>
          <w:rFonts w:asciiTheme="minorHAnsi" w:eastAsiaTheme="minorHAnsi" w:hAnsiTheme="minorHAnsi" w:hint="eastAsia"/>
          <w:color w:val="333333"/>
          <w:sz w:val="21"/>
          <w:szCs w:val="21"/>
          <w:shd w:val="clear" w:color="auto" w:fill="FFFFFF"/>
        </w:rPr>
        <w:t>日の間滞在したのが五兵衛の家で、称名寺の前に</w:t>
      </w:r>
      <w:r w:rsidR="00F7581E" w:rsidRPr="002E0D52">
        <w:rPr>
          <w:rFonts w:asciiTheme="minorHAnsi" w:eastAsiaTheme="minorHAnsi" w:hAnsiTheme="minorHAnsi" w:hint="eastAsia"/>
          <w:color w:val="333333"/>
          <w:sz w:val="21"/>
          <w:szCs w:val="21"/>
          <w:shd w:val="clear" w:color="auto" w:fill="FFFFFF"/>
        </w:rPr>
        <w:t>ありました。</w:t>
      </w:r>
      <w:r w:rsidRPr="002E0D52">
        <w:rPr>
          <w:rStyle w:val="af1"/>
          <w:rFonts w:asciiTheme="minorHAnsi" w:eastAsiaTheme="minorHAnsi" w:hAnsiTheme="minorHAnsi" w:hint="eastAsia"/>
          <w:b w:val="0"/>
          <w:bCs w:val="0"/>
          <w:color w:val="333333"/>
          <w:sz w:val="21"/>
          <w:szCs w:val="21"/>
          <w:shd w:val="clear" w:color="auto" w:fill="FFFFFF"/>
        </w:rPr>
        <w:t>川崎市</w:t>
      </w:r>
      <w:r w:rsidR="00F7581E" w:rsidRPr="002E0D52">
        <w:rPr>
          <w:rStyle w:val="af1"/>
          <w:rFonts w:asciiTheme="minorHAnsi" w:eastAsiaTheme="minorHAnsi" w:hAnsiTheme="minorHAnsi" w:hint="eastAsia"/>
          <w:b w:val="0"/>
          <w:bCs w:val="0"/>
          <w:color w:val="333333"/>
          <w:sz w:val="21"/>
          <w:szCs w:val="21"/>
          <w:shd w:val="clear" w:color="auto" w:fill="FFFFFF"/>
        </w:rPr>
        <w:t>の</w:t>
      </w:r>
      <w:r w:rsidRPr="002E0D52">
        <w:rPr>
          <w:rStyle w:val="bold-red"/>
          <w:rFonts w:asciiTheme="minorHAnsi" w:eastAsiaTheme="minorHAnsi" w:hAnsiTheme="minorHAnsi" w:hint="eastAsia"/>
          <w:color w:val="E60033"/>
          <w:sz w:val="21"/>
          <w:szCs w:val="21"/>
          <w:shd w:val="clear" w:color="auto" w:fill="FFFFFF"/>
        </w:rPr>
        <w:t>春秋苑</w:t>
      </w:r>
      <w:r w:rsidR="00F7581E" w:rsidRPr="002E0D52">
        <w:rPr>
          <w:rStyle w:val="bold-red"/>
          <w:rFonts w:asciiTheme="minorHAnsi" w:eastAsiaTheme="minorHAnsi" w:hAnsiTheme="minorHAnsi" w:hint="eastAsia"/>
          <w:color w:val="E60033"/>
          <w:sz w:val="21"/>
          <w:szCs w:val="21"/>
          <w:shd w:val="clear" w:color="auto" w:fill="FFFFFF"/>
        </w:rPr>
        <w:t>には</w:t>
      </w:r>
      <w:r w:rsidRPr="002E0D52">
        <w:rPr>
          <w:rFonts w:asciiTheme="minorHAnsi" w:eastAsiaTheme="minorHAnsi" w:hAnsiTheme="minorHAnsi" w:hint="eastAsia"/>
          <w:color w:val="333333"/>
          <w:sz w:val="21"/>
          <w:szCs w:val="21"/>
          <w:shd w:val="clear" w:color="auto" w:fill="FFFFFF"/>
        </w:rPr>
        <w:t>大石一族の墓が</w:t>
      </w:r>
      <w:r w:rsidR="00F7581E" w:rsidRPr="002E0D52">
        <w:rPr>
          <w:rFonts w:asciiTheme="minorHAnsi" w:eastAsiaTheme="minorHAnsi" w:hAnsiTheme="minorHAnsi" w:hint="eastAsia"/>
          <w:color w:val="333333"/>
          <w:sz w:val="21"/>
          <w:szCs w:val="21"/>
          <w:shd w:val="clear" w:color="auto" w:fill="FFFFFF"/>
        </w:rPr>
        <w:t>あります。</w:t>
      </w:r>
      <w:r w:rsidR="002E0D52" w:rsidRPr="00BC1436">
        <w:rPr>
          <w:rFonts w:asciiTheme="minorHAnsi" w:eastAsiaTheme="minorHAnsi" w:hAnsiTheme="minorHAnsi" w:hint="eastAsia"/>
          <w:sz w:val="21"/>
          <w:szCs w:val="21"/>
        </w:rPr>
        <w:t>何故大石一行が平間村に立ち寄ったのか。討ち入り前にこの平間村という場所に滞在したという事については大事な意味があります。平間村は江戸とは多摩川を挟んで隔てた場所で、東海道からは少し離れた街道に位置します。江戸に渡れば当然監視の眼が厳しくなります。</w:t>
      </w:r>
      <w:r w:rsidR="002E0D52" w:rsidRPr="001C1CF2">
        <w:rPr>
          <w:rFonts w:asciiTheme="minorHAnsi" w:eastAsiaTheme="minorHAnsi" w:hAnsiTheme="minorHAnsi" w:hint="eastAsia"/>
          <w:color w:val="FF0000"/>
          <w:sz w:val="21"/>
          <w:szCs w:val="21"/>
        </w:rPr>
        <w:t>地理的には討ち入りに伴う準備</w:t>
      </w:r>
      <w:r w:rsidR="002E0D52" w:rsidRPr="00BC1436">
        <w:rPr>
          <w:rFonts w:asciiTheme="minorHAnsi" w:eastAsiaTheme="minorHAnsi" w:hAnsiTheme="minorHAnsi" w:hint="eastAsia"/>
          <w:sz w:val="21"/>
          <w:szCs w:val="21"/>
        </w:rPr>
        <w:t>をするには</w:t>
      </w:r>
      <w:r w:rsidR="002E0D52" w:rsidRPr="001C1CF2">
        <w:rPr>
          <w:rFonts w:asciiTheme="minorHAnsi" w:eastAsiaTheme="minorHAnsi" w:hAnsiTheme="minorHAnsi" w:hint="eastAsia"/>
          <w:color w:val="FF0000"/>
          <w:sz w:val="21"/>
          <w:szCs w:val="21"/>
        </w:rPr>
        <w:t>格好の場所</w:t>
      </w:r>
      <w:r w:rsidR="002E0D52" w:rsidRPr="00BC1436">
        <w:rPr>
          <w:rFonts w:asciiTheme="minorHAnsi" w:eastAsiaTheme="minorHAnsi" w:hAnsiTheme="minorHAnsi" w:hint="eastAsia"/>
          <w:sz w:val="21"/>
          <w:szCs w:val="21"/>
        </w:rPr>
        <w:t>であったと言われています。すでに江戸に入っている同士の中には即刻に上野介の首を取りたいという急進派といわれる人たちが大勢いて、大石一行の江戸入りを今か今かと待っている状況でした。その急進派のいる江戸に入る前に一呼吸おく意味で平間村に滞在し、この滞在中に討ち入りの為の</w:t>
      </w:r>
      <w:r w:rsidR="002E0D52" w:rsidRPr="001C1CF2">
        <w:rPr>
          <w:rFonts w:asciiTheme="minorHAnsi" w:eastAsiaTheme="minorHAnsi" w:hAnsiTheme="minorHAnsi" w:hint="eastAsia"/>
          <w:color w:val="FF0000"/>
          <w:sz w:val="21"/>
          <w:szCs w:val="21"/>
        </w:rPr>
        <w:t>十ヶ条を起草</w:t>
      </w:r>
      <w:r w:rsidR="002E0D52" w:rsidRPr="00BC1436">
        <w:rPr>
          <w:rFonts w:asciiTheme="minorHAnsi" w:eastAsiaTheme="minorHAnsi" w:hAnsiTheme="minorHAnsi" w:hint="eastAsia"/>
          <w:sz w:val="21"/>
          <w:szCs w:val="21"/>
        </w:rPr>
        <w:t>し、江戸にいる同士に発信して、十分な確認と準備をしているなど、わずか</w:t>
      </w:r>
      <w:r w:rsidR="00244030" w:rsidRPr="001C1CF2">
        <w:rPr>
          <w:rFonts w:asciiTheme="minorHAnsi" w:eastAsiaTheme="minorHAnsi" w:hAnsiTheme="minorHAnsi" w:hint="eastAsia"/>
          <w:color w:val="FF0000"/>
          <w:sz w:val="21"/>
          <w:szCs w:val="21"/>
        </w:rPr>
        <w:t>10日間</w:t>
      </w:r>
      <w:r w:rsidR="002E0D52" w:rsidRPr="00BC1436">
        <w:rPr>
          <w:rFonts w:asciiTheme="minorHAnsi" w:eastAsiaTheme="minorHAnsi" w:hAnsiTheme="minorHAnsi" w:hint="eastAsia"/>
          <w:sz w:val="21"/>
          <w:szCs w:val="21"/>
        </w:rPr>
        <w:t>ではありますが、この期間は大事な意味があります。川崎市で盛り上がった赤穂浪士は、「平間の渡し」を渡ったのち、どのルートで江戸に入ったのでしょうか。東海道は目立ちすぎるので、</w:t>
      </w:r>
      <w:r w:rsidR="002E0D52" w:rsidRPr="001C1CF2">
        <w:rPr>
          <w:rFonts w:asciiTheme="minorHAnsi" w:eastAsiaTheme="minorHAnsi" w:hAnsiTheme="minorHAnsi" w:hint="eastAsia"/>
          <w:color w:val="FF0000"/>
          <w:sz w:val="21"/>
          <w:szCs w:val="21"/>
        </w:rPr>
        <w:t>平間街道</w:t>
      </w:r>
      <w:r w:rsidR="002E0D52" w:rsidRPr="00BC1436">
        <w:rPr>
          <w:rFonts w:asciiTheme="minorHAnsi" w:eastAsiaTheme="minorHAnsi" w:hAnsiTheme="minorHAnsi" w:hint="eastAsia"/>
          <w:sz w:val="21"/>
          <w:szCs w:val="21"/>
        </w:rPr>
        <w:t>を南品川目指して進み、池上本門寺に大願成就を願ったか、南品川から高輪へ向かう裏道を行った等の見解が有ります。</w:t>
      </w:r>
      <w:r w:rsidR="002E0D52" w:rsidRPr="00BC1436">
        <w:rPr>
          <w:rFonts w:asciiTheme="minorHAnsi" w:eastAsiaTheme="minorHAnsi" w:hAnsiTheme="minorHAnsi" w:hint="eastAsia"/>
          <w:sz w:val="21"/>
          <w:szCs w:val="21"/>
        </w:rPr>
        <w:br/>
        <w:t xml:space="preserve">　</w:t>
      </w:r>
      <w:r w:rsidR="002E0D52" w:rsidRPr="001C1CF2">
        <w:rPr>
          <w:rFonts w:asciiTheme="minorHAnsi" w:eastAsiaTheme="minorHAnsi" w:hAnsiTheme="minorHAnsi" w:hint="eastAsia"/>
          <w:color w:val="FF0000"/>
          <w:sz w:val="21"/>
          <w:szCs w:val="21"/>
        </w:rPr>
        <w:t>軽部五兵衛</w:t>
      </w:r>
      <w:r w:rsidR="002E0D52" w:rsidRPr="00BC1436">
        <w:rPr>
          <w:rFonts w:asciiTheme="minorHAnsi" w:eastAsiaTheme="minorHAnsi" w:hAnsiTheme="minorHAnsi" w:hint="eastAsia"/>
          <w:sz w:val="21"/>
          <w:szCs w:val="21"/>
        </w:rPr>
        <w:t>宅の場所は、称名寺の前の道と府中県道との間にあり、現在は県営住宅の敷地になっています。その軽部五兵衛宅に建てた寓居には</w:t>
      </w:r>
      <w:r w:rsidR="002E0D52" w:rsidRPr="001C1CF2">
        <w:rPr>
          <w:rFonts w:asciiTheme="minorHAnsi" w:eastAsiaTheme="minorHAnsi" w:hAnsiTheme="minorHAnsi" w:hint="eastAsia"/>
          <w:color w:val="FF0000"/>
          <w:sz w:val="21"/>
          <w:szCs w:val="21"/>
        </w:rPr>
        <w:t>赤穂藩主浅野内匠頭を祀る仏間</w:t>
      </w:r>
      <w:r w:rsidR="002E0D52" w:rsidRPr="00BC1436">
        <w:rPr>
          <w:rFonts w:asciiTheme="minorHAnsi" w:eastAsiaTheme="minorHAnsi" w:hAnsiTheme="minorHAnsi" w:hint="eastAsia"/>
          <w:sz w:val="21"/>
          <w:szCs w:val="21"/>
        </w:rPr>
        <w:t>があり、命日には当時の称名寺住職、法案寺住職（どちらも浄土真宗）が招かれ仏事が営まれていたのではないかと推察されます。このような交流が討ち入り前まであった関係上浪士の遺品が称名寺に残っているのではないかと思います。</w:t>
      </w:r>
    </w:p>
    <w:p w14:paraId="2320B168" w14:textId="0074504C" w:rsidR="009A6460" w:rsidRDefault="00F7581E" w:rsidP="00D428B7">
      <w:pPr>
        <w:pStyle w:val="paragraph"/>
        <w:spacing w:before="0" w:beforeAutospacing="0" w:after="0" w:afterAutospacing="0"/>
        <w:ind w:firstLineChars="100" w:firstLine="210"/>
        <w:textAlignment w:val="baseline"/>
        <w:rPr>
          <w:rFonts w:asciiTheme="minorHAnsi" w:eastAsiaTheme="minorHAnsi" w:hAnsiTheme="minorHAnsi"/>
          <w:color w:val="333333"/>
          <w:sz w:val="21"/>
          <w:szCs w:val="21"/>
          <w:shd w:val="clear" w:color="auto" w:fill="FFFFFF"/>
        </w:rPr>
      </w:pPr>
      <w:r>
        <w:rPr>
          <w:rFonts w:asciiTheme="minorHAnsi" w:eastAsiaTheme="minorHAnsi" w:hAnsiTheme="minorHAnsi" w:hint="eastAsia"/>
          <w:color w:val="333333"/>
          <w:sz w:val="21"/>
          <w:szCs w:val="21"/>
          <w:shd w:val="clear" w:color="auto" w:fill="FFFFFF"/>
        </w:rPr>
        <w:t>下の写真は、</w:t>
      </w:r>
      <w:r w:rsidR="009A6460">
        <w:rPr>
          <w:rFonts w:asciiTheme="minorHAnsi" w:eastAsiaTheme="minorHAnsi" w:hAnsiTheme="minorHAnsi" w:hint="eastAsia"/>
          <w:color w:val="333333"/>
          <w:sz w:val="21"/>
          <w:szCs w:val="21"/>
          <w:shd w:val="clear" w:color="auto" w:fill="FFFFFF"/>
        </w:rPr>
        <w:t>義士隠れ家</w:t>
      </w:r>
      <w:r w:rsidR="00980B2B">
        <w:rPr>
          <w:rFonts w:asciiTheme="minorHAnsi" w:eastAsiaTheme="minorHAnsi" w:hAnsiTheme="minorHAnsi" w:hint="eastAsia"/>
          <w:color w:val="333333"/>
          <w:sz w:val="21"/>
          <w:szCs w:val="21"/>
          <w:shd w:val="clear" w:color="auto" w:fill="FFFFFF"/>
        </w:rPr>
        <w:t>之跡（称名寺斜め前の軽部五兵衛の屋敷跡）</w:t>
      </w:r>
    </w:p>
    <w:p w14:paraId="5A861584" w14:textId="1AE146E6" w:rsidR="009A6460" w:rsidRDefault="009A6460" w:rsidP="00D428B7">
      <w:pPr>
        <w:pStyle w:val="paragraph"/>
        <w:spacing w:before="0" w:beforeAutospacing="0" w:after="0" w:afterAutospacing="0"/>
        <w:ind w:firstLineChars="100" w:firstLine="210"/>
        <w:textAlignment w:val="baseline"/>
        <w:rPr>
          <w:rFonts w:asciiTheme="minorHAnsi" w:eastAsiaTheme="minorHAnsi" w:hAnsiTheme="minorHAnsi"/>
          <w:color w:val="333333"/>
          <w:sz w:val="21"/>
          <w:szCs w:val="21"/>
          <w:shd w:val="clear" w:color="auto" w:fill="FFFFFF"/>
        </w:rPr>
      </w:pPr>
      <w:r>
        <w:rPr>
          <w:rFonts w:asciiTheme="minorHAnsi" w:eastAsiaTheme="minorHAnsi" w:hAnsiTheme="minorHAnsi"/>
          <w:noProof/>
          <w:color w:val="333333"/>
          <w:sz w:val="21"/>
          <w:szCs w:val="21"/>
          <w:shd w:val="clear" w:color="auto" w:fill="FFFFFF"/>
        </w:rPr>
        <w:drawing>
          <wp:inline distT="0" distB="0" distL="0" distR="0" wp14:anchorId="3F2BD851" wp14:editId="61B83F52">
            <wp:extent cx="1016052" cy="1955901"/>
            <wp:effectExtent l="0" t="0" r="0" b="6350"/>
            <wp:docPr id="4" name="図 4" descr="建物, 写真, 立つ, 古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建物, 写真, 立つ, 古い が含まれている画像&#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1016052" cy="1955901"/>
                    </a:xfrm>
                    <a:prstGeom prst="rect">
                      <a:avLst/>
                    </a:prstGeom>
                  </pic:spPr>
                </pic:pic>
              </a:graphicData>
            </a:graphic>
          </wp:inline>
        </w:drawing>
      </w:r>
      <w:r w:rsidR="00052D7E">
        <w:rPr>
          <w:rFonts w:asciiTheme="minorHAnsi" w:eastAsiaTheme="minorHAnsi" w:hAnsiTheme="minorHAnsi" w:hint="eastAsia"/>
          <w:color w:val="333333"/>
          <w:sz w:val="21"/>
          <w:szCs w:val="21"/>
          <w:shd w:val="clear" w:color="auto" w:fill="FFFFFF"/>
        </w:rPr>
        <w:t xml:space="preserve">　　　　　　　　　（</w:t>
      </w:r>
      <w:r>
        <w:rPr>
          <w:rFonts w:asciiTheme="minorHAnsi" w:eastAsiaTheme="minorHAnsi" w:hAnsiTheme="minorHAnsi" w:hint="eastAsia"/>
          <w:color w:val="333333"/>
          <w:sz w:val="21"/>
          <w:szCs w:val="21"/>
          <w:shd w:val="clear" w:color="auto" w:fill="FFFFFF"/>
        </w:rPr>
        <w:t>平間の渡し</w:t>
      </w:r>
      <w:r w:rsidR="00052D7E">
        <w:rPr>
          <w:rFonts w:asciiTheme="minorHAnsi" w:eastAsiaTheme="minorHAnsi" w:hAnsiTheme="minorHAnsi" w:hint="eastAsia"/>
          <w:color w:val="333333"/>
          <w:sz w:val="21"/>
          <w:szCs w:val="21"/>
          <w:shd w:val="clear" w:color="auto" w:fill="FFFFFF"/>
        </w:rPr>
        <w:t>）</w:t>
      </w:r>
      <w:r>
        <w:rPr>
          <w:rFonts w:asciiTheme="minorHAnsi" w:eastAsiaTheme="minorHAnsi" w:hAnsiTheme="minorHAnsi" w:hint="eastAsia"/>
          <w:noProof/>
          <w:color w:val="333333"/>
          <w:sz w:val="21"/>
          <w:szCs w:val="21"/>
          <w:shd w:val="clear" w:color="auto" w:fill="FFFFFF"/>
        </w:rPr>
        <w:drawing>
          <wp:inline distT="0" distB="0" distL="0" distR="0" wp14:anchorId="4CFC5643" wp14:editId="257A6E91">
            <wp:extent cx="2603500" cy="1940187"/>
            <wp:effectExtent l="0" t="0" r="6350" b="3175"/>
            <wp:docPr id="3" name="図 3" descr="草の上にある建物&#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草の上にある建物&#10;&#10;中程度の精度で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2621222" cy="1953394"/>
                    </a:xfrm>
                    <a:prstGeom prst="rect">
                      <a:avLst/>
                    </a:prstGeom>
                  </pic:spPr>
                </pic:pic>
              </a:graphicData>
            </a:graphic>
          </wp:inline>
        </w:drawing>
      </w:r>
    </w:p>
    <w:p w14:paraId="2A773FCA" w14:textId="77777777" w:rsidR="00052D7E" w:rsidRDefault="00052D7E" w:rsidP="00D428B7">
      <w:pPr>
        <w:pStyle w:val="paragraph"/>
        <w:spacing w:before="0" w:beforeAutospacing="0" w:after="0" w:afterAutospacing="0"/>
        <w:ind w:firstLineChars="100" w:firstLine="210"/>
        <w:textAlignment w:val="baseline"/>
        <w:rPr>
          <w:rFonts w:asciiTheme="minorHAnsi" w:eastAsiaTheme="minorHAnsi" w:hAnsiTheme="minorHAnsi"/>
          <w:color w:val="333333"/>
          <w:sz w:val="21"/>
          <w:szCs w:val="21"/>
          <w:shd w:val="clear" w:color="auto" w:fill="FFFFFF"/>
        </w:rPr>
      </w:pPr>
    </w:p>
    <w:p w14:paraId="78EAF38C" w14:textId="06FF4102" w:rsidR="00EF3A52" w:rsidRDefault="00B15689" w:rsidP="00D428B7">
      <w:pPr>
        <w:pStyle w:val="paragraph"/>
        <w:spacing w:before="0" w:beforeAutospacing="0" w:after="0" w:afterAutospacing="0"/>
        <w:ind w:firstLineChars="100" w:firstLine="210"/>
        <w:textAlignment w:val="baseline"/>
        <w:rPr>
          <w:rFonts w:asciiTheme="minorHAnsi" w:eastAsiaTheme="minorHAnsi" w:hAnsiTheme="minorHAnsi"/>
          <w:sz w:val="21"/>
          <w:szCs w:val="21"/>
          <w:shd w:val="clear" w:color="auto" w:fill="FFFFFF"/>
        </w:rPr>
      </w:pPr>
      <w:r w:rsidRPr="00BC1436">
        <w:rPr>
          <w:rFonts w:asciiTheme="minorHAnsi" w:eastAsiaTheme="minorHAnsi" w:hAnsiTheme="minorHAnsi" w:hint="eastAsia"/>
          <w:sz w:val="21"/>
          <w:szCs w:val="21"/>
          <w:shd w:val="clear" w:color="auto" w:fill="FFFFFF"/>
        </w:rPr>
        <w:t>（軽部家は日蓮宗の檀家で、了源寺に墓所がある）</w:t>
      </w:r>
    </w:p>
    <w:p w14:paraId="126E62CC" w14:textId="226CD1E8" w:rsidR="00052D7E" w:rsidRDefault="003238B0" w:rsidP="00D428B7">
      <w:pPr>
        <w:pStyle w:val="paragraph"/>
        <w:spacing w:before="0" w:beforeAutospacing="0" w:after="0" w:afterAutospacing="0"/>
        <w:ind w:firstLineChars="100" w:firstLine="210"/>
        <w:textAlignment w:val="baseline"/>
        <w:rPr>
          <w:rFonts w:asciiTheme="minorHAnsi" w:eastAsiaTheme="minorHAnsi" w:hAnsiTheme="minorHAnsi"/>
          <w:color w:val="333333"/>
          <w:sz w:val="21"/>
          <w:szCs w:val="21"/>
          <w:shd w:val="clear" w:color="auto" w:fill="FFFFFF"/>
        </w:rPr>
      </w:pPr>
      <w:r>
        <w:rPr>
          <w:rFonts w:asciiTheme="minorHAnsi" w:eastAsiaTheme="minorHAnsi" w:hAnsiTheme="minorHAnsi" w:hint="eastAsia"/>
          <w:noProof/>
          <w:sz w:val="21"/>
          <w:szCs w:val="21"/>
        </w:rPr>
        <mc:AlternateContent>
          <mc:Choice Requires="wps">
            <w:drawing>
              <wp:anchor distT="0" distB="0" distL="114300" distR="114300" simplePos="0" relativeHeight="251662336" behindDoc="0" locked="0" layoutInCell="1" allowOverlap="1" wp14:anchorId="43BD6BA7" wp14:editId="72C1C23A">
                <wp:simplePos x="0" y="0"/>
                <wp:positionH relativeFrom="column">
                  <wp:posOffset>3801110</wp:posOffset>
                </wp:positionH>
                <wp:positionV relativeFrom="paragraph">
                  <wp:posOffset>718820</wp:posOffset>
                </wp:positionV>
                <wp:extent cx="88900" cy="717550"/>
                <wp:effectExtent l="0" t="38100" r="63500" b="25400"/>
                <wp:wrapNone/>
                <wp:docPr id="24" name="直線矢印コネクタ 24"/>
                <wp:cNvGraphicFramePr/>
                <a:graphic xmlns:a="http://schemas.openxmlformats.org/drawingml/2006/main">
                  <a:graphicData uri="http://schemas.microsoft.com/office/word/2010/wordprocessingShape">
                    <wps:wsp>
                      <wps:cNvCnPr/>
                      <wps:spPr>
                        <a:xfrm flipV="1">
                          <a:off x="0" y="0"/>
                          <a:ext cx="88900" cy="717550"/>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DD485E3" id="_x0000_t32" coordsize="21600,21600" o:spt="32" o:oned="t" path="m,l21600,21600e" filled="f">
                <v:path arrowok="t" fillok="f" o:connecttype="none"/>
                <o:lock v:ext="edit" shapetype="t"/>
              </v:shapetype>
              <v:shape id="直線矢印コネクタ 24" o:spid="_x0000_s1026" type="#_x0000_t32" style="position:absolute;left:0;text-align:left;margin-left:299.3pt;margin-top:56.6pt;width:7pt;height:56.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" strokecolor="yellow" strokeweight="1.5pt">
                <v:stroke endarrow="block" joinstyle="miter"/>
              </v:shape>
            </w:pict>
          </mc:Fallback>
        </mc:AlternateContent>
      </w:r>
      <w:r>
        <w:rPr>
          <w:rFonts w:asciiTheme="minorHAnsi" w:eastAsiaTheme="minorHAnsi" w:hAnsiTheme="minorHAnsi" w:hint="eastAsia"/>
          <w:noProof/>
          <w:sz w:val="21"/>
          <w:szCs w:val="21"/>
        </w:rPr>
        <mc:AlternateContent>
          <mc:Choice Requires="wps">
            <w:drawing>
              <wp:anchor distT="0" distB="0" distL="114300" distR="114300" simplePos="0" relativeHeight="251661312" behindDoc="0" locked="0" layoutInCell="1" allowOverlap="1" wp14:anchorId="6F7C78BA" wp14:editId="0F5E9164">
                <wp:simplePos x="0" y="0"/>
                <wp:positionH relativeFrom="column">
                  <wp:posOffset>3172460</wp:posOffset>
                </wp:positionH>
                <wp:positionV relativeFrom="paragraph">
                  <wp:posOffset>1449070</wp:posOffset>
                </wp:positionV>
                <wp:extent cx="1200150" cy="488950"/>
                <wp:effectExtent l="0" t="0" r="19050" b="25400"/>
                <wp:wrapNone/>
                <wp:docPr id="23" name="テキスト ボックス 23"/>
                <wp:cNvGraphicFramePr/>
                <a:graphic xmlns:a="http://schemas.openxmlformats.org/drawingml/2006/main">
                  <a:graphicData uri="http://schemas.microsoft.com/office/word/2010/wordprocessingShape">
                    <wps:wsp>
                      <wps:cNvSpPr txBox="1"/>
                      <wps:spPr>
                        <a:xfrm>
                          <a:off x="0" y="0"/>
                          <a:ext cx="1200150" cy="488950"/>
                        </a:xfrm>
                        <a:prstGeom prst="rect">
                          <a:avLst/>
                        </a:prstGeom>
                        <a:solidFill>
                          <a:schemeClr val="lt1"/>
                        </a:solidFill>
                        <a:ln w="6350">
                          <a:solidFill>
                            <a:prstClr val="black"/>
                          </a:solidFill>
                        </a:ln>
                      </wps:spPr>
                      <wps:txbx>
                        <w:txbxContent>
                          <w:p w14:paraId="7BEC013A" w14:textId="6979E8D7" w:rsidR="003238B0" w:rsidRPr="003238B0" w:rsidRDefault="003238B0">
                            <w:pPr>
                              <w:rPr>
                                <w:sz w:val="18"/>
                                <w:szCs w:val="18"/>
                              </w:rPr>
                            </w:pPr>
                            <w:r w:rsidRPr="003238B0">
                              <w:rPr>
                                <w:rFonts w:hint="eastAsia"/>
                                <w:sz w:val="18"/>
                                <w:szCs w:val="18"/>
                              </w:rPr>
                              <w:t>中央の大きい2つのお墓は両親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C78BA" id="テキスト ボックス 23" o:spid="_x0000_s1027" type="#_x0000_t202" style="position:absolute;left:0;text-align:left;margin-left:249.8pt;margin-top:114.1pt;width:94.5pt;height: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" fillcolor="white [3201]" strokeweight=".5pt">
                <v:textbox>
                  <w:txbxContent>
                    <w:p w14:paraId="7BEC013A" w14:textId="6979E8D7" w:rsidR="003238B0" w:rsidRPr="003238B0" w:rsidRDefault="003238B0">
                      <w:pPr>
                        <w:rPr>
                          <w:sz w:val="18"/>
                          <w:szCs w:val="18"/>
                        </w:rPr>
                      </w:pPr>
                      <w:r w:rsidRPr="003238B0">
                        <w:rPr>
                          <w:rFonts w:hint="eastAsia"/>
                          <w:sz w:val="18"/>
                          <w:szCs w:val="18"/>
                        </w:rPr>
                        <w:t>中央の大きい2つのお墓は両親</w:t>
                      </w:r>
                    </w:p>
                  </w:txbxContent>
                </v:textbox>
              </v:shape>
            </w:pict>
          </mc:Fallback>
        </mc:AlternateContent>
      </w:r>
      <w:r w:rsidR="0076164B">
        <w:rPr>
          <w:rFonts w:asciiTheme="minorHAnsi" w:eastAsiaTheme="minorHAnsi" w:hAnsiTheme="minorHAnsi" w:hint="eastAsia"/>
          <w:noProof/>
          <w:sz w:val="21"/>
          <w:szCs w:val="21"/>
        </w:rPr>
        <mc:AlternateContent>
          <mc:Choice Requires="wps">
            <w:drawing>
              <wp:anchor distT="0" distB="0" distL="114300" distR="114300" simplePos="0" relativeHeight="251660288" behindDoc="0" locked="0" layoutInCell="1" allowOverlap="1" wp14:anchorId="7DEF1670" wp14:editId="3AF89B6B">
                <wp:simplePos x="0" y="0"/>
                <wp:positionH relativeFrom="margin">
                  <wp:posOffset>2626360</wp:posOffset>
                </wp:positionH>
                <wp:positionV relativeFrom="paragraph">
                  <wp:posOffset>274320</wp:posOffset>
                </wp:positionV>
                <wp:extent cx="755650" cy="1174750"/>
                <wp:effectExtent l="0" t="0" r="25400" b="25400"/>
                <wp:wrapNone/>
                <wp:docPr id="20" name="楕円 20"/>
                <wp:cNvGraphicFramePr/>
                <a:graphic xmlns:a="http://schemas.openxmlformats.org/drawingml/2006/main">
                  <a:graphicData uri="http://schemas.microsoft.com/office/word/2010/wordprocessingShape">
                    <wps:wsp>
                      <wps:cNvSpPr/>
                      <wps:spPr>
                        <a:xfrm>
                          <a:off x="0" y="0"/>
                          <a:ext cx="755650" cy="11747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CF1A73" id="楕円 20" o:spid="_x0000_s1026" style="position:absolute;left:0;text-align:left;margin-left:206.8pt;margin-top:21.6pt;width:59.5pt;height:9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" filled="f" strokecolor="red" strokeweight="1.5pt">
                <v:stroke joinstyle="miter"/>
                <w10:wrap anchorx="margin"/>
              </v:oval>
            </w:pict>
          </mc:Fallback>
        </mc:AlternateContent>
      </w:r>
      <w:r w:rsidR="00052D7E">
        <w:rPr>
          <w:rFonts w:asciiTheme="minorHAnsi" w:eastAsiaTheme="minorHAnsi" w:hAnsiTheme="minorHAnsi" w:hint="eastAsia"/>
          <w:noProof/>
          <w:sz w:val="21"/>
          <w:szCs w:val="21"/>
          <w:shd w:val="clear" w:color="auto" w:fill="FFFFFF"/>
        </w:rPr>
        <w:drawing>
          <wp:inline distT="0" distB="0" distL="0" distR="0" wp14:anchorId="7A3B3961" wp14:editId="4BA919F7">
            <wp:extent cx="2624484" cy="1968500"/>
            <wp:effectExtent l="0" t="0" r="4445" b="0"/>
            <wp:docPr id="15" name="図 15" descr="建物, テーブル, 電車, 跡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建物, テーブル, 電車, 跡 が含まれている画像&#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2641610" cy="1981346"/>
                    </a:xfrm>
                    <a:prstGeom prst="rect">
                      <a:avLst/>
                    </a:prstGeom>
                  </pic:spPr>
                </pic:pic>
              </a:graphicData>
            </a:graphic>
          </wp:inline>
        </w:drawing>
      </w:r>
      <w:r w:rsidR="00052D7E">
        <w:rPr>
          <w:rFonts w:asciiTheme="minorHAnsi" w:eastAsiaTheme="minorHAnsi" w:hAnsiTheme="minorHAnsi" w:hint="eastAsia"/>
          <w:noProof/>
          <w:sz w:val="21"/>
          <w:szCs w:val="21"/>
          <w:shd w:val="clear" w:color="auto" w:fill="FFFFFF"/>
        </w:rPr>
        <w:drawing>
          <wp:inline distT="0" distB="0" distL="0" distR="0" wp14:anchorId="0AC7ADD4" wp14:editId="2414A972">
            <wp:extent cx="2597150" cy="1947813"/>
            <wp:effectExtent l="0" t="0" r="0" b="0"/>
            <wp:docPr id="16" name="図 16" descr="石でできた建物&#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石でできた建物&#10;&#10;中程度の精度で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2639592" cy="1979643"/>
                    </a:xfrm>
                    <a:prstGeom prst="rect">
                      <a:avLst/>
                    </a:prstGeom>
                  </pic:spPr>
                </pic:pic>
              </a:graphicData>
            </a:graphic>
          </wp:inline>
        </w:drawing>
      </w:r>
    </w:p>
    <w:p w14:paraId="7719674F" w14:textId="3E091D16" w:rsidR="00E672E9" w:rsidRPr="001C1CF2" w:rsidRDefault="00E672E9" w:rsidP="00D428B7">
      <w:pPr>
        <w:pStyle w:val="paragraph"/>
        <w:spacing w:before="0" w:beforeAutospacing="0" w:after="0" w:afterAutospacing="0"/>
        <w:ind w:firstLineChars="100" w:firstLine="210"/>
        <w:textAlignment w:val="baseline"/>
        <w:rPr>
          <w:rFonts w:asciiTheme="minorHAnsi" w:eastAsiaTheme="minorHAnsi" w:hAnsiTheme="minorHAnsi"/>
          <w:sz w:val="21"/>
          <w:szCs w:val="21"/>
          <w:shd w:val="clear" w:color="auto" w:fill="FFFFFF"/>
        </w:rPr>
      </w:pPr>
      <w:r w:rsidRPr="001C1CF2">
        <w:rPr>
          <w:rFonts w:asciiTheme="minorHAnsi" w:eastAsiaTheme="minorHAnsi" w:hAnsiTheme="minorHAnsi" w:hint="eastAsia"/>
          <w:sz w:val="21"/>
          <w:szCs w:val="21"/>
          <w:shd w:val="clear" w:color="auto" w:fill="FFFFFF"/>
        </w:rPr>
        <w:lastRenderedPageBreak/>
        <w:t>（門前にある墓地入口に軽部家の墓が６基並び、左端の墓碑が五兵衛の墓―「妙法　圓照院宗春　霊　享保十二申天 二月廿三日」と刻まれている）（</w:t>
      </w:r>
      <w:r w:rsidR="0076164B" w:rsidRPr="001C1CF2">
        <w:rPr>
          <w:rFonts w:asciiTheme="minorHAnsi" w:eastAsiaTheme="minorHAnsi" w:hAnsiTheme="minorHAnsi" w:hint="eastAsia"/>
          <w:sz w:val="21"/>
          <w:szCs w:val="21"/>
          <w:shd w:val="clear" w:color="auto" w:fill="FFFFFF"/>
        </w:rPr>
        <w:t>五兵衛は</w:t>
      </w:r>
      <w:r w:rsidRPr="001C1CF2">
        <w:rPr>
          <w:rFonts w:asciiTheme="minorHAnsi" w:eastAsiaTheme="minorHAnsi" w:hAnsiTheme="minorHAnsi" w:hint="eastAsia"/>
          <w:sz w:val="21"/>
          <w:szCs w:val="21"/>
          <w:shd w:val="clear" w:color="auto" w:fill="FFFFFF"/>
        </w:rPr>
        <w:t>橘樹郡平間村の豪農で村年寄役）</w:t>
      </w:r>
    </w:p>
    <w:p w14:paraId="3BB3779E" w14:textId="1FDA5126" w:rsidR="009D0CCB" w:rsidRPr="00BC1436" w:rsidRDefault="0076164B" w:rsidP="00D428B7">
      <w:pPr>
        <w:pStyle w:val="paragraph"/>
        <w:spacing w:before="0" w:beforeAutospacing="0" w:after="0" w:afterAutospacing="0"/>
        <w:ind w:firstLineChars="100" w:firstLine="210"/>
        <w:textAlignment w:val="baseline"/>
        <w:rPr>
          <w:rFonts w:asciiTheme="minorHAnsi" w:eastAsiaTheme="minorHAnsi" w:hAnsiTheme="minorHAnsi"/>
          <w:sz w:val="21"/>
          <w:szCs w:val="21"/>
          <w:shd w:val="clear" w:color="auto" w:fill="FFFFFF"/>
        </w:rPr>
      </w:pPr>
      <w:r>
        <w:rPr>
          <w:rFonts w:asciiTheme="minorHAnsi" w:eastAsiaTheme="minorHAnsi" w:hAnsiTheme="minorHAnsi" w:hint="eastAsia"/>
          <w:noProof/>
          <w:color w:val="00B0F0"/>
          <w:sz w:val="21"/>
          <w:szCs w:val="21"/>
          <w:shd w:val="clear" w:color="auto" w:fill="FFFFFF"/>
        </w:rPr>
        <w:drawing>
          <wp:inline distT="0" distB="0" distL="0" distR="0" wp14:anchorId="65ACE311" wp14:editId="27461D2F">
            <wp:extent cx="1431383" cy="3302000"/>
            <wp:effectExtent l="0" t="0" r="0" b="0"/>
            <wp:docPr id="21" name="図 21" descr="屋外, 記号, 建物,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屋外, 記号, 建物, 座る が含まれている画像&#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1438268" cy="3317884"/>
                    </a:xfrm>
                    <a:prstGeom prst="rect">
                      <a:avLst/>
                    </a:prstGeom>
                  </pic:spPr>
                </pic:pic>
              </a:graphicData>
            </a:graphic>
          </wp:inline>
        </w:drawing>
      </w:r>
      <w:r w:rsidR="00B15689">
        <w:rPr>
          <w:rFonts w:asciiTheme="minorHAnsi" w:eastAsiaTheme="minorHAnsi" w:hAnsiTheme="minorHAnsi" w:hint="eastAsia"/>
          <w:color w:val="333333"/>
          <w:sz w:val="21"/>
          <w:szCs w:val="21"/>
          <w:shd w:val="clear" w:color="auto" w:fill="FFFFFF"/>
        </w:rPr>
        <w:t>（</w:t>
      </w:r>
      <w:r w:rsidR="00B15689" w:rsidRPr="00BC1436">
        <w:rPr>
          <w:rFonts w:asciiTheme="minorHAnsi" w:eastAsiaTheme="minorHAnsi" w:hAnsiTheme="minorHAnsi" w:hint="eastAsia"/>
          <w:sz w:val="21"/>
          <w:szCs w:val="21"/>
          <w:shd w:val="clear" w:color="auto" w:fill="FFFFFF"/>
        </w:rPr>
        <w:t>川崎市幸区北加瀬</w:t>
      </w:r>
      <w:r w:rsidR="009D0CCB" w:rsidRPr="00BC1436">
        <w:rPr>
          <w:rFonts w:asciiTheme="minorHAnsi" w:eastAsiaTheme="minorHAnsi" w:hAnsiTheme="minorHAnsi" w:hint="eastAsia"/>
          <w:sz w:val="21"/>
          <w:szCs w:val="21"/>
          <w:shd w:val="clear" w:color="auto" w:fill="FFFFFF"/>
        </w:rPr>
        <w:t>1-13-1）</w:t>
      </w:r>
    </w:p>
    <w:p w14:paraId="043C7B71" w14:textId="54306380" w:rsidR="009A6460" w:rsidRDefault="0058201F" w:rsidP="00D428B7">
      <w:pPr>
        <w:pStyle w:val="paragraph"/>
        <w:spacing w:before="0" w:beforeAutospacing="0" w:after="0" w:afterAutospacing="0"/>
        <w:ind w:firstLineChars="100" w:firstLine="210"/>
        <w:textAlignment w:val="baseline"/>
        <w:rPr>
          <w:rFonts w:asciiTheme="minorHAnsi" w:eastAsiaTheme="minorHAnsi" w:hAnsiTheme="minorHAnsi"/>
          <w:color w:val="333333"/>
          <w:sz w:val="21"/>
          <w:szCs w:val="21"/>
          <w:shd w:val="clear" w:color="auto" w:fill="FFFFFF"/>
        </w:rPr>
      </w:pPr>
      <w:r>
        <w:rPr>
          <w:rFonts w:asciiTheme="minorHAnsi" w:eastAsiaTheme="minorHAnsi" w:hAnsiTheme="minorHAnsi"/>
          <w:noProof/>
          <w:color w:val="333333"/>
          <w:sz w:val="21"/>
          <w:szCs w:val="21"/>
          <w:shd w:val="clear" w:color="auto" w:fill="FFFFFF"/>
        </w:rPr>
        <w:drawing>
          <wp:inline distT="0" distB="0" distL="0" distR="0" wp14:anchorId="211BF3B9" wp14:editId="0511833D">
            <wp:extent cx="2833745" cy="2125254"/>
            <wp:effectExtent l="0" t="0" r="5080" b="8890"/>
            <wp:docPr id="5" name="図 5" descr="建物, 屋外, 駐車,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建物, 屋外, 駐車, 座る が含まれている画像&#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4569" cy="2133372"/>
                    </a:xfrm>
                    <a:prstGeom prst="rect">
                      <a:avLst/>
                    </a:prstGeom>
                  </pic:spPr>
                </pic:pic>
              </a:graphicData>
            </a:graphic>
          </wp:inline>
        </w:drawing>
      </w:r>
      <w:r>
        <w:rPr>
          <w:rFonts w:asciiTheme="minorHAnsi" w:eastAsiaTheme="minorHAnsi" w:hAnsiTheme="minorHAnsi"/>
          <w:noProof/>
          <w:color w:val="333333"/>
          <w:sz w:val="21"/>
          <w:szCs w:val="21"/>
          <w:shd w:val="clear" w:color="auto" w:fill="FFFFFF"/>
        </w:rPr>
        <w:drawing>
          <wp:inline distT="0" distB="0" distL="0" distR="0" wp14:anchorId="5F660435" wp14:editId="11F53F9B">
            <wp:extent cx="2851150" cy="2138307"/>
            <wp:effectExtent l="0" t="0" r="6350" b="0"/>
            <wp:docPr id="6" name="図 6" descr="建物, 古い, 座る, 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建物, 古い, 座る, 石 が含まれている画像&#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3863" cy="2147841"/>
                    </a:xfrm>
                    <a:prstGeom prst="rect">
                      <a:avLst/>
                    </a:prstGeom>
                  </pic:spPr>
                </pic:pic>
              </a:graphicData>
            </a:graphic>
          </wp:inline>
        </w:drawing>
      </w:r>
    </w:p>
    <w:p w14:paraId="336F7E51" w14:textId="433E09C2" w:rsidR="009A6460" w:rsidRDefault="00F7581E" w:rsidP="00D428B7">
      <w:pPr>
        <w:pStyle w:val="paragraph"/>
        <w:spacing w:before="0" w:beforeAutospacing="0" w:after="0" w:afterAutospacing="0"/>
        <w:ind w:firstLineChars="100" w:firstLine="210"/>
        <w:textAlignment w:val="baseline"/>
        <w:rPr>
          <w:rFonts w:asciiTheme="minorHAnsi" w:eastAsiaTheme="minorHAnsi" w:hAnsiTheme="minorHAnsi"/>
          <w:color w:val="000000"/>
          <w:sz w:val="21"/>
          <w:szCs w:val="21"/>
        </w:rPr>
      </w:pPr>
      <w:r>
        <w:rPr>
          <w:rFonts w:asciiTheme="minorHAnsi" w:eastAsiaTheme="minorHAnsi" w:hAnsiTheme="minorHAnsi" w:hint="eastAsia"/>
          <w:color w:val="333333"/>
          <w:sz w:val="21"/>
          <w:szCs w:val="21"/>
          <w:shd w:val="clear" w:color="auto" w:fill="FFFFFF"/>
        </w:rPr>
        <w:t>上の2枚は</w:t>
      </w:r>
      <w:r w:rsidR="0058201F">
        <w:rPr>
          <w:rFonts w:asciiTheme="minorHAnsi" w:eastAsiaTheme="minorHAnsi" w:hAnsiTheme="minorHAnsi" w:hint="eastAsia"/>
          <w:color w:val="333333"/>
          <w:sz w:val="21"/>
          <w:szCs w:val="21"/>
          <w:shd w:val="clear" w:color="auto" w:fill="FFFFFF"/>
        </w:rPr>
        <w:t>軽部家の墓（安養院）真言宗智山派　川崎市</w:t>
      </w:r>
      <w:r w:rsidR="00052D7E">
        <w:rPr>
          <w:rFonts w:asciiTheme="minorHAnsi" w:eastAsiaTheme="minorHAnsi" w:hAnsiTheme="minorHAnsi" w:hint="eastAsia"/>
          <w:color w:val="333333"/>
          <w:sz w:val="21"/>
          <w:szCs w:val="21"/>
          <w:shd w:val="clear" w:color="auto" w:fill="FFFFFF"/>
        </w:rPr>
        <w:t>高津</w:t>
      </w:r>
      <w:r w:rsidR="0058201F">
        <w:rPr>
          <w:rFonts w:asciiTheme="minorHAnsi" w:eastAsiaTheme="minorHAnsi" w:hAnsiTheme="minorHAnsi" w:hint="eastAsia"/>
          <w:color w:val="333333"/>
          <w:sz w:val="21"/>
          <w:szCs w:val="21"/>
          <w:shd w:val="clear" w:color="auto" w:fill="FFFFFF"/>
        </w:rPr>
        <w:t>区坂戸2-14-38　宝永時代（1704年-1707年）の墓</w:t>
      </w:r>
      <w:r>
        <w:rPr>
          <w:rFonts w:asciiTheme="minorHAnsi" w:eastAsiaTheme="minorHAnsi" w:hAnsiTheme="minorHAnsi" w:hint="eastAsia"/>
          <w:color w:val="333333"/>
          <w:sz w:val="21"/>
          <w:szCs w:val="21"/>
          <w:shd w:val="clear" w:color="auto" w:fill="FFFFFF"/>
        </w:rPr>
        <w:t>、</w:t>
      </w:r>
      <w:r w:rsidR="0058201F">
        <w:rPr>
          <w:rFonts w:asciiTheme="minorHAnsi" w:eastAsiaTheme="minorHAnsi" w:hAnsiTheme="minorHAnsi" w:hint="eastAsia"/>
          <w:color w:val="000000"/>
          <w:sz w:val="21"/>
          <w:szCs w:val="21"/>
        </w:rPr>
        <w:t>筆者の近</w:t>
      </w:r>
      <w:r w:rsidR="0058201F" w:rsidRPr="00BC1436">
        <w:rPr>
          <w:rFonts w:asciiTheme="minorHAnsi" w:eastAsiaTheme="minorHAnsi" w:hAnsiTheme="minorHAnsi" w:hint="eastAsia"/>
          <w:sz w:val="21"/>
          <w:szCs w:val="21"/>
        </w:rPr>
        <w:t>隣の</w:t>
      </w:r>
      <w:r w:rsidR="00EF3A52" w:rsidRPr="00BC1436">
        <w:rPr>
          <w:rFonts w:asciiTheme="minorHAnsi" w:eastAsiaTheme="minorHAnsi" w:hAnsiTheme="minorHAnsi" w:hint="eastAsia"/>
          <w:sz w:val="21"/>
          <w:szCs w:val="21"/>
        </w:rPr>
        <w:t>軽</w:t>
      </w:r>
      <w:r w:rsidR="0058201F" w:rsidRPr="00BC1436">
        <w:rPr>
          <w:rFonts w:asciiTheme="minorHAnsi" w:eastAsiaTheme="minorHAnsi" w:hAnsiTheme="minorHAnsi" w:hint="eastAsia"/>
          <w:sz w:val="21"/>
          <w:szCs w:val="21"/>
        </w:rPr>
        <w:t>部家</w:t>
      </w:r>
      <w:r w:rsidR="0058201F">
        <w:rPr>
          <w:rFonts w:asciiTheme="minorHAnsi" w:eastAsiaTheme="minorHAnsi" w:hAnsiTheme="minorHAnsi" w:hint="eastAsia"/>
          <w:color w:val="000000"/>
          <w:sz w:val="21"/>
          <w:szCs w:val="21"/>
        </w:rPr>
        <w:t>の第25代目</w:t>
      </w:r>
      <w:r w:rsidR="00AF2BBB">
        <w:rPr>
          <w:rFonts w:asciiTheme="minorHAnsi" w:eastAsiaTheme="minorHAnsi" w:hAnsiTheme="minorHAnsi" w:hint="eastAsia"/>
          <w:color w:val="000000"/>
          <w:sz w:val="21"/>
          <w:szCs w:val="21"/>
        </w:rPr>
        <w:t>（高津駅から徒歩約15分）</w:t>
      </w:r>
      <w:r w:rsidR="0076164B">
        <w:rPr>
          <w:rFonts w:asciiTheme="minorHAnsi" w:eastAsiaTheme="minorHAnsi" w:hAnsiTheme="minorHAnsi" w:hint="eastAsia"/>
          <w:color w:val="000000"/>
          <w:sz w:val="21"/>
          <w:szCs w:val="21"/>
        </w:rPr>
        <w:t>。</w:t>
      </w:r>
    </w:p>
    <w:p w14:paraId="5FEFA9EF" w14:textId="789B60F8" w:rsidR="00052D7E" w:rsidRDefault="00052D7E" w:rsidP="00D428B7">
      <w:pPr>
        <w:pStyle w:val="paragraph"/>
        <w:spacing w:before="0" w:beforeAutospacing="0" w:after="0" w:afterAutospacing="0"/>
        <w:ind w:firstLineChars="100" w:firstLine="210"/>
        <w:textAlignment w:val="baseline"/>
        <w:rPr>
          <w:rFonts w:asciiTheme="minorHAnsi" w:eastAsiaTheme="minorHAnsi" w:hAnsiTheme="minorHAnsi"/>
          <w:sz w:val="21"/>
          <w:szCs w:val="21"/>
          <w:shd w:val="clear" w:color="auto" w:fill="FFFFFF"/>
        </w:rPr>
      </w:pPr>
      <w:r>
        <w:rPr>
          <w:rFonts w:asciiTheme="minorHAnsi" w:eastAsiaTheme="minorHAnsi" w:hAnsiTheme="minorHAnsi"/>
          <w:noProof/>
          <w:sz w:val="21"/>
          <w:szCs w:val="21"/>
          <w:shd w:val="clear" w:color="auto" w:fill="FFFFFF"/>
        </w:rPr>
        <w:drawing>
          <wp:inline distT="0" distB="0" distL="0" distR="0" wp14:anchorId="16796CC1" wp14:editId="358B1BEA">
            <wp:extent cx="2489200" cy="1867029"/>
            <wp:effectExtent l="0" t="0" r="6350" b="0"/>
            <wp:docPr id="18" name="図 18" descr="屋外, 草, 座る, 地域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屋外, 草, 座る, 地域 が含まれている画像&#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2495979" cy="1872113"/>
                    </a:xfrm>
                    <a:prstGeom prst="rect">
                      <a:avLst/>
                    </a:prstGeom>
                  </pic:spPr>
                </pic:pic>
              </a:graphicData>
            </a:graphic>
          </wp:inline>
        </w:drawing>
      </w:r>
      <w:r>
        <w:rPr>
          <w:rFonts w:asciiTheme="minorHAnsi" w:eastAsiaTheme="minorHAnsi" w:hAnsiTheme="minorHAnsi"/>
          <w:noProof/>
          <w:sz w:val="21"/>
          <w:szCs w:val="21"/>
          <w:shd w:val="clear" w:color="auto" w:fill="FFFFFF"/>
        </w:rPr>
        <w:drawing>
          <wp:inline distT="0" distB="0" distL="0" distR="0" wp14:anchorId="7BE40366" wp14:editId="725C459B">
            <wp:extent cx="2482850" cy="1862089"/>
            <wp:effectExtent l="0" t="0" r="0" b="5080"/>
            <wp:docPr id="19" name="図 19"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マップ&#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2509783" cy="1882288"/>
                    </a:xfrm>
                    <a:prstGeom prst="rect">
                      <a:avLst/>
                    </a:prstGeom>
                  </pic:spPr>
                </pic:pic>
              </a:graphicData>
            </a:graphic>
          </wp:inline>
        </w:drawing>
      </w:r>
    </w:p>
    <w:p w14:paraId="0924F8CA" w14:textId="0E451DF0" w:rsidR="00052D7E" w:rsidRDefault="00052D7E" w:rsidP="00D428B7">
      <w:pPr>
        <w:pStyle w:val="paragraph"/>
        <w:spacing w:before="0" w:beforeAutospacing="0" w:after="0" w:afterAutospacing="0"/>
        <w:ind w:firstLineChars="100" w:firstLine="210"/>
        <w:textAlignment w:val="baseline"/>
        <w:rPr>
          <w:rFonts w:asciiTheme="minorHAnsi" w:eastAsiaTheme="minorHAnsi" w:hAnsiTheme="minorHAnsi"/>
          <w:sz w:val="21"/>
          <w:szCs w:val="21"/>
          <w:shd w:val="clear" w:color="auto" w:fill="FFFFFF"/>
        </w:rPr>
      </w:pPr>
      <w:r w:rsidRPr="00BC1436">
        <w:rPr>
          <w:rFonts w:asciiTheme="minorHAnsi" w:eastAsiaTheme="minorHAnsi" w:hAnsiTheme="minorHAnsi" w:hint="eastAsia"/>
          <w:sz w:val="21"/>
          <w:szCs w:val="21"/>
          <w:shd w:val="clear" w:color="auto" w:fill="FFFFFF"/>
        </w:rPr>
        <w:lastRenderedPageBreak/>
        <w:t>（南武線平間駅近くの「銚子塚」―</w:t>
      </w:r>
      <w:r w:rsidRPr="00BC1436">
        <w:rPr>
          <w:rFonts w:asciiTheme="minorHAnsi" w:eastAsiaTheme="minorHAnsi" w:hAnsiTheme="minorHAnsi"/>
          <w:sz w:val="21"/>
          <w:szCs w:val="21"/>
          <w:shd w:val="clear" w:color="auto" w:fill="FFFFFF"/>
        </w:rPr>
        <w:t>討ち入り前の神奈川最後の休憩地跡</w:t>
      </w:r>
      <w:r w:rsidRPr="00BC1436">
        <w:rPr>
          <w:rFonts w:asciiTheme="minorHAnsi" w:eastAsiaTheme="minorHAnsi" w:hAnsiTheme="minorHAnsi" w:hint="eastAsia"/>
          <w:sz w:val="21"/>
          <w:szCs w:val="21"/>
          <w:shd w:val="clear" w:color="auto" w:fill="FFFFFF"/>
        </w:rPr>
        <w:t>。</w:t>
      </w:r>
      <w:r w:rsidRPr="00BC1436">
        <w:rPr>
          <w:rFonts w:asciiTheme="minorHAnsi" w:eastAsiaTheme="minorHAnsi" w:hAnsiTheme="minorHAnsi"/>
          <w:sz w:val="21"/>
          <w:szCs w:val="21"/>
          <w:shd w:val="clear" w:color="auto" w:fill="FFFFFF"/>
        </w:rPr>
        <w:t>大石内蔵助がお世話になった</w:t>
      </w:r>
      <w:r w:rsidRPr="00BC1436">
        <w:rPr>
          <w:rFonts w:asciiTheme="minorHAnsi" w:eastAsiaTheme="minorHAnsi" w:hAnsiTheme="minorHAnsi" w:cs="Calibri" w:hint="eastAsia"/>
          <w:sz w:val="21"/>
          <w:szCs w:val="21"/>
        </w:rPr>
        <w:t>大工の喜衛門</w:t>
      </w:r>
      <w:r w:rsidRPr="00BC1436">
        <w:rPr>
          <w:rFonts w:asciiTheme="minorHAnsi" w:eastAsiaTheme="minorHAnsi" w:hAnsiTheme="minorHAnsi" w:hint="eastAsia"/>
          <w:sz w:val="21"/>
          <w:szCs w:val="21"/>
          <w:shd w:val="clear" w:color="auto" w:fill="FFFFFF"/>
        </w:rPr>
        <w:t>等の</w:t>
      </w:r>
      <w:r w:rsidRPr="00BC1436">
        <w:rPr>
          <w:rFonts w:asciiTheme="minorHAnsi" w:eastAsiaTheme="minorHAnsi" w:hAnsiTheme="minorHAnsi"/>
          <w:sz w:val="21"/>
          <w:szCs w:val="21"/>
          <w:shd w:val="clear" w:color="auto" w:fill="FFFFFF"/>
        </w:rPr>
        <w:t>地元の人に贈</w:t>
      </w:r>
      <w:r w:rsidRPr="00BC1436">
        <w:rPr>
          <w:rFonts w:asciiTheme="minorHAnsi" w:eastAsiaTheme="minorHAnsi" w:hAnsiTheme="minorHAnsi" w:hint="eastAsia"/>
          <w:sz w:val="21"/>
          <w:szCs w:val="21"/>
          <w:shd w:val="clear" w:color="auto" w:fill="FFFFFF"/>
        </w:rPr>
        <w:t>った</w:t>
      </w:r>
      <w:r w:rsidRPr="00BC1436">
        <w:rPr>
          <w:rFonts w:asciiTheme="minorHAnsi" w:eastAsiaTheme="minorHAnsi" w:hAnsiTheme="minorHAnsi"/>
          <w:sz w:val="21"/>
          <w:szCs w:val="21"/>
          <w:shd w:val="clear" w:color="auto" w:fill="FFFFFF"/>
        </w:rPr>
        <w:t>お銚子を、地元の人が記念</w:t>
      </w:r>
      <w:r w:rsidRPr="00BC1436">
        <w:rPr>
          <w:rFonts w:asciiTheme="minorHAnsi" w:eastAsiaTheme="minorHAnsi" w:hAnsiTheme="minorHAnsi" w:hint="eastAsia"/>
          <w:sz w:val="21"/>
          <w:szCs w:val="21"/>
          <w:shd w:val="clear" w:color="auto" w:fill="FFFFFF"/>
        </w:rPr>
        <w:t>に</w:t>
      </w:r>
      <w:r w:rsidRPr="00BC1436">
        <w:rPr>
          <w:rFonts w:asciiTheme="minorHAnsi" w:eastAsiaTheme="minorHAnsi" w:hAnsiTheme="minorHAnsi"/>
          <w:sz w:val="21"/>
          <w:szCs w:val="21"/>
          <w:shd w:val="clear" w:color="auto" w:fill="FFFFFF"/>
        </w:rPr>
        <w:t>埋めたと云われる</w:t>
      </w:r>
      <w:r w:rsidRPr="00BC1436">
        <w:rPr>
          <w:rFonts w:asciiTheme="minorHAnsi" w:eastAsiaTheme="minorHAnsi" w:hAnsiTheme="minorHAnsi" w:hint="eastAsia"/>
          <w:sz w:val="21"/>
          <w:szCs w:val="21"/>
          <w:shd w:val="clear" w:color="auto" w:fill="FFFFFF"/>
        </w:rPr>
        <w:t>）</w:t>
      </w:r>
    </w:p>
    <w:p w14:paraId="0C9A4533" w14:textId="77777777" w:rsidR="003238B0" w:rsidRPr="00052D7E" w:rsidRDefault="003238B0" w:rsidP="00D428B7">
      <w:pPr>
        <w:pStyle w:val="paragraph"/>
        <w:spacing w:before="0" w:beforeAutospacing="0" w:after="0" w:afterAutospacing="0"/>
        <w:ind w:firstLineChars="100" w:firstLine="210"/>
        <w:textAlignment w:val="baseline"/>
        <w:rPr>
          <w:rFonts w:asciiTheme="minorHAnsi" w:eastAsiaTheme="minorHAnsi" w:hAnsiTheme="minorHAnsi"/>
          <w:color w:val="000000"/>
          <w:sz w:val="21"/>
          <w:szCs w:val="21"/>
        </w:rPr>
      </w:pPr>
    </w:p>
    <w:p w14:paraId="1095257C" w14:textId="4E9D901D" w:rsidR="00577D56" w:rsidRPr="00E13456" w:rsidRDefault="00577D56" w:rsidP="00577D56">
      <w:pPr>
        <w:pStyle w:val="paragraph"/>
        <w:spacing w:before="0" w:beforeAutospacing="0" w:after="0" w:afterAutospacing="0"/>
        <w:textAlignment w:val="baseline"/>
        <w:rPr>
          <w:rStyle w:val="normaltextrun"/>
          <w:rFonts w:asciiTheme="minorEastAsia" w:eastAsiaTheme="minorEastAsia" w:hAnsiTheme="minorEastAsia"/>
          <w:color w:val="0070C0"/>
          <w:sz w:val="22"/>
          <w:szCs w:val="22"/>
        </w:rPr>
      </w:pPr>
      <w:r w:rsidRPr="00E13456">
        <w:rPr>
          <w:rStyle w:val="normaltextrun"/>
          <w:rFonts w:asciiTheme="minorHAnsi" w:eastAsiaTheme="minorHAnsi" w:hAnsiTheme="minorHAnsi" w:hint="eastAsia"/>
          <w:color w:val="0070C0"/>
          <w:sz w:val="22"/>
          <w:szCs w:val="22"/>
        </w:rPr>
        <w:t>（主君浅野内匠頭の無念を晴らす仇討ち、そして本懐達成</w:t>
      </w:r>
      <w:r w:rsidRPr="00E13456">
        <w:rPr>
          <w:rStyle w:val="normaltextrun"/>
          <w:rFonts w:asciiTheme="minorEastAsia" w:eastAsiaTheme="minorEastAsia" w:hAnsiTheme="minorEastAsia" w:hint="eastAsia"/>
          <w:color w:val="0070C0"/>
          <w:sz w:val="22"/>
          <w:szCs w:val="22"/>
        </w:rPr>
        <w:t>）</w:t>
      </w:r>
    </w:p>
    <w:p w14:paraId="33575117" w14:textId="3C1A27A1" w:rsidR="00577D56" w:rsidRDefault="00577D56" w:rsidP="00D428B7">
      <w:pPr>
        <w:pStyle w:val="paragraph"/>
        <w:spacing w:before="0" w:beforeAutospacing="0" w:after="0" w:afterAutospacing="0"/>
        <w:ind w:firstLineChars="100" w:firstLine="210"/>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1702年（元禄15年）12月14日の当日の討入りまでの浪士たちの日中の行動や、どの様に</w:t>
      </w:r>
      <w:r w:rsidR="00C51C78">
        <w:rPr>
          <w:rFonts w:asciiTheme="minorHAnsi" w:eastAsiaTheme="minorHAnsi" w:hAnsiTheme="minorHAnsi" w:hint="eastAsia"/>
          <w:color w:val="000000"/>
          <w:sz w:val="21"/>
          <w:szCs w:val="21"/>
        </w:rPr>
        <w:t>集合場所まで行ったのか、討入りの集合場所からの出発時間等々、明確な資料がないので、研究者により見解は様々です。</w:t>
      </w:r>
      <w:r w:rsidR="00C51C78" w:rsidRPr="001C1CF2">
        <w:rPr>
          <w:rFonts w:asciiTheme="minorHAnsi" w:eastAsiaTheme="minorHAnsi" w:hAnsiTheme="minorHAnsi" w:hint="eastAsia"/>
          <w:color w:val="FF0000"/>
          <w:sz w:val="21"/>
          <w:szCs w:val="21"/>
        </w:rPr>
        <w:t>浪士が残した記述や手紙</w:t>
      </w:r>
      <w:r w:rsidR="00C51C78">
        <w:rPr>
          <w:rFonts w:asciiTheme="minorHAnsi" w:eastAsiaTheme="minorHAnsi" w:hAnsiTheme="minorHAnsi" w:hint="eastAsia"/>
          <w:color w:val="000000"/>
          <w:sz w:val="21"/>
          <w:szCs w:val="21"/>
        </w:rPr>
        <w:t>を紹介します。</w:t>
      </w:r>
    </w:p>
    <w:p w14:paraId="526F14C4" w14:textId="40A8105C" w:rsidR="00C51C78" w:rsidRDefault="00C51C78" w:rsidP="00D428B7">
      <w:pPr>
        <w:pStyle w:val="paragraph"/>
        <w:spacing w:before="0" w:beforeAutospacing="0" w:after="0" w:afterAutospacing="0"/>
        <w:ind w:firstLineChars="100" w:firstLine="210"/>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富森助右衛門（とみもりすけえもん）が書き、磯貝十郎左衛門（いそがいじゅうろうざえもん）</w:t>
      </w:r>
      <w:r w:rsidR="007A38A6">
        <w:rPr>
          <w:rFonts w:asciiTheme="minorHAnsi" w:eastAsiaTheme="minorHAnsi" w:hAnsiTheme="minorHAnsi" w:hint="eastAsia"/>
          <w:color w:val="000000"/>
          <w:sz w:val="21"/>
          <w:szCs w:val="21"/>
        </w:rPr>
        <w:t>が加筆した討入り報告書によると、1702年（元禄15年）12月14日夜、47人が本所林町の堀部安兵衛・杉野十平次借家宅に集合・準備の上、寅之上刻（とらのじょうこく）（</w:t>
      </w:r>
      <w:r w:rsidR="007A38A6" w:rsidRPr="001C1CF2">
        <w:rPr>
          <w:rFonts w:asciiTheme="minorHAnsi" w:eastAsiaTheme="minorHAnsi" w:hAnsiTheme="minorHAnsi" w:hint="eastAsia"/>
          <w:color w:val="FF0000"/>
          <w:sz w:val="21"/>
          <w:szCs w:val="21"/>
        </w:rPr>
        <w:t>午前3時～4時</w:t>
      </w:r>
      <w:r w:rsidR="007A38A6">
        <w:rPr>
          <w:rFonts w:asciiTheme="minorHAnsi" w:eastAsiaTheme="minorHAnsi" w:hAnsiTheme="minorHAnsi" w:hint="eastAsia"/>
          <w:color w:val="000000"/>
          <w:sz w:val="21"/>
          <w:szCs w:val="21"/>
        </w:rPr>
        <w:t>）に、「吉良上野介殿屋敷へ参上し、屋敷脇にて</w:t>
      </w:r>
      <w:r w:rsidR="00AE1D86">
        <w:rPr>
          <w:rFonts w:asciiTheme="minorHAnsi" w:eastAsiaTheme="minorHAnsi" w:hAnsiTheme="minorHAnsi" w:hint="eastAsia"/>
          <w:color w:val="000000"/>
          <w:sz w:val="21"/>
          <w:szCs w:val="21"/>
        </w:rPr>
        <w:t>人数二手に分け、</w:t>
      </w:r>
      <w:r w:rsidR="00AE1D86" w:rsidRPr="001C1CF2">
        <w:rPr>
          <w:rFonts w:asciiTheme="minorHAnsi" w:eastAsiaTheme="minorHAnsi" w:hAnsiTheme="minorHAnsi" w:hint="eastAsia"/>
          <w:color w:val="FF0000"/>
          <w:sz w:val="21"/>
          <w:szCs w:val="21"/>
        </w:rPr>
        <w:t>表門よりは梯子</w:t>
      </w:r>
      <w:r w:rsidR="00AE1D86">
        <w:rPr>
          <w:rFonts w:asciiTheme="minorHAnsi" w:eastAsiaTheme="minorHAnsi" w:hAnsiTheme="minorHAnsi" w:hint="eastAsia"/>
          <w:color w:val="000000"/>
          <w:sz w:val="21"/>
          <w:szCs w:val="21"/>
        </w:rPr>
        <w:t>を掛け屋根より乗入、裏門は</w:t>
      </w:r>
      <w:r w:rsidR="00AE1D86" w:rsidRPr="001C1CF2">
        <w:rPr>
          <w:rFonts w:asciiTheme="minorHAnsi" w:eastAsiaTheme="minorHAnsi" w:hAnsiTheme="minorHAnsi" w:hint="eastAsia"/>
          <w:color w:val="FF0000"/>
          <w:sz w:val="21"/>
          <w:szCs w:val="21"/>
        </w:rPr>
        <w:t>かけや（木製の大型の木槌）で門を破って侵入</w:t>
      </w:r>
      <w:r w:rsidR="00AE1D86">
        <w:rPr>
          <w:rFonts w:asciiTheme="minorHAnsi" w:eastAsiaTheme="minorHAnsi" w:hAnsiTheme="minorHAnsi" w:hint="eastAsia"/>
          <w:color w:val="000000"/>
          <w:sz w:val="21"/>
          <w:szCs w:val="21"/>
        </w:rPr>
        <w:t>しました」と書かれています。</w:t>
      </w:r>
    </w:p>
    <w:p w14:paraId="0A886D1F" w14:textId="5A1D994C" w:rsidR="00AE1D86" w:rsidRDefault="00AE1D86" w:rsidP="00D428B7">
      <w:pPr>
        <w:pStyle w:val="paragraph"/>
        <w:spacing w:before="0" w:beforeAutospacing="0" w:after="0" w:afterAutospacing="0"/>
        <w:ind w:firstLineChars="100" w:firstLine="210"/>
        <w:textAlignment w:val="baseline"/>
        <w:rPr>
          <w:rFonts w:asciiTheme="minorHAnsi" w:eastAsiaTheme="minorHAnsi" w:hAnsiTheme="minorHAnsi"/>
          <w:color w:val="000000"/>
          <w:sz w:val="21"/>
          <w:szCs w:val="21"/>
        </w:rPr>
      </w:pPr>
      <w:r>
        <w:rPr>
          <w:rFonts w:asciiTheme="minorHAnsi" w:eastAsiaTheme="minorHAnsi" w:hAnsiTheme="minorHAnsi" w:hint="eastAsia"/>
          <w:noProof/>
          <w:color w:val="000000"/>
          <w:sz w:val="21"/>
          <w:szCs w:val="21"/>
        </w:rPr>
        <w:drawing>
          <wp:inline distT="0" distB="0" distL="0" distR="0" wp14:anchorId="3AAB2348" wp14:editId="15CA0EDA">
            <wp:extent cx="2806700" cy="1849120"/>
            <wp:effectExtent l="0" t="0" r="0" b="0"/>
            <wp:docPr id="7" name="図 7" descr="テーブル, 古い, 雪, 鳥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ーブル, 古い, 雪, 鳥 が含まれている画像&#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2822627" cy="1859613"/>
                    </a:xfrm>
                    <a:prstGeom prst="rect">
                      <a:avLst/>
                    </a:prstGeom>
                  </pic:spPr>
                </pic:pic>
              </a:graphicData>
            </a:graphic>
          </wp:inline>
        </w:drawing>
      </w:r>
      <w:r w:rsidR="000E6480">
        <w:rPr>
          <w:rFonts w:asciiTheme="minorHAnsi" w:eastAsiaTheme="minorHAnsi" w:hAnsiTheme="minorHAnsi" w:hint="eastAsia"/>
          <w:noProof/>
          <w:color w:val="000000"/>
          <w:sz w:val="21"/>
          <w:szCs w:val="21"/>
        </w:rPr>
        <w:drawing>
          <wp:inline distT="0" distB="0" distL="0" distR="0" wp14:anchorId="3C8ED85E" wp14:editId="353EBF14">
            <wp:extent cx="2628900" cy="1841179"/>
            <wp:effectExtent l="0" t="0" r="0" b="6985"/>
            <wp:docPr id="11" name="図 11" descr="建物の間の道路&#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建物の間の道路&#10;&#10;低い精度で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2659786" cy="1862811"/>
                    </a:xfrm>
                    <a:prstGeom prst="rect">
                      <a:avLst/>
                    </a:prstGeom>
                  </pic:spPr>
                </pic:pic>
              </a:graphicData>
            </a:graphic>
          </wp:inline>
        </w:drawing>
      </w:r>
    </w:p>
    <w:p w14:paraId="59CC8A4C" w14:textId="0FD596B9" w:rsidR="007A38A6" w:rsidRDefault="00AE1D86" w:rsidP="00D428B7">
      <w:pPr>
        <w:pStyle w:val="paragraph"/>
        <w:spacing w:before="0" w:beforeAutospacing="0" w:after="0" w:afterAutospacing="0"/>
        <w:ind w:firstLineChars="100" w:firstLine="210"/>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 xml:space="preserve">　一方、</w:t>
      </w:r>
      <w:r w:rsidR="00C7689F">
        <w:rPr>
          <w:rFonts w:asciiTheme="minorHAnsi" w:eastAsiaTheme="minorHAnsi" w:hAnsiTheme="minorHAnsi" w:hint="eastAsia"/>
          <w:color w:val="000000"/>
          <w:sz w:val="21"/>
          <w:szCs w:val="21"/>
        </w:rPr>
        <w:t>小野寺十内が翌年元禄16年2月3日の切腹の前日に、京都に残してきた</w:t>
      </w:r>
      <w:r w:rsidR="00C7689F" w:rsidRPr="003447A1">
        <w:rPr>
          <w:rFonts w:asciiTheme="minorHAnsi" w:eastAsiaTheme="minorHAnsi" w:hAnsiTheme="minorHAnsi" w:hint="eastAsia"/>
          <w:color w:val="FF0000"/>
          <w:sz w:val="21"/>
          <w:szCs w:val="21"/>
        </w:rPr>
        <w:t>妻たん宛</w:t>
      </w:r>
      <w:r w:rsidR="00C7689F">
        <w:rPr>
          <w:rFonts w:asciiTheme="minorHAnsi" w:eastAsiaTheme="minorHAnsi" w:hAnsiTheme="minorHAnsi" w:hint="eastAsia"/>
          <w:color w:val="000000"/>
          <w:sz w:val="21"/>
          <w:szCs w:val="21"/>
        </w:rPr>
        <w:t>に送った</w:t>
      </w:r>
      <w:r w:rsidR="00C7689F" w:rsidRPr="003447A1">
        <w:rPr>
          <w:rFonts w:asciiTheme="minorHAnsi" w:eastAsiaTheme="minorHAnsi" w:hAnsiTheme="minorHAnsi" w:hint="eastAsia"/>
          <w:color w:val="FF0000"/>
          <w:sz w:val="21"/>
          <w:szCs w:val="21"/>
        </w:rPr>
        <w:t>手紙</w:t>
      </w:r>
      <w:r w:rsidR="00C7689F">
        <w:rPr>
          <w:rFonts w:asciiTheme="minorHAnsi" w:eastAsiaTheme="minorHAnsi" w:hAnsiTheme="minorHAnsi" w:hint="eastAsia"/>
          <w:color w:val="000000"/>
          <w:sz w:val="21"/>
          <w:szCs w:val="21"/>
        </w:rPr>
        <w:t>の中に、討入りまでの様子が書かれていますので、ご紹介します。</w:t>
      </w:r>
    </w:p>
    <w:p w14:paraId="1003F9E5" w14:textId="654786C4" w:rsidR="00C7689F" w:rsidRDefault="00C7689F" w:rsidP="00C7689F">
      <w:pPr>
        <w:pStyle w:val="paragraph"/>
        <w:spacing w:before="0" w:beforeAutospacing="0" w:after="0" w:afterAutospacing="0"/>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「大石内蔵助ともう一人が駕籠に乗り、宿を出て、両国の堀部弥</w:t>
      </w:r>
      <w:r w:rsidR="009B6CC5">
        <w:rPr>
          <w:rFonts w:asciiTheme="minorHAnsi" w:eastAsiaTheme="minorHAnsi" w:hAnsiTheme="minorHAnsi" w:hint="eastAsia"/>
          <w:color w:val="000000"/>
          <w:sz w:val="21"/>
          <w:szCs w:val="21"/>
        </w:rPr>
        <w:t>兵</w:t>
      </w:r>
      <w:r>
        <w:rPr>
          <w:rFonts w:asciiTheme="minorHAnsi" w:eastAsiaTheme="minorHAnsi" w:hAnsiTheme="minorHAnsi" w:hint="eastAsia"/>
          <w:color w:val="000000"/>
          <w:sz w:val="21"/>
          <w:szCs w:val="21"/>
        </w:rPr>
        <w:t>衛（やへい）の家に行き、夜中の12時まで（子刻・九つ）、飲酒・飲食で</w:t>
      </w:r>
      <w:r w:rsidR="009B6CC5">
        <w:rPr>
          <w:rFonts w:asciiTheme="minorHAnsi" w:eastAsiaTheme="minorHAnsi" w:hAnsiTheme="minorHAnsi" w:hint="eastAsia"/>
          <w:color w:val="000000"/>
          <w:sz w:val="21"/>
          <w:szCs w:val="21"/>
        </w:rPr>
        <w:t>出陣のお祝いをし、それから</w:t>
      </w:r>
      <w:r w:rsidR="009B6CC5" w:rsidRPr="003447A1">
        <w:rPr>
          <w:rFonts w:asciiTheme="minorHAnsi" w:eastAsiaTheme="minorHAnsi" w:hAnsiTheme="minorHAnsi" w:hint="eastAsia"/>
          <w:color w:val="FF0000"/>
          <w:sz w:val="21"/>
          <w:szCs w:val="21"/>
        </w:rPr>
        <w:t>堀部安兵衛</w:t>
      </w:r>
      <w:r w:rsidR="009B6CC5">
        <w:rPr>
          <w:rFonts w:asciiTheme="minorHAnsi" w:eastAsiaTheme="minorHAnsi" w:hAnsiTheme="minorHAnsi" w:hint="eastAsia"/>
          <w:color w:val="000000"/>
          <w:sz w:val="21"/>
          <w:szCs w:val="21"/>
        </w:rPr>
        <w:t>（やすべい）の家に向かい、ここで赤穂浪士が勢揃いし、午前3時すぎ（寅刻正刻すぎ）吉良邸に押し寄せた」と書いています。酒</w:t>
      </w:r>
      <w:r w:rsidR="009B6CC5" w:rsidRPr="00BC1436">
        <w:rPr>
          <w:rFonts w:asciiTheme="minorHAnsi" w:eastAsiaTheme="minorHAnsi" w:hAnsiTheme="minorHAnsi" w:hint="eastAsia"/>
          <w:sz w:val="21"/>
          <w:szCs w:val="21"/>
        </w:rPr>
        <w:t>や</w:t>
      </w:r>
      <w:r w:rsidR="00EF3A52" w:rsidRPr="00BC1436">
        <w:rPr>
          <w:rFonts w:asciiTheme="minorHAnsi" w:eastAsiaTheme="minorHAnsi" w:hAnsiTheme="minorHAnsi" w:hint="eastAsia"/>
          <w:sz w:val="21"/>
          <w:szCs w:val="21"/>
        </w:rPr>
        <w:t>食事</w:t>
      </w:r>
      <w:r w:rsidR="009B6CC5" w:rsidRPr="00BC1436">
        <w:rPr>
          <w:rFonts w:asciiTheme="minorHAnsi" w:eastAsiaTheme="minorHAnsi" w:hAnsiTheme="minorHAnsi" w:hint="eastAsia"/>
          <w:sz w:val="21"/>
          <w:szCs w:val="21"/>
        </w:rPr>
        <w:t>を</w:t>
      </w:r>
      <w:r w:rsidR="009B6CC5">
        <w:rPr>
          <w:rFonts w:asciiTheme="minorHAnsi" w:eastAsiaTheme="minorHAnsi" w:hAnsiTheme="minorHAnsi" w:hint="eastAsia"/>
          <w:color w:val="000000"/>
          <w:sz w:val="21"/>
          <w:szCs w:val="21"/>
        </w:rPr>
        <w:t>した場所が堀部弥兵衛の家です。堀部弥兵衛は安兵衛の親で、安兵衛は</w:t>
      </w:r>
      <w:r w:rsidR="00DD7148">
        <w:rPr>
          <w:rFonts w:asciiTheme="minorHAnsi" w:eastAsiaTheme="minorHAnsi" w:hAnsiTheme="minorHAnsi" w:hint="eastAsia"/>
          <w:color w:val="000000"/>
          <w:sz w:val="21"/>
          <w:szCs w:val="21"/>
        </w:rPr>
        <w:t>養子です。</w:t>
      </w:r>
    </w:p>
    <w:p w14:paraId="387C094B" w14:textId="09784C3F" w:rsidR="000E6480" w:rsidRDefault="00DD7148" w:rsidP="00C7689F">
      <w:pPr>
        <w:pStyle w:val="paragraph"/>
        <w:spacing w:before="0" w:beforeAutospacing="0" w:after="0" w:afterAutospacing="0"/>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 xml:space="preserve">　この二つの文や研究者たちの考えを見ても、</w:t>
      </w:r>
      <w:r w:rsidR="00DB60C1" w:rsidRPr="003447A1">
        <w:rPr>
          <w:rFonts w:asciiTheme="minorHAnsi" w:eastAsiaTheme="minorHAnsi" w:hAnsiTheme="minorHAnsi" w:hint="eastAsia"/>
          <w:color w:val="FF0000"/>
          <w:sz w:val="21"/>
          <w:szCs w:val="21"/>
        </w:rPr>
        <w:t>堀部安兵衛の借宅から吉良邸までは約1㎞</w:t>
      </w:r>
      <w:r w:rsidR="00DB60C1">
        <w:rPr>
          <w:rFonts w:asciiTheme="minorHAnsi" w:eastAsiaTheme="minorHAnsi" w:hAnsiTheme="minorHAnsi" w:hint="eastAsia"/>
          <w:color w:val="000000"/>
          <w:sz w:val="21"/>
          <w:szCs w:val="21"/>
        </w:rPr>
        <w:t>で、雪が降った後とし</w:t>
      </w:r>
      <w:r w:rsidR="00DB60C1" w:rsidRPr="003447A1">
        <w:rPr>
          <w:rFonts w:asciiTheme="minorHAnsi" w:eastAsiaTheme="minorHAnsi" w:hAnsiTheme="minorHAnsi" w:hint="eastAsia"/>
          <w:sz w:val="21"/>
          <w:szCs w:val="21"/>
        </w:rPr>
        <w:t>て</w:t>
      </w:r>
      <w:r w:rsidR="00EF3A52" w:rsidRPr="003447A1">
        <w:rPr>
          <w:rFonts w:asciiTheme="minorHAnsi" w:eastAsiaTheme="minorHAnsi" w:hAnsiTheme="minorHAnsi" w:hint="eastAsia"/>
          <w:sz w:val="21"/>
          <w:szCs w:val="21"/>
        </w:rPr>
        <w:t>も</w:t>
      </w:r>
      <w:r w:rsidR="00DB60C1" w:rsidRPr="003447A1">
        <w:rPr>
          <w:rFonts w:asciiTheme="minorHAnsi" w:eastAsiaTheme="minorHAnsi" w:hAnsiTheme="minorHAnsi" w:hint="eastAsia"/>
          <w:sz w:val="21"/>
          <w:szCs w:val="21"/>
        </w:rPr>
        <w:t>徒歩</w:t>
      </w:r>
      <w:r w:rsidR="00DB60C1">
        <w:rPr>
          <w:rFonts w:asciiTheme="minorHAnsi" w:eastAsiaTheme="minorHAnsi" w:hAnsiTheme="minorHAnsi" w:hint="eastAsia"/>
          <w:color w:val="000000"/>
          <w:sz w:val="21"/>
          <w:szCs w:val="21"/>
        </w:rPr>
        <w:t>で約10分から15分で到着可能と考えます。安兵衛の借家を寅の上刻（午前3時</w:t>
      </w:r>
    </w:p>
    <w:p w14:paraId="6711CC80" w14:textId="0BD2E2E5" w:rsidR="00A21984" w:rsidRDefault="00A21984" w:rsidP="00C7689F">
      <w:pPr>
        <w:pStyle w:val="paragraph"/>
        <w:spacing w:before="0" w:beforeAutospacing="0" w:after="0" w:afterAutospacing="0"/>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頃に出発した様です）</w:t>
      </w:r>
    </w:p>
    <w:p w14:paraId="0D8C6E7E" w14:textId="692BF5F4" w:rsidR="00A17DC0" w:rsidRDefault="00A17DC0" w:rsidP="00C7689F">
      <w:pPr>
        <w:pStyle w:val="paragraph"/>
        <w:spacing w:before="0" w:beforeAutospacing="0" w:after="0" w:afterAutospacing="0"/>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lastRenderedPageBreak/>
        <w:t xml:space="preserve">　</w:t>
      </w:r>
      <w:r w:rsidR="00E13456">
        <w:rPr>
          <w:rFonts w:asciiTheme="minorHAnsi" w:eastAsiaTheme="minorHAnsi" w:hAnsiTheme="minorHAnsi"/>
          <w:noProof/>
          <w:color w:val="000000"/>
          <w:sz w:val="21"/>
          <w:szCs w:val="21"/>
        </w:rPr>
        <w:drawing>
          <wp:inline distT="0" distB="0" distL="0" distR="0" wp14:anchorId="6BF91663" wp14:editId="053EA649">
            <wp:extent cx="2368550" cy="2273232"/>
            <wp:effectExtent l="0" t="0" r="0" b="0"/>
            <wp:docPr id="13" name="図 13" descr="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アプリケーション&#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2406366" cy="2309526"/>
                    </a:xfrm>
                    <a:prstGeom prst="rect">
                      <a:avLst/>
                    </a:prstGeom>
                  </pic:spPr>
                </pic:pic>
              </a:graphicData>
            </a:graphic>
          </wp:inline>
        </w:drawing>
      </w:r>
    </w:p>
    <w:p w14:paraId="19D76F9B" w14:textId="17EF31A9" w:rsidR="00DB60C1" w:rsidRDefault="00DB60C1" w:rsidP="00C7689F">
      <w:pPr>
        <w:pStyle w:val="paragraph"/>
        <w:spacing w:before="0" w:beforeAutospacing="0" w:after="0" w:afterAutospacing="0"/>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 xml:space="preserve">　吉良邸に到着し、表門は大石内蔵助率いる表門隊、裏門は大石主税率いる裏門隊に分かれ、前記の様に</w:t>
      </w:r>
      <w:r w:rsidRPr="00EF3A52">
        <w:rPr>
          <w:rFonts w:asciiTheme="minorHAnsi" w:eastAsiaTheme="minorHAnsi" w:hAnsiTheme="minorHAnsi" w:hint="eastAsia"/>
          <w:color w:val="000000"/>
          <w:sz w:val="21"/>
          <w:szCs w:val="21"/>
        </w:rPr>
        <w:t>表門</w:t>
      </w:r>
      <w:r w:rsidR="00EF3A52">
        <w:rPr>
          <w:rFonts w:asciiTheme="minorHAnsi" w:eastAsiaTheme="minorHAnsi" w:hAnsiTheme="minorHAnsi" w:hint="eastAsia"/>
          <w:color w:val="000000"/>
          <w:sz w:val="21"/>
          <w:szCs w:val="21"/>
        </w:rPr>
        <w:t>は</w:t>
      </w:r>
      <w:r w:rsidR="00EF3A52" w:rsidRPr="00EF3A52">
        <w:rPr>
          <w:rFonts w:asciiTheme="minorHAnsi" w:eastAsiaTheme="minorHAnsi" w:hAnsiTheme="minorHAnsi" w:cs="Calibri" w:hint="eastAsia"/>
          <w:color w:val="000000"/>
          <w:sz w:val="21"/>
          <w:szCs w:val="21"/>
        </w:rPr>
        <w:t>梯子で侵入、裏門</w:t>
      </w:r>
      <w:r w:rsidR="00EF3A52">
        <w:rPr>
          <w:rFonts w:asciiTheme="minorHAnsi" w:eastAsiaTheme="minorHAnsi" w:hAnsiTheme="minorHAnsi" w:cs="Calibri" w:hint="eastAsia"/>
          <w:color w:val="000000"/>
          <w:sz w:val="21"/>
          <w:szCs w:val="21"/>
        </w:rPr>
        <w:t>は</w:t>
      </w:r>
      <w:r w:rsidR="00EF3A52" w:rsidRPr="00EF3A52">
        <w:rPr>
          <w:rFonts w:asciiTheme="minorHAnsi" w:eastAsiaTheme="minorHAnsi" w:hAnsiTheme="minorHAnsi" w:cs="Calibri" w:hint="eastAsia"/>
          <w:color w:val="000000"/>
          <w:sz w:val="21"/>
          <w:szCs w:val="21"/>
        </w:rPr>
        <w:t>掛矢</w:t>
      </w:r>
      <w:r w:rsidR="00B8052D">
        <w:rPr>
          <w:rFonts w:asciiTheme="minorHAnsi" w:eastAsiaTheme="minorHAnsi" w:hAnsiTheme="minorHAnsi" w:hint="eastAsia"/>
          <w:color w:val="000000"/>
          <w:sz w:val="21"/>
          <w:szCs w:val="21"/>
        </w:rPr>
        <w:t>（木製で大型の木槌）で門を打ち破って侵入しました。表門隊は浸入するとすぐに、口上書を入れた文箱を竹竿に括（くく）り付け、玄関の前に立てました。</w:t>
      </w:r>
    </w:p>
    <w:p w14:paraId="7024A25F" w14:textId="2EB596A0" w:rsidR="00B8052D" w:rsidRDefault="00B8052D" w:rsidP="00C7689F">
      <w:pPr>
        <w:pStyle w:val="paragraph"/>
        <w:spacing w:before="0" w:beforeAutospacing="0" w:after="0" w:afterAutospacing="0"/>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 xml:space="preserve">　裏門隊は邸に入るとすぐに「火事だ」と騒ぎ立て、吉良の家臣たちを混乱させました。また、吉良の家臣達は敷地内の長屋に住んでいたので、</w:t>
      </w:r>
      <w:r w:rsidRPr="003447A1">
        <w:rPr>
          <w:rFonts w:asciiTheme="minorHAnsi" w:eastAsiaTheme="minorHAnsi" w:hAnsiTheme="minorHAnsi" w:hint="eastAsia"/>
          <w:color w:val="FF0000"/>
          <w:sz w:val="21"/>
          <w:szCs w:val="21"/>
        </w:rPr>
        <w:t>戸口を「かすがい」</w:t>
      </w:r>
      <w:r w:rsidR="003F61AE" w:rsidRPr="003F61AE">
        <w:rPr>
          <w:rFonts w:asciiTheme="minorHAnsi" w:eastAsiaTheme="minorHAnsi" w:hAnsiTheme="minorHAnsi" w:hint="eastAsia"/>
          <w:color w:val="000000"/>
          <w:sz w:val="21"/>
          <w:szCs w:val="21"/>
        </w:rPr>
        <w:t>（</w:t>
      </w:r>
      <w:r w:rsidR="003F61AE" w:rsidRPr="003F61AE">
        <w:rPr>
          <w:rFonts w:asciiTheme="minorHAnsi" w:eastAsiaTheme="minorHAnsi" w:hAnsiTheme="minorHAnsi" w:cs="Arial"/>
          <w:color w:val="444444"/>
          <w:sz w:val="21"/>
          <w:szCs w:val="21"/>
          <w:shd w:val="clear" w:color="auto" w:fill="FFFFFF"/>
        </w:rPr>
        <w:t>金属製で「コ」の字の形状をし</w:t>
      </w:r>
      <w:r w:rsidR="003F61AE">
        <w:rPr>
          <w:rFonts w:asciiTheme="minorHAnsi" w:eastAsiaTheme="minorHAnsi" w:hAnsiTheme="minorHAnsi" w:cs="Arial" w:hint="eastAsia"/>
          <w:color w:val="444444"/>
          <w:sz w:val="21"/>
          <w:szCs w:val="21"/>
          <w:shd w:val="clear" w:color="auto" w:fill="FFFFFF"/>
        </w:rPr>
        <w:t>た</w:t>
      </w:r>
      <w:r w:rsidR="003F61AE" w:rsidRPr="003F61AE">
        <w:rPr>
          <w:rFonts w:asciiTheme="minorHAnsi" w:eastAsiaTheme="minorHAnsi" w:hAnsiTheme="minorHAnsi" w:cs="Arial"/>
          <w:color w:val="444444"/>
          <w:sz w:val="21"/>
          <w:szCs w:val="21"/>
          <w:shd w:val="clear" w:color="auto" w:fill="FFFFFF"/>
        </w:rPr>
        <w:t>、尖った先端部が2つある釘</w:t>
      </w:r>
      <w:r w:rsidR="003F61AE" w:rsidRPr="003F61AE">
        <w:rPr>
          <w:rFonts w:asciiTheme="minorHAnsi" w:eastAsiaTheme="minorHAnsi" w:hAnsiTheme="minorHAnsi" w:hint="eastAsia"/>
          <w:color w:val="000000"/>
          <w:sz w:val="21"/>
          <w:szCs w:val="21"/>
        </w:rPr>
        <w:t>）</w:t>
      </w:r>
      <w:r w:rsidR="003F61AE">
        <w:rPr>
          <w:rFonts w:asciiTheme="minorHAnsi" w:eastAsiaTheme="minorHAnsi" w:hAnsiTheme="minorHAnsi" w:hint="eastAsia"/>
          <w:color w:val="000000"/>
          <w:sz w:val="21"/>
          <w:szCs w:val="21"/>
        </w:rPr>
        <w:t>で打って</w:t>
      </w:r>
      <w:r w:rsidR="003F61AE" w:rsidRPr="003447A1">
        <w:rPr>
          <w:rFonts w:asciiTheme="minorHAnsi" w:eastAsiaTheme="minorHAnsi" w:hAnsiTheme="minorHAnsi" w:hint="eastAsia"/>
          <w:color w:val="FF0000"/>
          <w:sz w:val="21"/>
          <w:szCs w:val="21"/>
        </w:rPr>
        <w:t>閉鎖</w:t>
      </w:r>
      <w:r w:rsidR="003F61AE">
        <w:rPr>
          <w:rFonts w:asciiTheme="minorHAnsi" w:eastAsiaTheme="minorHAnsi" w:hAnsiTheme="minorHAnsi" w:hint="eastAsia"/>
          <w:color w:val="000000"/>
          <w:sz w:val="21"/>
          <w:szCs w:val="21"/>
        </w:rPr>
        <w:t>して外部に出られない様にしました。この辺りの状況は映画などにも描かれていました。</w:t>
      </w:r>
    </w:p>
    <w:p w14:paraId="0760562A" w14:textId="62EFDA97" w:rsidR="003F61AE" w:rsidRPr="003F61AE" w:rsidRDefault="003F61AE" w:rsidP="00C7689F">
      <w:pPr>
        <w:pStyle w:val="paragraph"/>
        <w:spacing w:before="0" w:beforeAutospacing="0" w:after="0" w:afterAutospacing="0"/>
        <w:textAlignment w:val="baseline"/>
        <w:rPr>
          <w:rFonts w:asciiTheme="minorHAnsi" w:eastAsiaTheme="minorHAnsi" w:hAnsiTheme="minorHAnsi"/>
          <w:color w:val="000000"/>
          <w:sz w:val="21"/>
          <w:szCs w:val="21"/>
        </w:rPr>
      </w:pPr>
      <w:r>
        <w:rPr>
          <w:rFonts w:asciiTheme="minorHAnsi" w:eastAsiaTheme="minorHAnsi" w:hAnsiTheme="minorHAnsi" w:hint="eastAsia"/>
          <w:color w:val="000000"/>
          <w:sz w:val="21"/>
          <w:szCs w:val="21"/>
        </w:rPr>
        <w:t xml:space="preserve">　吉良側も討入りを</w:t>
      </w:r>
      <w:r w:rsidR="00B27FDE">
        <w:rPr>
          <w:rFonts w:asciiTheme="minorHAnsi" w:eastAsiaTheme="minorHAnsi" w:hAnsiTheme="minorHAnsi" w:hint="eastAsia"/>
          <w:color w:val="000000"/>
          <w:sz w:val="21"/>
          <w:szCs w:val="21"/>
        </w:rPr>
        <w:t>予測して、吉良の長男（上杉綱憲で、出羽国米沢藩4代目藩主。吉良上野介の長男が養子で入り、上杉家が改易を免れた）が隠居の父を心配して送り込んだと思いますが、この時</w:t>
      </w:r>
      <w:r w:rsidR="00B27FDE" w:rsidRPr="003447A1">
        <w:rPr>
          <w:rFonts w:asciiTheme="minorHAnsi" w:eastAsiaTheme="minorHAnsi" w:hAnsiTheme="minorHAnsi" w:hint="eastAsia"/>
          <w:color w:val="FF0000"/>
          <w:sz w:val="21"/>
          <w:szCs w:val="21"/>
        </w:rPr>
        <w:t>100人</w:t>
      </w:r>
      <w:r w:rsidR="00B27FDE">
        <w:rPr>
          <w:rFonts w:asciiTheme="minorHAnsi" w:eastAsiaTheme="minorHAnsi" w:hAnsiTheme="minorHAnsi" w:hint="eastAsia"/>
          <w:color w:val="000000"/>
          <w:sz w:val="21"/>
          <w:szCs w:val="21"/>
        </w:rPr>
        <w:t>（一説では150人）程の家来が吉良邸にいたそうですが、実</w:t>
      </w:r>
      <w:r w:rsidR="00B27FDE" w:rsidRPr="003447A1">
        <w:rPr>
          <w:rFonts w:asciiTheme="minorHAnsi" w:eastAsiaTheme="minorHAnsi" w:hAnsiTheme="minorHAnsi" w:hint="eastAsia"/>
          <w:color w:val="FF0000"/>
          <w:sz w:val="21"/>
          <w:szCs w:val="21"/>
        </w:rPr>
        <w:t>際に戦ったのは40人もいなかった</w:t>
      </w:r>
      <w:r w:rsidR="00B27FDE">
        <w:rPr>
          <w:rFonts w:asciiTheme="minorHAnsi" w:eastAsiaTheme="minorHAnsi" w:hAnsiTheme="minorHAnsi" w:hint="eastAsia"/>
          <w:color w:val="000000"/>
          <w:sz w:val="21"/>
          <w:szCs w:val="21"/>
        </w:rPr>
        <w:t>様です。</w:t>
      </w:r>
    </w:p>
    <w:p w14:paraId="091506AE" w14:textId="5900DFFF" w:rsidR="007A38A6" w:rsidRDefault="000E6480" w:rsidP="00D428B7">
      <w:pPr>
        <w:pStyle w:val="paragraph"/>
        <w:spacing w:before="0" w:beforeAutospacing="0" w:after="0" w:afterAutospacing="0"/>
        <w:ind w:firstLineChars="100" w:firstLine="210"/>
        <w:textAlignment w:val="baseline"/>
        <w:rPr>
          <w:rFonts w:asciiTheme="minorHAnsi" w:eastAsiaTheme="minorHAnsi" w:hAnsiTheme="minorHAnsi"/>
          <w:color w:val="000000"/>
          <w:sz w:val="21"/>
          <w:szCs w:val="21"/>
        </w:rPr>
      </w:pPr>
      <w:r>
        <w:rPr>
          <w:rFonts w:asciiTheme="minorHAnsi" w:eastAsiaTheme="minorHAnsi" w:hAnsiTheme="minorHAnsi"/>
          <w:noProof/>
          <w:color w:val="000000"/>
          <w:sz w:val="21"/>
          <w:szCs w:val="21"/>
        </w:rPr>
        <w:drawing>
          <wp:inline distT="0" distB="0" distL="0" distR="0" wp14:anchorId="3EF213A2" wp14:editId="421650FA">
            <wp:extent cx="4312561" cy="1625600"/>
            <wp:effectExtent l="0" t="0" r="0" b="0"/>
            <wp:docPr id="12" name="図 12"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テーブル が含まれている画像&#10;&#10;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4325652" cy="1630535"/>
                    </a:xfrm>
                    <a:prstGeom prst="rect">
                      <a:avLst/>
                    </a:prstGeom>
                  </pic:spPr>
                </pic:pic>
              </a:graphicData>
            </a:graphic>
          </wp:inline>
        </w:drawing>
      </w:r>
      <w:r w:rsidR="00BF327E">
        <w:rPr>
          <w:rFonts w:asciiTheme="minorHAnsi" w:eastAsiaTheme="minorHAnsi" w:hAnsiTheme="minorHAnsi" w:hint="eastAsia"/>
          <w:color w:val="000000"/>
          <w:sz w:val="21"/>
          <w:szCs w:val="21"/>
        </w:rPr>
        <w:t>（奮闘する吉良家の家臣）</w:t>
      </w:r>
    </w:p>
    <w:p w14:paraId="119E2BE8" w14:textId="310EB83D" w:rsidR="00244030" w:rsidRPr="003447A1" w:rsidRDefault="00244030" w:rsidP="00D428B7">
      <w:pPr>
        <w:pStyle w:val="paragraph"/>
        <w:spacing w:before="0" w:beforeAutospacing="0" w:after="0" w:afterAutospacing="0"/>
        <w:ind w:firstLineChars="100" w:firstLine="210"/>
        <w:textAlignment w:val="baseline"/>
        <w:rPr>
          <w:rFonts w:asciiTheme="minorHAnsi" w:eastAsiaTheme="minorHAnsi" w:hAnsiTheme="minorHAnsi"/>
          <w:sz w:val="21"/>
          <w:szCs w:val="21"/>
        </w:rPr>
      </w:pPr>
      <w:r w:rsidRPr="003447A1">
        <w:rPr>
          <w:rFonts w:asciiTheme="minorHAnsi" w:eastAsiaTheme="minorHAnsi" w:hAnsiTheme="minorHAnsi"/>
          <w:sz w:val="21"/>
          <w:szCs w:val="21"/>
        </w:rPr>
        <w:t>（今後</w:t>
      </w:r>
      <w:r w:rsidRPr="003447A1">
        <w:rPr>
          <w:rFonts w:asciiTheme="minorHAnsi" w:eastAsiaTheme="minorHAnsi" w:hAnsiTheme="minorHAnsi" w:hint="eastAsia"/>
          <w:sz w:val="21"/>
          <w:szCs w:val="21"/>
        </w:rPr>
        <w:t>のお楽しみ―</w:t>
      </w:r>
      <w:r w:rsidRPr="003447A1">
        <w:rPr>
          <w:rFonts w:asciiTheme="minorHAnsi" w:eastAsiaTheme="minorHAnsi" w:hAnsiTheme="minorHAnsi"/>
          <w:sz w:val="21"/>
          <w:szCs w:val="21"/>
        </w:rPr>
        <w:t>川崎市に</w:t>
      </w:r>
      <w:r w:rsidRPr="003447A1">
        <w:rPr>
          <w:rFonts w:asciiTheme="minorHAnsi" w:eastAsiaTheme="minorHAnsi" w:hAnsiTheme="minorHAnsi" w:hint="eastAsia"/>
          <w:sz w:val="21"/>
          <w:szCs w:val="21"/>
        </w:rPr>
        <w:t>「縁」ある忠臣蔵）</w:t>
      </w:r>
    </w:p>
    <w:p w14:paraId="739C6052" w14:textId="059174F1" w:rsidR="00244030" w:rsidRPr="003447A1" w:rsidRDefault="00244030" w:rsidP="00D428B7">
      <w:pPr>
        <w:pStyle w:val="paragraph"/>
        <w:spacing w:before="0" w:beforeAutospacing="0" w:after="0" w:afterAutospacing="0"/>
        <w:ind w:firstLineChars="100" w:firstLine="210"/>
        <w:textAlignment w:val="baseline"/>
        <w:rPr>
          <w:rFonts w:asciiTheme="minorHAnsi" w:eastAsiaTheme="minorHAnsi" w:hAnsiTheme="minorHAnsi"/>
          <w:sz w:val="21"/>
          <w:szCs w:val="21"/>
        </w:rPr>
      </w:pPr>
      <w:r w:rsidRPr="003447A1">
        <w:rPr>
          <w:rFonts w:asciiTheme="minorHAnsi" w:eastAsiaTheme="minorHAnsi" w:hAnsiTheme="minorHAnsi" w:hint="eastAsia"/>
          <w:sz w:val="21"/>
          <w:szCs w:val="21"/>
        </w:rPr>
        <w:t xml:space="preserve">　</w:t>
      </w:r>
      <w:r w:rsidRPr="003447A1">
        <w:rPr>
          <w:rFonts w:asciiTheme="minorHAnsi" w:eastAsiaTheme="minorHAnsi" w:hAnsiTheme="minorHAnsi" w:cs="Calibri" w:hint="eastAsia"/>
          <w:sz w:val="21"/>
          <w:szCs w:val="21"/>
        </w:rPr>
        <w:t>登戸の津久井街道沿いに、吉良家の４番目の家老が「</w:t>
      </w:r>
      <w:r w:rsidRPr="003447A1">
        <w:rPr>
          <w:rFonts w:asciiTheme="minorHAnsi" w:eastAsiaTheme="minorHAnsi" w:hAnsiTheme="minorHAnsi" w:cs="Calibri" w:hint="eastAsia"/>
          <w:color w:val="FF0000"/>
          <w:sz w:val="21"/>
          <w:szCs w:val="21"/>
        </w:rPr>
        <w:t>山崎屋</w:t>
      </w:r>
      <w:r w:rsidRPr="003447A1">
        <w:rPr>
          <w:rFonts w:asciiTheme="minorHAnsi" w:eastAsiaTheme="minorHAnsi" w:hAnsiTheme="minorHAnsi" w:cs="Calibri" w:hint="eastAsia"/>
          <w:sz w:val="21"/>
          <w:szCs w:val="21"/>
        </w:rPr>
        <w:t>」</w:t>
      </w:r>
      <w:r w:rsidR="00E17957" w:rsidRPr="003447A1">
        <w:rPr>
          <w:rFonts w:asciiTheme="minorHAnsi" w:eastAsiaTheme="minorHAnsi" w:hAnsiTheme="minorHAnsi" w:cs="Calibri" w:hint="eastAsia"/>
          <w:sz w:val="21"/>
          <w:szCs w:val="21"/>
        </w:rPr>
        <w:t>（現在はマンションが</w:t>
      </w:r>
      <w:r w:rsidR="007B3BE7" w:rsidRPr="003447A1">
        <w:rPr>
          <w:rFonts w:asciiTheme="minorHAnsi" w:eastAsiaTheme="minorHAnsi" w:hAnsiTheme="minorHAnsi" w:cs="Calibri" w:hint="eastAsia"/>
          <w:sz w:val="21"/>
          <w:szCs w:val="21"/>
        </w:rPr>
        <w:t>建っている？</w:t>
      </w:r>
      <w:r w:rsidR="00E17957" w:rsidRPr="003447A1">
        <w:rPr>
          <w:rFonts w:asciiTheme="minorHAnsi" w:eastAsiaTheme="minorHAnsi" w:hAnsiTheme="minorHAnsi" w:cs="Calibri" w:hint="eastAsia"/>
          <w:sz w:val="21"/>
          <w:szCs w:val="21"/>
        </w:rPr>
        <w:t>）</w:t>
      </w:r>
      <w:r w:rsidRPr="003447A1">
        <w:rPr>
          <w:rFonts w:asciiTheme="minorHAnsi" w:eastAsiaTheme="minorHAnsi" w:hAnsiTheme="minorHAnsi" w:cs="Calibri" w:hint="eastAsia"/>
          <w:sz w:val="21"/>
          <w:szCs w:val="21"/>
        </w:rPr>
        <w:t>と名前を変えて商売をしていた</w:t>
      </w:r>
      <w:r w:rsidR="00A611A2" w:rsidRPr="003447A1">
        <w:rPr>
          <w:rFonts w:asciiTheme="minorHAnsi" w:eastAsiaTheme="minorHAnsi" w:hAnsiTheme="minorHAnsi" w:cs="Calibri" w:hint="eastAsia"/>
          <w:sz w:val="21"/>
          <w:szCs w:val="21"/>
        </w:rPr>
        <w:t>こと、</w:t>
      </w:r>
      <w:r w:rsidRPr="003447A1">
        <w:rPr>
          <w:rFonts w:asciiTheme="minorHAnsi" w:eastAsiaTheme="minorHAnsi" w:hAnsiTheme="minorHAnsi" w:cs="Calibri" w:hint="eastAsia"/>
          <w:sz w:val="21"/>
          <w:szCs w:val="21"/>
        </w:rPr>
        <w:t>吉良家（</w:t>
      </w:r>
      <w:r w:rsidR="00A611A2" w:rsidRPr="003447A1">
        <w:rPr>
          <w:rFonts w:asciiTheme="minorHAnsi" w:eastAsiaTheme="minorHAnsi" w:hAnsiTheme="minorHAnsi" w:cs="Calibri" w:hint="eastAsia"/>
          <w:sz w:val="21"/>
          <w:szCs w:val="21"/>
        </w:rPr>
        <w:t>遡ると</w:t>
      </w:r>
      <w:r w:rsidRPr="003447A1">
        <w:rPr>
          <w:rFonts w:asciiTheme="minorHAnsi" w:eastAsiaTheme="minorHAnsi" w:hAnsiTheme="minorHAnsi" w:cs="Calibri" w:hint="eastAsia"/>
          <w:sz w:val="21"/>
          <w:szCs w:val="21"/>
        </w:rPr>
        <w:t>上野介</w:t>
      </w:r>
      <w:r w:rsidR="00A611A2" w:rsidRPr="003447A1">
        <w:rPr>
          <w:rFonts w:asciiTheme="minorHAnsi" w:eastAsiaTheme="minorHAnsi" w:hAnsiTheme="minorHAnsi" w:cs="Calibri" w:hint="eastAsia"/>
          <w:sz w:val="21"/>
          <w:szCs w:val="21"/>
        </w:rPr>
        <w:t>に</w:t>
      </w:r>
      <w:r w:rsidRPr="003447A1">
        <w:rPr>
          <w:rFonts w:asciiTheme="minorHAnsi" w:eastAsiaTheme="minorHAnsi" w:hAnsiTheme="minorHAnsi" w:cs="Calibri" w:hint="eastAsia"/>
          <w:sz w:val="21"/>
          <w:szCs w:val="21"/>
        </w:rPr>
        <w:t>つながる吉良家）の</w:t>
      </w:r>
      <w:r w:rsidRPr="003447A1">
        <w:rPr>
          <w:rFonts w:asciiTheme="minorHAnsi" w:eastAsiaTheme="minorHAnsi" w:hAnsiTheme="minorHAnsi" w:cs="Calibri" w:hint="eastAsia"/>
          <w:color w:val="FF0000"/>
          <w:sz w:val="21"/>
          <w:szCs w:val="21"/>
        </w:rPr>
        <w:t>菩提寺</w:t>
      </w:r>
      <w:r w:rsidR="00A611A2" w:rsidRPr="003447A1">
        <w:rPr>
          <w:rFonts w:asciiTheme="minorHAnsi" w:eastAsiaTheme="minorHAnsi" w:hAnsiTheme="minorHAnsi" w:cs="Calibri" w:hint="eastAsia"/>
          <w:color w:val="FF0000"/>
          <w:sz w:val="21"/>
          <w:szCs w:val="21"/>
        </w:rPr>
        <w:t>の</w:t>
      </w:r>
      <w:r w:rsidR="00A611A2" w:rsidRPr="003447A1">
        <w:rPr>
          <w:rFonts w:asciiTheme="minorHAnsi" w:eastAsiaTheme="minorHAnsi" w:hAnsiTheme="minorHAnsi" w:cs="Calibri" w:hint="eastAsia"/>
          <w:sz w:val="21"/>
          <w:szCs w:val="21"/>
        </w:rPr>
        <w:t>「</w:t>
      </w:r>
      <w:r w:rsidR="00A611A2" w:rsidRPr="003447A1">
        <w:rPr>
          <w:rFonts w:asciiTheme="minorHAnsi" w:eastAsiaTheme="minorHAnsi" w:hAnsiTheme="minorHAnsi" w:cs="Calibri" w:hint="eastAsia"/>
          <w:color w:val="FF0000"/>
          <w:sz w:val="21"/>
          <w:szCs w:val="21"/>
        </w:rPr>
        <w:t>泉沢寺</w:t>
      </w:r>
      <w:r w:rsidR="00A611A2" w:rsidRPr="003447A1">
        <w:rPr>
          <w:rFonts w:asciiTheme="minorHAnsi" w:eastAsiaTheme="minorHAnsi" w:hAnsiTheme="minorHAnsi" w:cs="Calibri" w:hint="eastAsia"/>
          <w:sz w:val="21"/>
          <w:szCs w:val="21"/>
        </w:rPr>
        <w:t>」（</w:t>
      </w:r>
      <w:r w:rsidRPr="003447A1">
        <w:rPr>
          <w:rFonts w:asciiTheme="minorHAnsi" w:eastAsiaTheme="minorHAnsi" w:hAnsiTheme="minorHAnsi" w:cs="Calibri" w:hint="eastAsia"/>
          <w:sz w:val="21"/>
          <w:szCs w:val="21"/>
        </w:rPr>
        <w:t>世田谷区から中原区の中原街道と府中街道の交差点近くに移動</w:t>
      </w:r>
      <w:r w:rsidR="00A611A2" w:rsidRPr="003447A1">
        <w:rPr>
          <w:rFonts w:asciiTheme="minorHAnsi" w:eastAsiaTheme="minorHAnsi" w:hAnsiTheme="minorHAnsi" w:cs="Calibri" w:hint="eastAsia"/>
          <w:sz w:val="21"/>
          <w:szCs w:val="21"/>
        </w:rPr>
        <w:t>）、</w:t>
      </w:r>
      <w:r w:rsidRPr="003447A1">
        <w:rPr>
          <w:rFonts w:asciiTheme="minorHAnsi" w:eastAsiaTheme="minorHAnsi" w:hAnsiTheme="minorHAnsi" w:cs="Calibri" w:hint="eastAsia"/>
          <w:color w:val="FF0000"/>
          <w:sz w:val="21"/>
          <w:szCs w:val="21"/>
        </w:rPr>
        <w:t>世田谷の「ぼろ市」</w:t>
      </w:r>
      <w:r w:rsidRPr="003447A1">
        <w:rPr>
          <w:rFonts w:asciiTheme="minorHAnsi" w:eastAsiaTheme="minorHAnsi" w:hAnsiTheme="minorHAnsi" w:cs="Calibri" w:hint="eastAsia"/>
          <w:sz w:val="21"/>
          <w:szCs w:val="21"/>
        </w:rPr>
        <w:t>は中原の泉沢寺が発祥の</w:t>
      </w:r>
      <w:r w:rsidR="00A611A2" w:rsidRPr="003447A1">
        <w:rPr>
          <w:rFonts w:asciiTheme="minorHAnsi" w:eastAsiaTheme="minorHAnsi" w:hAnsiTheme="minorHAnsi" w:cs="Calibri" w:hint="eastAsia"/>
          <w:sz w:val="21"/>
          <w:szCs w:val="21"/>
        </w:rPr>
        <w:t>地</w:t>
      </w:r>
      <w:r w:rsidR="00BC1436" w:rsidRPr="003447A1">
        <w:rPr>
          <w:rFonts w:asciiTheme="minorHAnsi" w:eastAsiaTheme="minorHAnsi" w:hAnsiTheme="minorHAnsi" w:cs="Calibri" w:hint="eastAsia"/>
          <w:sz w:val="21"/>
          <w:szCs w:val="21"/>
        </w:rPr>
        <w:t>等のお楽しみ満載です。続けてお読み下さい。</w:t>
      </w:r>
    </w:p>
    <w:p w14:paraId="25D9F50A" w14:textId="43353776" w:rsidR="003F61AE" w:rsidRPr="003447A1" w:rsidRDefault="003F61AE" w:rsidP="00D428B7">
      <w:pPr>
        <w:pStyle w:val="paragraph"/>
        <w:spacing w:before="0" w:beforeAutospacing="0" w:after="0" w:afterAutospacing="0"/>
        <w:ind w:firstLineChars="100" w:firstLine="210"/>
        <w:textAlignment w:val="baseline"/>
        <w:rPr>
          <w:rFonts w:asciiTheme="minorHAnsi" w:eastAsiaTheme="minorHAnsi" w:hAnsiTheme="minorHAnsi"/>
          <w:sz w:val="21"/>
          <w:szCs w:val="21"/>
        </w:rPr>
      </w:pPr>
    </w:p>
    <w:p w14:paraId="16F75D5D" w14:textId="3925C11D" w:rsidR="007C483E" w:rsidRDefault="00A00A76" w:rsidP="00E13456">
      <w:pPr>
        <w:pStyle w:val="paragraph"/>
        <w:spacing w:before="0" w:beforeAutospacing="0" w:after="0" w:afterAutospacing="0"/>
        <w:jc w:val="both"/>
        <w:textAlignment w:val="baseline"/>
        <w:rPr>
          <w:rFonts w:asciiTheme="minorEastAsia" w:hAnsiTheme="minorEastAsia"/>
          <w:szCs w:val="21"/>
          <w:bdr w:val="single" w:sz="4" w:space="0" w:color="auto"/>
        </w:rPr>
      </w:pPr>
      <w:r>
        <w:rPr>
          <w:rFonts w:asciiTheme="minorHAnsi" w:eastAsiaTheme="minorHAnsi" w:hAnsiTheme="minorHAnsi" w:hint="eastAsia"/>
          <w:color w:val="000000"/>
          <w:sz w:val="21"/>
          <w:szCs w:val="21"/>
        </w:rPr>
        <w:t xml:space="preserve">　</w:t>
      </w:r>
      <w:r w:rsidR="009251C3" w:rsidRPr="009251C3">
        <w:rPr>
          <w:rFonts w:asciiTheme="minorEastAsia" w:hAnsiTheme="minorEastAsia" w:hint="eastAsia"/>
          <w:szCs w:val="21"/>
          <w:highlight w:val="cyan"/>
          <w:bdr w:val="single" w:sz="4" w:space="0" w:color="auto"/>
        </w:rPr>
        <w:t>支部</w:t>
      </w:r>
      <w:r w:rsidR="007C483E" w:rsidRPr="009251C3">
        <w:rPr>
          <w:rFonts w:asciiTheme="minorEastAsia" w:hAnsiTheme="minorEastAsia" w:hint="eastAsia"/>
          <w:szCs w:val="21"/>
          <w:highlight w:val="cyan"/>
          <w:bdr w:val="single" w:sz="4" w:space="0" w:color="auto"/>
        </w:rPr>
        <w:t>の活動</w:t>
      </w:r>
    </w:p>
    <w:p w14:paraId="1E142D6A" w14:textId="77777777" w:rsidR="001E2CEE" w:rsidRPr="00D21366" w:rsidRDefault="00685A09" w:rsidP="001E2CEE">
      <w:pPr>
        <w:pStyle w:val="a9"/>
        <w:rPr>
          <w:rFonts w:asciiTheme="minorHAnsi" w:eastAsiaTheme="minorHAnsi" w:hAnsiTheme="minorHAnsi"/>
          <w:sz w:val="21"/>
        </w:rPr>
      </w:pPr>
      <w:r>
        <w:rPr>
          <w:rFonts w:asciiTheme="minorEastAsia" w:eastAsiaTheme="minorEastAsia" w:hAnsiTheme="minorEastAsia" w:hint="eastAsia"/>
          <w:sz w:val="21"/>
        </w:rPr>
        <w:t xml:space="preserve">①　</w:t>
      </w:r>
      <w:r w:rsidRPr="00D21366">
        <w:rPr>
          <w:rFonts w:asciiTheme="minorHAnsi" w:eastAsiaTheme="minorHAnsi" w:hAnsiTheme="minorHAnsi" w:hint="eastAsia"/>
          <w:sz w:val="21"/>
        </w:rPr>
        <w:t>202</w:t>
      </w:r>
      <w:r w:rsidR="00E13456" w:rsidRPr="00D21366">
        <w:rPr>
          <w:rFonts w:asciiTheme="minorHAnsi" w:eastAsiaTheme="minorHAnsi" w:hAnsiTheme="minorHAnsi" w:hint="eastAsia"/>
          <w:sz w:val="21"/>
        </w:rPr>
        <w:t>2</w:t>
      </w:r>
      <w:r w:rsidRPr="00D21366">
        <w:rPr>
          <w:rFonts w:asciiTheme="minorHAnsi" w:eastAsiaTheme="minorHAnsi" w:hAnsiTheme="minorHAnsi" w:hint="eastAsia"/>
          <w:sz w:val="21"/>
        </w:rPr>
        <w:t>年</w:t>
      </w:r>
      <w:r w:rsidR="00E13456" w:rsidRPr="00D21366">
        <w:rPr>
          <w:rFonts w:asciiTheme="minorHAnsi" w:eastAsiaTheme="minorHAnsi" w:hAnsiTheme="minorHAnsi" w:hint="eastAsia"/>
          <w:sz w:val="21"/>
        </w:rPr>
        <w:t>04</w:t>
      </w:r>
      <w:r w:rsidRPr="00D21366">
        <w:rPr>
          <w:rFonts w:asciiTheme="minorHAnsi" w:eastAsiaTheme="minorHAnsi" w:hAnsiTheme="minorHAnsi" w:hint="eastAsia"/>
          <w:sz w:val="21"/>
        </w:rPr>
        <w:t>月</w:t>
      </w:r>
      <w:r w:rsidR="00E13456" w:rsidRPr="00D21366">
        <w:rPr>
          <w:rFonts w:asciiTheme="minorHAnsi" w:eastAsiaTheme="minorHAnsi" w:hAnsiTheme="minorHAnsi" w:hint="eastAsia"/>
          <w:sz w:val="21"/>
        </w:rPr>
        <w:t>16</w:t>
      </w:r>
      <w:r w:rsidRPr="00D21366">
        <w:rPr>
          <w:rFonts w:asciiTheme="minorHAnsi" w:eastAsiaTheme="minorHAnsi" w:hAnsiTheme="minorHAnsi" w:hint="eastAsia"/>
          <w:sz w:val="21"/>
        </w:rPr>
        <w:t>日（土）</w:t>
      </w:r>
      <w:r w:rsidR="00E13456" w:rsidRPr="00D21366">
        <w:rPr>
          <w:rFonts w:asciiTheme="minorHAnsi" w:eastAsiaTheme="minorHAnsi" w:hAnsiTheme="minorHAnsi" w:hint="eastAsia"/>
          <w:sz w:val="21"/>
        </w:rPr>
        <w:t>は夢キャンパスで、第19回定例講演会を</w:t>
      </w:r>
      <w:r w:rsidR="001E2CEE" w:rsidRPr="00D21366">
        <w:rPr>
          <w:rFonts w:asciiTheme="minorHAnsi" w:eastAsiaTheme="minorHAnsi" w:hAnsiTheme="minorHAnsi" w:hint="eastAsia"/>
          <w:sz w:val="21"/>
        </w:rPr>
        <w:t>開催しました。</w:t>
      </w:r>
    </w:p>
    <w:p w14:paraId="4396636F" w14:textId="437F8D8B" w:rsidR="001E2CEE" w:rsidRPr="00D21366" w:rsidRDefault="001E2CEE" w:rsidP="001E2CEE">
      <w:pPr>
        <w:pStyle w:val="a9"/>
        <w:ind w:firstLineChars="100" w:firstLine="210"/>
        <w:rPr>
          <w:rFonts w:asciiTheme="minorHAnsi" w:eastAsiaTheme="minorHAnsi" w:hAnsiTheme="minorHAnsi"/>
          <w:sz w:val="21"/>
        </w:rPr>
      </w:pPr>
      <w:r w:rsidRPr="00D21366">
        <w:rPr>
          <w:rFonts w:asciiTheme="minorHAnsi" w:eastAsiaTheme="minorHAnsi" w:hAnsiTheme="minorHAnsi" w:hint="eastAsia"/>
          <w:sz w:val="21"/>
        </w:rPr>
        <w:t>「</w:t>
      </w:r>
      <w:r w:rsidRPr="00706C16">
        <w:rPr>
          <w:rFonts w:asciiTheme="minorHAnsi" w:eastAsiaTheme="minorHAnsi" w:hAnsiTheme="minorHAnsi" w:hint="eastAsia"/>
          <w:color w:val="FF0000"/>
          <w:sz w:val="21"/>
        </w:rPr>
        <w:t xml:space="preserve">独立する技術者のためのノウハウ集　</w:t>
      </w:r>
      <w:r w:rsidRPr="00D21366">
        <w:rPr>
          <w:rFonts w:asciiTheme="minorHAnsi" w:eastAsiaTheme="minorHAnsi" w:hAnsiTheme="minorHAnsi" w:hint="eastAsia"/>
          <w:sz w:val="21"/>
        </w:rPr>
        <w:t>〜稼ぎ方，やり甲斐，楽しみ方〜」</w:t>
      </w:r>
    </w:p>
    <w:p w14:paraId="379E4B3A" w14:textId="4EB8C809" w:rsidR="001E2CEE" w:rsidRPr="00D21366" w:rsidRDefault="001E2CEE" w:rsidP="001E2CEE">
      <w:pPr>
        <w:pStyle w:val="a9"/>
        <w:ind w:firstLineChars="200" w:firstLine="420"/>
        <w:rPr>
          <w:rFonts w:asciiTheme="minorHAnsi" w:eastAsiaTheme="minorHAnsi" w:hAnsiTheme="minorHAnsi"/>
          <w:sz w:val="21"/>
        </w:rPr>
      </w:pPr>
      <w:r w:rsidRPr="00D21366">
        <w:rPr>
          <w:rFonts w:asciiTheme="minorHAnsi" w:eastAsiaTheme="minorHAnsi" w:hAnsiTheme="minorHAnsi" w:hint="eastAsia"/>
          <w:sz w:val="21"/>
        </w:rPr>
        <w:t>「技術士」という視点から「独立する技術者のためのノウハウ集」です。</w:t>
      </w:r>
    </w:p>
    <w:p w14:paraId="7B717E8D" w14:textId="30DA092A" w:rsidR="001E2CEE" w:rsidRPr="00D21366" w:rsidRDefault="001E2CEE" w:rsidP="001E2CEE">
      <w:pPr>
        <w:pStyle w:val="a9"/>
        <w:ind w:firstLineChars="200" w:firstLine="420"/>
        <w:rPr>
          <w:rFonts w:asciiTheme="minorHAnsi" w:eastAsiaTheme="minorHAnsi" w:hAnsiTheme="minorHAnsi"/>
          <w:sz w:val="21"/>
        </w:rPr>
      </w:pPr>
      <w:r w:rsidRPr="00D21366">
        <w:rPr>
          <w:rFonts w:asciiTheme="minorHAnsi" w:eastAsiaTheme="minorHAnsi" w:hAnsiTheme="minorHAnsi" w:hint="eastAsia"/>
          <w:sz w:val="21"/>
        </w:rPr>
        <w:lastRenderedPageBreak/>
        <w:t>元技官でコンサルタントの小林政徳氏（機械工学科OB)の講演会です。</w:t>
      </w:r>
    </w:p>
    <w:p w14:paraId="2562ED17" w14:textId="5E2730B1" w:rsidR="00BD68D6" w:rsidRDefault="00BD68D6" w:rsidP="00685A09">
      <w:pPr>
        <w:pStyle w:val="a9"/>
        <w:ind w:firstLineChars="100" w:firstLine="210"/>
        <w:rPr>
          <w:rFonts w:asciiTheme="minorHAnsi" w:eastAsiaTheme="minorHAnsi" w:hAnsiTheme="minorHAnsi"/>
          <w:sz w:val="21"/>
        </w:rPr>
      </w:pPr>
      <w:r w:rsidRPr="00D21366">
        <w:rPr>
          <w:rFonts w:asciiTheme="minorHAnsi" w:eastAsiaTheme="minorHAnsi" w:hAnsiTheme="minorHAnsi" w:hint="eastAsia"/>
          <w:sz w:val="21"/>
        </w:rPr>
        <w:t xml:space="preserve">　動画を川崎支部のホームページに掲載しています。</w:t>
      </w:r>
    </w:p>
    <w:p w14:paraId="75EA2914" w14:textId="4B14FC9D" w:rsidR="003447A1" w:rsidRDefault="003447A1" w:rsidP="003447A1">
      <w:pPr>
        <w:pStyle w:val="a9"/>
        <w:ind w:firstLineChars="100" w:firstLine="210"/>
        <w:rPr>
          <w:rFonts w:ascii="Arial" w:hAnsi="Arial" w:cs="Arial"/>
          <w:sz w:val="22"/>
          <w:szCs w:val="22"/>
        </w:rPr>
      </w:pPr>
      <w:r>
        <w:rPr>
          <w:rFonts w:asciiTheme="minorHAnsi" w:eastAsiaTheme="minorHAnsi" w:hAnsiTheme="minorHAnsi" w:hint="eastAsia"/>
          <w:sz w:val="21"/>
        </w:rPr>
        <w:t xml:space="preserve">　</w:t>
      </w:r>
      <w:r w:rsidR="00706C16" w:rsidRPr="00706C16">
        <w:rPr>
          <w:rFonts w:asciiTheme="minorHAnsi" w:eastAsiaTheme="minorHAnsi" w:hAnsiTheme="minorHAnsi" w:hint="eastAsia"/>
          <w:color w:val="FF0000"/>
          <w:sz w:val="21"/>
        </w:rPr>
        <w:t>動画の</w:t>
      </w:r>
      <w:r w:rsidRPr="00706C16">
        <w:rPr>
          <w:rFonts w:asciiTheme="minorHAnsi" w:eastAsiaTheme="minorHAnsi" w:hAnsiTheme="minorHAnsi" w:hint="eastAsia"/>
          <w:color w:val="FF0000"/>
          <w:sz w:val="21"/>
        </w:rPr>
        <w:t>リンクは以下</w:t>
      </w:r>
      <w:r>
        <w:rPr>
          <w:rFonts w:asciiTheme="minorHAnsi" w:eastAsiaTheme="minorHAnsi" w:hAnsiTheme="minorHAnsi" w:hint="eastAsia"/>
          <w:sz w:val="21"/>
        </w:rPr>
        <w:t>です。</w:t>
      </w:r>
    </w:p>
    <w:p w14:paraId="3336CFF0" w14:textId="2680B75C" w:rsidR="003447A1" w:rsidRDefault="00080F6A" w:rsidP="003447A1">
      <w:pPr>
        <w:ind w:firstLineChars="200" w:firstLine="420"/>
        <w:rPr>
          <w:rFonts w:ascii="Arial" w:hAnsi="Arial" w:cs="Arial"/>
          <w:sz w:val="22"/>
        </w:rPr>
      </w:pPr>
      <w:hyperlink r:id="rId21" w:history="1">
        <w:r w:rsidR="003447A1" w:rsidRPr="008D560E">
          <w:rPr>
            <w:rStyle w:val="a7"/>
            <w:rFonts w:ascii="Arial" w:hAnsi="Arial" w:cs="Arial"/>
            <w:sz w:val="22"/>
          </w:rPr>
          <w:t>https://1drv.ms/u/s!AqtToheEzXINg1T-CCcAwSHEVr9U?e=WhdHwW</w:t>
        </w:r>
      </w:hyperlink>
    </w:p>
    <w:p w14:paraId="74A83E8E" w14:textId="77777777" w:rsidR="00D21366" w:rsidRDefault="00EE2677" w:rsidP="00D21366">
      <w:pPr>
        <w:pStyle w:val="a9"/>
        <w:ind w:leftChars="33" w:left="69"/>
        <w:rPr>
          <w:rFonts w:asciiTheme="minorHAnsi" w:eastAsiaTheme="minorHAnsi" w:hAnsiTheme="minorHAnsi"/>
          <w:color w:val="000000"/>
          <w:sz w:val="21"/>
          <w:shd w:val="clear" w:color="auto" w:fill="FFFFFF"/>
        </w:rPr>
      </w:pPr>
      <w:r w:rsidRPr="00D21366">
        <w:rPr>
          <w:rFonts w:asciiTheme="minorHAnsi" w:eastAsiaTheme="minorHAnsi" w:hAnsiTheme="minorHAnsi" w:hint="eastAsia"/>
          <w:sz w:val="21"/>
        </w:rPr>
        <w:t>②</w:t>
      </w:r>
      <w:r w:rsidR="00685A09" w:rsidRPr="00D21366">
        <w:rPr>
          <w:rFonts w:asciiTheme="minorHAnsi" w:eastAsiaTheme="minorHAnsi" w:hAnsiTheme="minorHAnsi" w:hint="eastAsia"/>
          <w:sz w:val="21"/>
        </w:rPr>
        <w:t xml:space="preserve">　</w:t>
      </w:r>
      <w:r w:rsidR="00685A09" w:rsidRPr="00D21366">
        <w:rPr>
          <w:rFonts w:asciiTheme="minorHAnsi" w:eastAsiaTheme="minorHAnsi" w:hAnsiTheme="minorHAnsi" w:hint="eastAsia"/>
          <w:color w:val="FF0000"/>
          <w:sz w:val="21"/>
        </w:rPr>
        <w:t>2022年</w:t>
      </w:r>
      <w:r w:rsidR="001E2CEE" w:rsidRPr="00D21366">
        <w:rPr>
          <w:rFonts w:asciiTheme="minorHAnsi" w:eastAsiaTheme="minorHAnsi" w:hAnsiTheme="minorHAnsi" w:hint="eastAsia"/>
          <w:color w:val="FF0000"/>
          <w:sz w:val="21"/>
        </w:rPr>
        <w:t>6</w:t>
      </w:r>
      <w:r w:rsidR="00685A09" w:rsidRPr="00D21366">
        <w:rPr>
          <w:rFonts w:asciiTheme="minorHAnsi" w:eastAsiaTheme="minorHAnsi" w:hAnsiTheme="minorHAnsi" w:hint="eastAsia"/>
          <w:color w:val="FF0000"/>
          <w:sz w:val="21"/>
        </w:rPr>
        <w:t>月</w:t>
      </w:r>
      <w:r w:rsidR="001E2CEE" w:rsidRPr="00D21366">
        <w:rPr>
          <w:rFonts w:asciiTheme="minorHAnsi" w:eastAsiaTheme="minorHAnsi" w:hAnsiTheme="minorHAnsi" w:hint="eastAsia"/>
          <w:color w:val="FF0000"/>
          <w:sz w:val="21"/>
        </w:rPr>
        <w:t>11</w:t>
      </w:r>
      <w:r w:rsidR="00685A09" w:rsidRPr="00D21366">
        <w:rPr>
          <w:rFonts w:asciiTheme="minorHAnsi" w:eastAsiaTheme="minorHAnsi" w:hAnsiTheme="minorHAnsi" w:hint="eastAsia"/>
          <w:color w:val="FF0000"/>
          <w:sz w:val="21"/>
        </w:rPr>
        <w:t>日（土）</w:t>
      </w:r>
      <w:r w:rsidR="00685A09" w:rsidRPr="00D21366">
        <w:rPr>
          <w:rFonts w:asciiTheme="minorHAnsi" w:eastAsiaTheme="minorHAnsi" w:hAnsiTheme="minorHAnsi" w:hint="eastAsia"/>
          <w:sz w:val="21"/>
        </w:rPr>
        <w:t>は</w:t>
      </w:r>
      <w:r w:rsidR="001E2CEE" w:rsidRPr="00D21366">
        <w:rPr>
          <w:rFonts w:asciiTheme="minorHAnsi" w:eastAsiaTheme="minorHAnsi" w:hAnsiTheme="minorHAnsi" w:hint="eastAsia"/>
          <w:sz w:val="21"/>
        </w:rPr>
        <w:t>第4回パークゴルフ大会（</w:t>
      </w:r>
      <w:r w:rsidR="00D21366" w:rsidRPr="00D21366">
        <w:rPr>
          <w:rFonts w:asciiTheme="minorHAnsi" w:eastAsiaTheme="minorHAnsi" w:hAnsiTheme="minorHAnsi" w:hint="eastAsia"/>
          <w:color w:val="000000"/>
          <w:sz w:val="21"/>
          <w:shd w:val="clear" w:color="auto" w:fill="FFFFFF"/>
        </w:rPr>
        <w:t>川崎市高津区宇奈根・久地地内　多摩川う</w:t>
      </w:r>
    </w:p>
    <w:p w14:paraId="65A0C182" w14:textId="1C9E0165" w:rsidR="00D21366" w:rsidRPr="00D21366" w:rsidRDefault="00D21366" w:rsidP="00D21366">
      <w:pPr>
        <w:pStyle w:val="a9"/>
        <w:ind w:leftChars="33" w:left="69" w:firstLineChars="100" w:firstLine="210"/>
        <w:rPr>
          <w:rFonts w:asciiTheme="minorHAnsi" w:eastAsiaTheme="minorHAnsi" w:hAnsiTheme="minorHAnsi"/>
          <w:color w:val="000000"/>
          <w:sz w:val="21"/>
          <w:shd w:val="clear" w:color="auto" w:fill="FFFFFF"/>
        </w:rPr>
      </w:pPr>
      <w:r w:rsidRPr="00D21366">
        <w:rPr>
          <w:rFonts w:asciiTheme="minorHAnsi" w:eastAsiaTheme="minorHAnsi" w:hAnsiTheme="minorHAnsi" w:hint="eastAsia"/>
          <w:color w:val="000000"/>
          <w:sz w:val="21"/>
          <w:shd w:val="clear" w:color="auto" w:fill="FFFFFF"/>
        </w:rPr>
        <w:t>なねパークゴルフクラブー二子新地駅から徒歩約20分）</w:t>
      </w:r>
    </w:p>
    <w:p w14:paraId="78EFF744" w14:textId="77777777" w:rsidR="00EE2677" w:rsidRDefault="00EE2677" w:rsidP="00EE2677">
      <w:pPr>
        <w:pStyle w:val="a9"/>
        <w:rPr>
          <w:rStyle w:val="eop"/>
          <w:rFonts w:eastAsiaTheme="minorHAnsi"/>
        </w:rPr>
      </w:pPr>
    </w:p>
    <w:p w14:paraId="2F6CCF0A" w14:textId="306782A0" w:rsidR="00CF5002" w:rsidRDefault="00432672" w:rsidP="00EE2677">
      <w:pPr>
        <w:pStyle w:val="a9"/>
        <w:rPr>
          <w:rFonts w:asciiTheme="minorEastAsia" w:hAnsiTheme="minorEastAsia"/>
          <w:sz w:val="21"/>
          <w:bdr w:val="single" w:sz="4" w:space="0" w:color="auto"/>
        </w:rPr>
      </w:pPr>
      <w:r w:rsidRPr="00EE2677">
        <w:rPr>
          <w:rStyle w:val="eop"/>
          <w:rFonts w:eastAsiaTheme="minorHAnsi" w:hint="eastAsia"/>
          <w:sz w:val="21"/>
        </w:rPr>
        <w:t> </w:t>
      </w:r>
      <w:r w:rsidR="003C191B" w:rsidRPr="00EE2677">
        <w:rPr>
          <w:rFonts w:asciiTheme="minorEastAsia" w:hAnsiTheme="minorEastAsia" w:hint="eastAsia"/>
          <w:sz w:val="21"/>
          <w:highlight w:val="cyan"/>
          <w:bdr w:val="single" w:sz="4" w:space="0" w:color="auto"/>
        </w:rPr>
        <w:t>ご存じですか</w:t>
      </w:r>
    </w:p>
    <w:p w14:paraId="250F0DE1" w14:textId="08DCC49C" w:rsidR="004E157C" w:rsidRDefault="00080F6A" w:rsidP="004E157C">
      <w:pPr>
        <w:pStyle w:val="a9"/>
        <w:ind w:firstLineChars="100" w:firstLine="210"/>
        <w:rPr>
          <w:rFonts w:asciiTheme="minorEastAsia" w:hAnsiTheme="minorEastAsia"/>
          <w:sz w:val="21"/>
          <w:bdr w:val="single" w:sz="4" w:space="0" w:color="auto"/>
        </w:rPr>
      </w:pPr>
      <w:r>
        <w:rPr>
          <w:rFonts w:asciiTheme="minorEastAsia" w:hAnsiTheme="minorEastAsia" w:hint="eastAsia"/>
          <w:sz w:val="21"/>
          <w:bdr w:val="single" w:sz="4" w:space="0" w:color="auto"/>
        </w:rPr>
        <w:t>飛行機への条項は左舷</w:t>
      </w:r>
      <w:r w:rsidR="00313696">
        <w:rPr>
          <w:rFonts w:asciiTheme="minorEastAsia" w:hAnsiTheme="minorEastAsia" w:hint="eastAsia"/>
          <w:sz w:val="21"/>
          <w:bdr w:val="single" w:sz="4" w:space="0" w:color="auto"/>
        </w:rPr>
        <w:t xml:space="preserve">　</w:t>
      </w:r>
    </w:p>
    <w:p w14:paraId="1E449173" w14:textId="12AD4BA7" w:rsidR="002708A4" w:rsidRDefault="00883519" w:rsidP="00883519">
      <w:pPr>
        <w:pStyle w:val="ab"/>
        <w:ind w:left="210" w:hangingChars="100" w:hanging="210"/>
        <w:rPr>
          <w:rFonts w:asciiTheme="minorEastAsia" w:hAnsiTheme="minorEastAsia"/>
        </w:rPr>
      </w:pPr>
      <w:r>
        <w:rPr>
          <w:rFonts w:asciiTheme="minorEastAsia" w:hAnsiTheme="minorEastAsia" w:hint="eastAsia"/>
        </w:rPr>
        <w:t xml:space="preserve">　　</w:t>
      </w:r>
      <w:r w:rsidRPr="00883519">
        <w:rPr>
          <w:rFonts w:asciiTheme="minorEastAsia" w:hAnsiTheme="minorEastAsia" w:hint="eastAsia"/>
        </w:rPr>
        <w:t>通常、</w:t>
      </w:r>
      <w:r w:rsidRPr="00883519">
        <w:rPr>
          <w:rFonts w:asciiTheme="minorEastAsia" w:hAnsiTheme="minorEastAsia" w:hint="eastAsia"/>
          <w:color w:val="FF0000"/>
        </w:rPr>
        <w:t>旅客機への乗降</w:t>
      </w:r>
      <w:r w:rsidRPr="00883519">
        <w:rPr>
          <w:rFonts w:asciiTheme="minorEastAsia" w:hAnsiTheme="minorEastAsia" w:hint="eastAsia"/>
        </w:rPr>
        <w:t>は、進行方向</w:t>
      </w:r>
      <w:r w:rsidRPr="00883519">
        <w:rPr>
          <w:rFonts w:asciiTheme="minorEastAsia" w:hAnsiTheme="minorEastAsia" w:hint="eastAsia"/>
          <w:color w:val="FF0000"/>
        </w:rPr>
        <w:t>左側からのみ</w:t>
      </w:r>
      <w:r w:rsidRPr="00883519">
        <w:rPr>
          <w:rFonts w:asciiTheme="minorEastAsia" w:hAnsiTheme="minorEastAsia" w:hint="eastAsia"/>
        </w:rPr>
        <w:t>行われます（例外有り）</w:t>
      </w:r>
      <w:r>
        <w:rPr>
          <w:rFonts w:asciiTheme="minorEastAsia" w:hAnsiTheme="minorEastAsia" w:hint="eastAsia"/>
        </w:rPr>
        <w:t>。</w:t>
      </w:r>
      <w:r w:rsidRPr="00883519">
        <w:rPr>
          <w:rFonts w:asciiTheme="minorEastAsia" w:hAnsiTheme="minorEastAsia" w:hint="eastAsia"/>
        </w:rPr>
        <w:t>これは、飛行機が</w:t>
      </w:r>
      <w:r w:rsidRPr="00883519">
        <w:rPr>
          <w:rFonts w:asciiTheme="minorEastAsia" w:hAnsiTheme="minorEastAsia" w:hint="eastAsia"/>
          <w:color w:val="FF0000"/>
        </w:rPr>
        <w:t>船の習</w:t>
      </w:r>
      <w:r w:rsidRPr="00883519">
        <w:rPr>
          <w:rFonts w:asciiTheme="minorEastAsia" w:hAnsiTheme="minorEastAsia" w:hint="eastAsia"/>
        </w:rPr>
        <w:t>慣に習っているからです。機体を「シップ」、客室を「キャビン」、乗員を「クルー」と呼び野茂船に由来しています。太古の昔、</w:t>
      </w:r>
      <w:r w:rsidRPr="00706C16">
        <w:rPr>
          <w:rFonts w:asciiTheme="minorEastAsia" w:hAnsiTheme="minorEastAsia" w:hint="eastAsia"/>
          <w:color w:val="FF0000"/>
        </w:rPr>
        <w:t>船の右舷後方には舵を取る板（舵板）</w:t>
      </w:r>
      <w:r w:rsidRPr="00883519">
        <w:rPr>
          <w:rFonts w:asciiTheme="minorEastAsia" w:hAnsiTheme="minorEastAsia" w:hint="eastAsia"/>
        </w:rPr>
        <w:t>が付けられていたので、</w:t>
      </w:r>
      <w:r w:rsidRPr="00706C16">
        <w:rPr>
          <w:rFonts w:asciiTheme="minorEastAsia" w:hAnsiTheme="minorEastAsia" w:hint="eastAsia"/>
          <w:color w:val="FF0000"/>
        </w:rPr>
        <w:t>着岸は左舷</w:t>
      </w:r>
      <w:r w:rsidRPr="00883519">
        <w:rPr>
          <w:rFonts w:asciiTheme="minorEastAsia" w:hAnsiTheme="minorEastAsia" w:hint="eastAsia"/>
        </w:rPr>
        <w:t>でした。その風習が飛行機にも受け継がれ、北の右側のドア</w:t>
      </w:r>
      <w:r>
        <w:rPr>
          <w:rFonts w:asciiTheme="minorEastAsia" w:hAnsiTheme="minorEastAsia" w:hint="eastAsia"/>
        </w:rPr>
        <w:t>は</w:t>
      </w:r>
      <w:r w:rsidRPr="00883519">
        <w:rPr>
          <w:rFonts w:asciiTheme="minorEastAsia" w:hAnsiTheme="minorEastAsia" w:hint="eastAsia"/>
          <w:color w:val="FF0000"/>
        </w:rPr>
        <w:t>フードローダーで、機内食</w:t>
      </w:r>
      <w:r w:rsidRPr="00883519">
        <w:rPr>
          <w:rFonts w:asciiTheme="minorEastAsia" w:hAnsiTheme="minorEastAsia" w:hint="eastAsia"/>
        </w:rPr>
        <w:t>を運び込んだりする作業等に使用されています。フードローダーは空港外のケータリング工場とを往来するので、通常の</w:t>
      </w:r>
      <w:r w:rsidRPr="00883519">
        <w:rPr>
          <w:rFonts w:asciiTheme="minorEastAsia" w:hAnsiTheme="minorEastAsia" w:hint="eastAsia"/>
          <w:color w:val="FF0000"/>
        </w:rPr>
        <w:t>プレートナンバー</w:t>
      </w:r>
      <w:r w:rsidRPr="00883519">
        <w:rPr>
          <w:rFonts w:asciiTheme="minorEastAsia" w:hAnsiTheme="minorEastAsia" w:hint="eastAsia"/>
        </w:rPr>
        <w:t>を付けています。尚、給油車は左舷で、地に張り巡らされた燃料パイプラインのバルブと、翼の中にある燃料タンクを中継します。機内で使用される</w:t>
      </w:r>
      <w:r w:rsidRPr="00883519">
        <w:rPr>
          <w:rFonts w:asciiTheme="minorEastAsia" w:hAnsiTheme="minorEastAsia" w:hint="eastAsia"/>
          <w:color w:val="FF0000"/>
        </w:rPr>
        <w:t>飲料水を補給</w:t>
      </w:r>
      <w:r w:rsidRPr="00883519">
        <w:rPr>
          <w:rFonts w:asciiTheme="minorEastAsia" w:hAnsiTheme="minorEastAsia" w:hint="eastAsia"/>
        </w:rPr>
        <w:t>する</w:t>
      </w:r>
      <w:r w:rsidRPr="00883519">
        <w:rPr>
          <w:rFonts w:asciiTheme="minorEastAsia" w:hAnsiTheme="minorEastAsia" w:hint="eastAsia"/>
          <w:color w:val="FF0000"/>
        </w:rPr>
        <w:t>「ウォータートラック」</w:t>
      </w:r>
      <w:r w:rsidRPr="00883519">
        <w:rPr>
          <w:rFonts w:asciiTheme="minorEastAsia" w:hAnsiTheme="minorEastAsia" w:hint="eastAsia"/>
        </w:rPr>
        <w:t>は、飛行機の下に潜り込むので、平面上の形状です。また、</w:t>
      </w:r>
      <w:r w:rsidRPr="00706C16">
        <w:rPr>
          <w:rFonts w:asciiTheme="minorEastAsia" w:hAnsiTheme="minorEastAsia" w:hint="eastAsia"/>
          <w:color w:val="FF0000"/>
        </w:rPr>
        <w:t>羽田空港</w:t>
      </w:r>
      <w:r w:rsidRPr="00883519">
        <w:rPr>
          <w:rFonts w:asciiTheme="minorEastAsia" w:hAnsiTheme="minorEastAsia" w:hint="eastAsia"/>
        </w:rPr>
        <w:t>では</w:t>
      </w:r>
      <w:r w:rsidRPr="00706C16">
        <w:rPr>
          <w:rFonts w:asciiTheme="minorEastAsia" w:hAnsiTheme="minorEastAsia"/>
          <w:color w:val="FF0000"/>
        </w:rPr>
        <w:t>1日に約7,000KLの燃料を消費</w:t>
      </w:r>
      <w:r w:rsidRPr="00883519">
        <w:rPr>
          <w:rFonts w:asciiTheme="minorEastAsia" w:hAnsiTheme="minorEastAsia"/>
        </w:rPr>
        <w:t>します。標準的な</w:t>
      </w:r>
      <w:r w:rsidRPr="00706C16">
        <w:rPr>
          <w:rFonts w:asciiTheme="minorEastAsia" w:hAnsiTheme="minorEastAsia"/>
          <w:color w:val="FF0000"/>
        </w:rPr>
        <w:t>ガソリンスタンドの貯蔵量は約40KL</w:t>
      </w:r>
      <w:r w:rsidRPr="00883519">
        <w:rPr>
          <w:rFonts w:asciiTheme="minorEastAsia" w:hAnsiTheme="minorEastAsia"/>
        </w:rPr>
        <w:t>です。</w:t>
      </w:r>
    </w:p>
    <w:p w14:paraId="6697A160" w14:textId="77777777" w:rsidR="00D21366" w:rsidRDefault="00D21366" w:rsidP="008459D9">
      <w:pPr>
        <w:pStyle w:val="ab"/>
        <w:rPr>
          <w:rFonts w:asciiTheme="minorEastAsia" w:hAnsiTheme="minorEastAsia"/>
        </w:rPr>
      </w:pPr>
    </w:p>
    <w:p w14:paraId="49EAF0D8" w14:textId="3C0229BA" w:rsidR="004E157C" w:rsidRPr="00432672" w:rsidRDefault="004E157C" w:rsidP="004E157C">
      <w:pPr>
        <w:pStyle w:val="a9"/>
        <w:ind w:firstLineChars="100" w:firstLine="200"/>
        <w:rPr>
          <w:rFonts w:eastAsiaTheme="minorHAnsi" w:cs="ＭＳ Ｐゴシック"/>
          <w:kern w:val="0"/>
        </w:rPr>
      </w:pPr>
      <w:r w:rsidRPr="00432672">
        <w:rPr>
          <w:rFonts w:eastAsiaTheme="minorHAnsi" w:cs="ＭＳ Ｐゴシック" w:hint="eastAsia"/>
          <w:kern w:val="0"/>
        </w:rPr>
        <w:t>皆様のご意見・ご感想をお待ちしています。（連絡先：</w:t>
      </w:r>
      <w:hyperlink r:id="rId22" w:history="1">
        <w:r w:rsidRPr="00575EC8">
          <w:rPr>
            <w:rStyle w:val="a7"/>
            <w:rFonts w:eastAsiaTheme="minorHAnsi" w:cs="ＭＳ Ｐゴシック"/>
            <w:kern w:val="0"/>
          </w:rPr>
          <w:t>k_yamagishi@hexel.co.jp</w:t>
        </w:r>
      </w:hyperlink>
      <w:r w:rsidRPr="00895092">
        <w:rPr>
          <w:rFonts w:eastAsiaTheme="minorHAnsi" w:cs="ＭＳ Ｐゴシック"/>
          <w:kern w:val="0"/>
        </w:rPr>
        <w:t> </w:t>
      </w:r>
      <w:r w:rsidRPr="00432672">
        <w:rPr>
          <w:rFonts w:eastAsiaTheme="minorHAnsi" w:cs="ＭＳ Ｐゴシック" w:hint="eastAsia"/>
          <w:kern w:val="0"/>
        </w:rPr>
        <w:t>山岸宛）</w:t>
      </w:r>
      <w:r w:rsidRPr="00432672">
        <w:rPr>
          <w:rFonts w:eastAsiaTheme="minorHAnsi" w:cs="ＭＳ Ｐゴシック" w:hint="eastAsia"/>
          <w:kern w:val="0"/>
        </w:rPr>
        <w:t> </w:t>
      </w:r>
    </w:p>
    <w:sectPr w:rsidR="004E157C" w:rsidRPr="00432672" w:rsidSect="0094780B">
      <w:headerReference w:type="default" r:id="rId23"/>
      <w:pgSz w:w="11906" w:h="16838"/>
      <w:pgMar w:top="1418" w:right="1134" w:bottom="1134" w:left="1134"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10DA9" w14:textId="77777777" w:rsidR="0067287C" w:rsidRDefault="0067287C" w:rsidP="0094780B">
      <w:r>
        <w:separator/>
      </w:r>
    </w:p>
  </w:endnote>
  <w:endnote w:type="continuationSeparator" w:id="0">
    <w:p w14:paraId="2E74AA25" w14:textId="77777777" w:rsidR="0067287C" w:rsidRDefault="0067287C" w:rsidP="00947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35875" w14:textId="77777777" w:rsidR="0067287C" w:rsidRDefault="0067287C" w:rsidP="0094780B">
      <w:r>
        <w:separator/>
      </w:r>
    </w:p>
  </w:footnote>
  <w:footnote w:type="continuationSeparator" w:id="0">
    <w:p w14:paraId="41D6AA54" w14:textId="77777777" w:rsidR="0067287C" w:rsidRDefault="0067287C" w:rsidP="009478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36773" w14:textId="14F1B517" w:rsidR="0067287C" w:rsidRDefault="0067287C">
    <w:pPr>
      <w:pStyle w:val="a3"/>
    </w:pPr>
    <w:r>
      <w:ptab w:relativeTo="margin" w:alignment="center" w:leader="none"/>
    </w:r>
    <w:r>
      <w:ptab w:relativeTo="margin" w:alignment="right" w:leader="none"/>
    </w:r>
    <w:r>
      <w:t>20</w:t>
    </w:r>
    <w:r>
      <w:rPr>
        <w:rFonts w:hint="eastAsia"/>
      </w:rPr>
      <w:t>2</w:t>
    </w:r>
    <w:r w:rsidR="003447A1">
      <w:rPr>
        <w:rFonts w:hint="eastAsia"/>
      </w:rPr>
      <w:t>2</w:t>
    </w:r>
    <w:r>
      <w:t>/</w:t>
    </w:r>
    <w:r w:rsidR="003447A1">
      <w:rPr>
        <w:rFonts w:hint="eastAsia"/>
      </w:rPr>
      <w:t>04</w:t>
    </w:r>
    <w:r>
      <w:t>/</w:t>
    </w:r>
    <w:r w:rsidR="003447A1">
      <w:rPr>
        <w:rFonts w:hint="eastAsia"/>
      </w:rPr>
      <w:t>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C7716"/>
    <w:multiLevelType w:val="multilevel"/>
    <w:tmpl w:val="D5744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9943205"/>
    <w:multiLevelType w:val="multilevel"/>
    <w:tmpl w:val="319A64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2041E28"/>
    <w:multiLevelType w:val="hybridMultilevel"/>
    <w:tmpl w:val="A44C94C4"/>
    <w:lvl w:ilvl="0" w:tplc="AA4A745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58ED3575"/>
    <w:multiLevelType w:val="hybridMultilevel"/>
    <w:tmpl w:val="35DECEA6"/>
    <w:lvl w:ilvl="0" w:tplc="0E16AD4E">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15:restartNumberingAfterBreak="0">
    <w:nsid w:val="6ACB3741"/>
    <w:multiLevelType w:val="hybridMultilevel"/>
    <w:tmpl w:val="8E34EC5E"/>
    <w:lvl w:ilvl="0" w:tplc="E3AAA03C">
      <w:start w:val="1"/>
      <w:numFmt w:val="decimal"/>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874614082">
    <w:abstractNumId w:val="0"/>
  </w:num>
  <w:num w:numId="2" w16cid:durableId="858933722">
    <w:abstractNumId w:val="1"/>
  </w:num>
  <w:num w:numId="3" w16cid:durableId="1577201187">
    <w:abstractNumId w:val="4"/>
  </w:num>
  <w:num w:numId="4" w16cid:durableId="289943066">
    <w:abstractNumId w:val="2"/>
  </w:num>
  <w:num w:numId="5" w16cid:durableId="16893353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64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80B"/>
    <w:rsid w:val="00003321"/>
    <w:rsid w:val="00012AB5"/>
    <w:rsid w:val="000144F9"/>
    <w:rsid w:val="00015DF6"/>
    <w:rsid w:val="00023D67"/>
    <w:rsid w:val="00027E78"/>
    <w:rsid w:val="000349EC"/>
    <w:rsid w:val="000429A9"/>
    <w:rsid w:val="0004456A"/>
    <w:rsid w:val="00052D7E"/>
    <w:rsid w:val="00053E6E"/>
    <w:rsid w:val="000548C5"/>
    <w:rsid w:val="0005595D"/>
    <w:rsid w:val="00064CB2"/>
    <w:rsid w:val="00073381"/>
    <w:rsid w:val="00080F6A"/>
    <w:rsid w:val="000A5F56"/>
    <w:rsid w:val="000D2685"/>
    <w:rsid w:val="000D3DAF"/>
    <w:rsid w:val="000E54BE"/>
    <w:rsid w:val="000E6480"/>
    <w:rsid w:val="000E6982"/>
    <w:rsid w:val="0011692C"/>
    <w:rsid w:val="00125970"/>
    <w:rsid w:val="00141AA0"/>
    <w:rsid w:val="0014272B"/>
    <w:rsid w:val="00171C56"/>
    <w:rsid w:val="0017591E"/>
    <w:rsid w:val="001777A3"/>
    <w:rsid w:val="001778FB"/>
    <w:rsid w:val="001807CF"/>
    <w:rsid w:val="0018488F"/>
    <w:rsid w:val="00185268"/>
    <w:rsid w:val="0018557B"/>
    <w:rsid w:val="001878FA"/>
    <w:rsid w:val="001A2E5C"/>
    <w:rsid w:val="001A5A1E"/>
    <w:rsid w:val="001A62C8"/>
    <w:rsid w:val="001B4F01"/>
    <w:rsid w:val="001C1CF2"/>
    <w:rsid w:val="001D0109"/>
    <w:rsid w:val="001D5204"/>
    <w:rsid w:val="001D7EFC"/>
    <w:rsid w:val="001E2CEE"/>
    <w:rsid w:val="001F43A8"/>
    <w:rsid w:val="00204BF8"/>
    <w:rsid w:val="002119C6"/>
    <w:rsid w:val="002129DE"/>
    <w:rsid w:val="002378D5"/>
    <w:rsid w:val="00242671"/>
    <w:rsid w:val="00244030"/>
    <w:rsid w:val="0024454B"/>
    <w:rsid w:val="00245D37"/>
    <w:rsid w:val="00246FAD"/>
    <w:rsid w:val="002550E8"/>
    <w:rsid w:val="00264110"/>
    <w:rsid w:val="002708A4"/>
    <w:rsid w:val="00270F3E"/>
    <w:rsid w:val="0027119D"/>
    <w:rsid w:val="00273700"/>
    <w:rsid w:val="002A57DC"/>
    <w:rsid w:val="002B386C"/>
    <w:rsid w:val="002B7C3A"/>
    <w:rsid w:val="002E0D52"/>
    <w:rsid w:val="002F5337"/>
    <w:rsid w:val="002F7174"/>
    <w:rsid w:val="002F7333"/>
    <w:rsid w:val="00306F00"/>
    <w:rsid w:val="00313696"/>
    <w:rsid w:val="00316880"/>
    <w:rsid w:val="003238B0"/>
    <w:rsid w:val="003245CC"/>
    <w:rsid w:val="00326F9B"/>
    <w:rsid w:val="003349BB"/>
    <w:rsid w:val="00336869"/>
    <w:rsid w:val="003411E5"/>
    <w:rsid w:val="0034272A"/>
    <w:rsid w:val="003447A1"/>
    <w:rsid w:val="003677D0"/>
    <w:rsid w:val="00380CB8"/>
    <w:rsid w:val="0039790C"/>
    <w:rsid w:val="003A4452"/>
    <w:rsid w:val="003A6055"/>
    <w:rsid w:val="003C092F"/>
    <w:rsid w:val="003C1177"/>
    <w:rsid w:val="003C16F7"/>
    <w:rsid w:val="003C191B"/>
    <w:rsid w:val="003C38F2"/>
    <w:rsid w:val="003E3097"/>
    <w:rsid w:val="003E3973"/>
    <w:rsid w:val="003E40A9"/>
    <w:rsid w:val="003E72E2"/>
    <w:rsid w:val="003F48C4"/>
    <w:rsid w:val="003F61AE"/>
    <w:rsid w:val="003F7A72"/>
    <w:rsid w:val="004011A4"/>
    <w:rsid w:val="00403249"/>
    <w:rsid w:val="00403988"/>
    <w:rsid w:val="004058FB"/>
    <w:rsid w:val="00412AA2"/>
    <w:rsid w:val="00420AF4"/>
    <w:rsid w:val="00425017"/>
    <w:rsid w:val="004325BC"/>
    <w:rsid w:val="00432672"/>
    <w:rsid w:val="00432F9A"/>
    <w:rsid w:val="00441388"/>
    <w:rsid w:val="00455621"/>
    <w:rsid w:val="004763A0"/>
    <w:rsid w:val="00486EB3"/>
    <w:rsid w:val="00487267"/>
    <w:rsid w:val="00487362"/>
    <w:rsid w:val="00491F5A"/>
    <w:rsid w:val="00492379"/>
    <w:rsid w:val="004940A2"/>
    <w:rsid w:val="004A2202"/>
    <w:rsid w:val="004B2E61"/>
    <w:rsid w:val="004B6D62"/>
    <w:rsid w:val="004B71D7"/>
    <w:rsid w:val="004C0A52"/>
    <w:rsid w:val="004C34B2"/>
    <w:rsid w:val="004C35E8"/>
    <w:rsid w:val="004C3E69"/>
    <w:rsid w:val="004D2839"/>
    <w:rsid w:val="004E157C"/>
    <w:rsid w:val="00505217"/>
    <w:rsid w:val="00512C70"/>
    <w:rsid w:val="00514FDA"/>
    <w:rsid w:val="0052439A"/>
    <w:rsid w:val="00524423"/>
    <w:rsid w:val="00555CB5"/>
    <w:rsid w:val="005662AD"/>
    <w:rsid w:val="0056691C"/>
    <w:rsid w:val="00572DA3"/>
    <w:rsid w:val="00577D56"/>
    <w:rsid w:val="0058201F"/>
    <w:rsid w:val="00583FF2"/>
    <w:rsid w:val="00584A29"/>
    <w:rsid w:val="00597EB1"/>
    <w:rsid w:val="005A5DF0"/>
    <w:rsid w:val="005C6A19"/>
    <w:rsid w:val="005D32F7"/>
    <w:rsid w:val="005E5944"/>
    <w:rsid w:val="005F4AE3"/>
    <w:rsid w:val="005F74DF"/>
    <w:rsid w:val="00603DF7"/>
    <w:rsid w:val="00604DE4"/>
    <w:rsid w:val="0060766B"/>
    <w:rsid w:val="00610D55"/>
    <w:rsid w:val="006246AF"/>
    <w:rsid w:val="00626062"/>
    <w:rsid w:val="00634962"/>
    <w:rsid w:val="00652215"/>
    <w:rsid w:val="00653BEB"/>
    <w:rsid w:val="0065462F"/>
    <w:rsid w:val="0067287C"/>
    <w:rsid w:val="00682317"/>
    <w:rsid w:val="00682B4C"/>
    <w:rsid w:val="00685A09"/>
    <w:rsid w:val="006A761F"/>
    <w:rsid w:val="006C4E22"/>
    <w:rsid w:val="006C687A"/>
    <w:rsid w:val="006D4EBB"/>
    <w:rsid w:val="006D5435"/>
    <w:rsid w:val="006D6F2D"/>
    <w:rsid w:val="006E4408"/>
    <w:rsid w:val="00706C16"/>
    <w:rsid w:val="0070732A"/>
    <w:rsid w:val="00722ED1"/>
    <w:rsid w:val="00736480"/>
    <w:rsid w:val="00745EE3"/>
    <w:rsid w:val="007559A8"/>
    <w:rsid w:val="0076164B"/>
    <w:rsid w:val="007650E2"/>
    <w:rsid w:val="00774165"/>
    <w:rsid w:val="007A38A6"/>
    <w:rsid w:val="007A5671"/>
    <w:rsid w:val="007B3BE7"/>
    <w:rsid w:val="007B5B1A"/>
    <w:rsid w:val="007B7926"/>
    <w:rsid w:val="007C483E"/>
    <w:rsid w:val="007D41B6"/>
    <w:rsid w:val="007E1ECF"/>
    <w:rsid w:val="0080184B"/>
    <w:rsid w:val="00815DEF"/>
    <w:rsid w:val="008459D9"/>
    <w:rsid w:val="008462FF"/>
    <w:rsid w:val="008500A6"/>
    <w:rsid w:val="008514F9"/>
    <w:rsid w:val="00857FE4"/>
    <w:rsid w:val="00860F9F"/>
    <w:rsid w:val="00862426"/>
    <w:rsid w:val="008629D1"/>
    <w:rsid w:val="00877603"/>
    <w:rsid w:val="00881C92"/>
    <w:rsid w:val="00883519"/>
    <w:rsid w:val="008860FA"/>
    <w:rsid w:val="00895034"/>
    <w:rsid w:val="00895092"/>
    <w:rsid w:val="00895926"/>
    <w:rsid w:val="008A02C2"/>
    <w:rsid w:val="008A1D1A"/>
    <w:rsid w:val="008C5FB1"/>
    <w:rsid w:val="008F0FFF"/>
    <w:rsid w:val="008F6BFC"/>
    <w:rsid w:val="00901E99"/>
    <w:rsid w:val="00906AAC"/>
    <w:rsid w:val="00906AD2"/>
    <w:rsid w:val="009249EB"/>
    <w:rsid w:val="009251C3"/>
    <w:rsid w:val="009253C0"/>
    <w:rsid w:val="00926F49"/>
    <w:rsid w:val="00942933"/>
    <w:rsid w:val="0094780B"/>
    <w:rsid w:val="00951F73"/>
    <w:rsid w:val="0095435A"/>
    <w:rsid w:val="0095443C"/>
    <w:rsid w:val="00955C7A"/>
    <w:rsid w:val="00962036"/>
    <w:rsid w:val="0097652C"/>
    <w:rsid w:val="009809C2"/>
    <w:rsid w:val="00980B2B"/>
    <w:rsid w:val="00993B29"/>
    <w:rsid w:val="00994A54"/>
    <w:rsid w:val="00996DD7"/>
    <w:rsid w:val="009A174E"/>
    <w:rsid w:val="009A6460"/>
    <w:rsid w:val="009B4E30"/>
    <w:rsid w:val="009B6CC5"/>
    <w:rsid w:val="009D0CCB"/>
    <w:rsid w:val="009D497B"/>
    <w:rsid w:val="00A00A76"/>
    <w:rsid w:val="00A01FD8"/>
    <w:rsid w:val="00A17DC0"/>
    <w:rsid w:val="00A21984"/>
    <w:rsid w:val="00A229C8"/>
    <w:rsid w:val="00A319C6"/>
    <w:rsid w:val="00A41362"/>
    <w:rsid w:val="00A51BD3"/>
    <w:rsid w:val="00A53D40"/>
    <w:rsid w:val="00A611A2"/>
    <w:rsid w:val="00A67800"/>
    <w:rsid w:val="00A67A6B"/>
    <w:rsid w:val="00A9223D"/>
    <w:rsid w:val="00A97EA4"/>
    <w:rsid w:val="00AA431E"/>
    <w:rsid w:val="00AB378D"/>
    <w:rsid w:val="00AC6CB7"/>
    <w:rsid w:val="00AD0EB4"/>
    <w:rsid w:val="00AE1386"/>
    <w:rsid w:val="00AE1D86"/>
    <w:rsid w:val="00AE4D07"/>
    <w:rsid w:val="00AF2BBB"/>
    <w:rsid w:val="00AF2D0D"/>
    <w:rsid w:val="00B15689"/>
    <w:rsid w:val="00B27FDE"/>
    <w:rsid w:val="00B3045D"/>
    <w:rsid w:val="00B35877"/>
    <w:rsid w:val="00B50002"/>
    <w:rsid w:val="00B55468"/>
    <w:rsid w:val="00B563BD"/>
    <w:rsid w:val="00B80260"/>
    <w:rsid w:val="00B8052D"/>
    <w:rsid w:val="00B81D69"/>
    <w:rsid w:val="00B91EA2"/>
    <w:rsid w:val="00B925C7"/>
    <w:rsid w:val="00BA2CE6"/>
    <w:rsid w:val="00BA2DB9"/>
    <w:rsid w:val="00BA4994"/>
    <w:rsid w:val="00BC1436"/>
    <w:rsid w:val="00BD54DC"/>
    <w:rsid w:val="00BD5C45"/>
    <w:rsid w:val="00BD68D6"/>
    <w:rsid w:val="00BF327E"/>
    <w:rsid w:val="00BF47F2"/>
    <w:rsid w:val="00C016A1"/>
    <w:rsid w:val="00C157C0"/>
    <w:rsid w:val="00C25EA5"/>
    <w:rsid w:val="00C25F14"/>
    <w:rsid w:val="00C408FD"/>
    <w:rsid w:val="00C43735"/>
    <w:rsid w:val="00C519FE"/>
    <w:rsid w:val="00C51C78"/>
    <w:rsid w:val="00C60240"/>
    <w:rsid w:val="00C71511"/>
    <w:rsid w:val="00C7689F"/>
    <w:rsid w:val="00C82EE4"/>
    <w:rsid w:val="00C87A27"/>
    <w:rsid w:val="00C87BD2"/>
    <w:rsid w:val="00C97185"/>
    <w:rsid w:val="00CA77B4"/>
    <w:rsid w:val="00CB5986"/>
    <w:rsid w:val="00CC482B"/>
    <w:rsid w:val="00CD058E"/>
    <w:rsid w:val="00CD60B4"/>
    <w:rsid w:val="00CF0D0B"/>
    <w:rsid w:val="00CF5002"/>
    <w:rsid w:val="00D004D5"/>
    <w:rsid w:val="00D21366"/>
    <w:rsid w:val="00D2245E"/>
    <w:rsid w:val="00D27446"/>
    <w:rsid w:val="00D36C5E"/>
    <w:rsid w:val="00D402F4"/>
    <w:rsid w:val="00D41411"/>
    <w:rsid w:val="00D428B7"/>
    <w:rsid w:val="00D4334C"/>
    <w:rsid w:val="00D4348E"/>
    <w:rsid w:val="00D6373C"/>
    <w:rsid w:val="00D6423C"/>
    <w:rsid w:val="00D656FE"/>
    <w:rsid w:val="00D71829"/>
    <w:rsid w:val="00D901EB"/>
    <w:rsid w:val="00D914A3"/>
    <w:rsid w:val="00DB41E4"/>
    <w:rsid w:val="00DB60C1"/>
    <w:rsid w:val="00DC3A77"/>
    <w:rsid w:val="00DC7AEC"/>
    <w:rsid w:val="00DD1E5C"/>
    <w:rsid w:val="00DD2FE2"/>
    <w:rsid w:val="00DD3946"/>
    <w:rsid w:val="00DD5C04"/>
    <w:rsid w:val="00DD7148"/>
    <w:rsid w:val="00DE0979"/>
    <w:rsid w:val="00DE31AD"/>
    <w:rsid w:val="00E07338"/>
    <w:rsid w:val="00E13456"/>
    <w:rsid w:val="00E1419F"/>
    <w:rsid w:val="00E17957"/>
    <w:rsid w:val="00E246E6"/>
    <w:rsid w:val="00E26A18"/>
    <w:rsid w:val="00E33BB1"/>
    <w:rsid w:val="00E37410"/>
    <w:rsid w:val="00E50D0D"/>
    <w:rsid w:val="00E51FCE"/>
    <w:rsid w:val="00E67088"/>
    <w:rsid w:val="00E672E9"/>
    <w:rsid w:val="00E8775E"/>
    <w:rsid w:val="00E87878"/>
    <w:rsid w:val="00E90DBA"/>
    <w:rsid w:val="00E9649C"/>
    <w:rsid w:val="00EA0078"/>
    <w:rsid w:val="00EB40CD"/>
    <w:rsid w:val="00EB5D70"/>
    <w:rsid w:val="00EB62D0"/>
    <w:rsid w:val="00EC71EA"/>
    <w:rsid w:val="00ED146A"/>
    <w:rsid w:val="00EE2677"/>
    <w:rsid w:val="00EF3A52"/>
    <w:rsid w:val="00EF59AA"/>
    <w:rsid w:val="00EF6856"/>
    <w:rsid w:val="00F028C6"/>
    <w:rsid w:val="00F03F54"/>
    <w:rsid w:val="00F12481"/>
    <w:rsid w:val="00F22F9A"/>
    <w:rsid w:val="00F30CBB"/>
    <w:rsid w:val="00F3527A"/>
    <w:rsid w:val="00F35467"/>
    <w:rsid w:val="00F36BBD"/>
    <w:rsid w:val="00F4171C"/>
    <w:rsid w:val="00F41D5A"/>
    <w:rsid w:val="00F50036"/>
    <w:rsid w:val="00F51A31"/>
    <w:rsid w:val="00F55BEB"/>
    <w:rsid w:val="00F65F68"/>
    <w:rsid w:val="00F7581E"/>
    <w:rsid w:val="00F81E20"/>
    <w:rsid w:val="00F83CAB"/>
    <w:rsid w:val="00FA0310"/>
    <w:rsid w:val="00FA28B4"/>
    <w:rsid w:val="00FA40F5"/>
    <w:rsid w:val="00FE4C65"/>
    <w:rsid w:val="00FE55B4"/>
    <w:rsid w:val="00FF3275"/>
    <w:rsid w:val="00FF5576"/>
    <w:rsid w:val="00FF592D"/>
    <w:rsid w:val="00FF75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6497">
      <v:textbox inset="5.85pt,.7pt,5.85pt,.7pt"/>
    </o:shapedefaults>
    <o:shapelayout v:ext="edit">
      <o:idmap v:ext="edit" data="1"/>
    </o:shapelayout>
  </w:shapeDefaults>
  <w:decimalSymbol w:val="."/>
  <w:listSeparator w:val=","/>
  <w14:docId w14:val="2CF69173"/>
  <w15:chartTrackingRefBased/>
  <w15:docId w15:val="{C3AD5684-4F02-4F12-85E4-1E3E36E98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11692C"/>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4780B"/>
    <w:pPr>
      <w:tabs>
        <w:tab w:val="center" w:pos="4252"/>
        <w:tab w:val="right" w:pos="8504"/>
      </w:tabs>
      <w:snapToGrid w:val="0"/>
    </w:pPr>
  </w:style>
  <w:style w:type="character" w:customStyle="1" w:styleId="a4">
    <w:name w:val="ヘッダー (文字)"/>
    <w:basedOn w:val="a0"/>
    <w:link w:val="a3"/>
    <w:uiPriority w:val="99"/>
    <w:rsid w:val="0094780B"/>
  </w:style>
  <w:style w:type="paragraph" w:styleId="a5">
    <w:name w:val="footer"/>
    <w:basedOn w:val="a"/>
    <w:link w:val="a6"/>
    <w:uiPriority w:val="99"/>
    <w:unhideWhenUsed/>
    <w:rsid w:val="0094780B"/>
    <w:pPr>
      <w:tabs>
        <w:tab w:val="center" w:pos="4252"/>
        <w:tab w:val="right" w:pos="8504"/>
      </w:tabs>
      <w:snapToGrid w:val="0"/>
    </w:pPr>
  </w:style>
  <w:style w:type="character" w:customStyle="1" w:styleId="a6">
    <w:name w:val="フッター (文字)"/>
    <w:basedOn w:val="a0"/>
    <w:link w:val="a5"/>
    <w:uiPriority w:val="99"/>
    <w:rsid w:val="0094780B"/>
  </w:style>
  <w:style w:type="paragraph" w:customStyle="1" w:styleId="paragraph">
    <w:name w:val="paragraph"/>
    <w:basedOn w:val="a"/>
    <w:rsid w:val="0056691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56691C"/>
  </w:style>
  <w:style w:type="character" w:customStyle="1" w:styleId="eop">
    <w:name w:val="eop"/>
    <w:basedOn w:val="a0"/>
    <w:rsid w:val="0056691C"/>
  </w:style>
  <w:style w:type="character" w:styleId="a7">
    <w:name w:val="Hyperlink"/>
    <w:basedOn w:val="a0"/>
    <w:uiPriority w:val="99"/>
    <w:unhideWhenUsed/>
    <w:rsid w:val="00F30CBB"/>
    <w:rPr>
      <w:color w:val="0563C1" w:themeColor="hyperlink"/>
      <w:u w:val="single"/>
    </w:rPr>
  </w:style>
  <w:style w:type="character" w:customStyle="1" w:styleId="1">
    <w:name w:val="未解決のメンション1"/>
    <w:basedOn w:val="a0"/>
    <w:uiPriority w:val="99"/>
    <w:semiHidden/>
    <w:unhideWhenUsed/>
    <w:rsid w:val="00F30CBB"/>
    <w:rPr>
      <w:color w:val="605E5C"/>
      <w:shd w:val="clear" w:color="auto" w:fill="E1DFDD"/>
    </w:rPr>
  </w:style>
  <w:style w:type="paragraph" w:styleId="a8">
    <w:name w:val="List Paragraph"/>
    <w:basedOn w:val="a"/>
    <w:uiPriority w:val="34"/>
    <w:qFormat/>
    <w:rsid w:val="00F51A31"/>
    <w:pPr>
      <w:ind w:leftChars="400" w:left="840"/>
    </w:pPr>
  </w:style>
  <w:style w:type="paragraph" w:styleId="a9">
    <w:name w:val="Plain Text"/>
    <w:basedOn w:val="a"/>
    <w:link w:val="aa"/>
    <w:uiPriority w:val="99"/>
    <w:unhideWhenUsed/>
    <w:rsid w:val="00171C56"/>
    <w:pPr>
      <w:jc w:val="left"/>
    </w:pPr>
    <w:rPr>
      <w:rFonts w:ascii="ＭＳ ゴシック" w:eastAsia="ＭＳ ゴシック" w:hAnsi="Courier New" w:cs="Courier New"/>
      <w:sz w:val="20"/>
      <w:szCs w:val="21"/>
    </w:rPr>
  </w:style>
  <w:style w:type="character" w:customStyle="1" w:styleId="aa">
    <w:name w:val="書式なし (文字)"/>
    <w:basedOn w:val="a0"/>
    <w:link w:val="a9"/>
    <w:uiPriority w:val="99"/>
    <w:rsid w:val="00171C56"/>
    <w:rPr>
      <w:rFonts w:ascii="ＭＳ ゴシック" w:eastAsia="ＭＳ ゴシック" w:hAnsi="Courier New" w:cs="Courier New"/>
      <w:sz w:val="20"/>
      <w:szCs w:val="21"/>
    </w:rPr>
  </w:style>
  <w:style w:type="paragraph" w:styleId="ab">
    <w:name w:val="No Spacing"/>
    <w:uiPriority w:val="1"/>
    <w:qFormat/>
    <w:rsid w:val="004763A0"/>
    <w:pPr>
      <w:widowControl w:val="0"/>
      <w:jc w:val="both"/>
    </w:pPr>
  </w:style>
  <w:style w:type="paragraph" w:styleId="Web">
    <w:name w:val="Normal (Web)"/>
    <w:basedOn w:val="a"/>
    <w:uiPriority w:val="99"/>
    <w:semiHidden/>
    <w:unhideWhenUsed/>
    <w:rsid w:val="00064C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lastchild">
    <w:name w:val="lastchild"/>
    <w:basedOn w:val="a"/>
    <w:rsid w:val="00064C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1">
    <w:name w:val="未解決のメンション2"/>
    <w:basedOn w:val="a0"/>
    <w:uiPriority w:val="99"/>
    <w:semiHidden/>
    <w:unhideWhenUsed/>
    <w:rsid w:val="00D41411"/>
    <w:rPr>
      <w:color w:val="605E5C"/>
      <w:shd w:val="clear" w:color="auto" w:fill="E1DFDD"/>
    </w:rPr>
  </w:style>
  <w:style w:type="character" w:styleId="ac">
    <w:name w:val="annotation reference"/>
    <w:basedOn w:val="a0"/>
    <w:uiPriority w:val="99"/>
    <w:semiHidden/>
    <w:unhideWhenUsed/>
    <w:rsid w:val="00AA431E"/>
    <w:rPr>
      <w:sz w:val="18"/>
      <w:szCs w:val="18"/>
    </w:rPr>
  </w:style>
  <w:style w:type="paragraph" w:styleId="ad">
    <w:name w:val="annotation text"/>
    <w:basedOn w:val="a"/>
    <w:link w:val="ae"/>
    <w:uiPriority w:val="99"/>
    <w:semiHidden/>
    <w:unhideWhenUsed/>
    <w:rsid w:val="00AA431E"/>
    <w:pPr>
      <w:jc w:val="left"/>
    </w:pPr>
  </w:style>
  <w:style w:type="character" w:customStyle="1" w:styleId="ae">
    <w:name w:val="コメント文字列 (文字)"/>
    <w:basedOn w:val="a0"/>
    <w:link w:val="ad"/>
    <w:uiPriority w:val="99"/>
    <w:semiHidden/>
    <w:rsid w:val="00AA431E"/>
  </w:style>
  <w:style w:type="paragraph" w:styleId="af">
    <w:name w:val="annotation subject"/>
    <w:basedOn w:val="ad"/>
    <w:next w:val="ad"/>
    <w:link w:val="af0"/>
    <w:uiPriority w:val="99"/>
    <w:semiHidden/>
    <w:unhideWhenUsed/>
    <w:rsid w:val="00AA431E"/>
    <w:rPr>
      <w:b/>
      <w:bCs/>
    </w:rPr>
  </w:style>
  <w:style w:type="character" w:customStyle="1" w:styleId="af0">
    <w:name w:val="コメント内容 (文字)"/>
    <w:basedOn w:val="ae"/>
    <w:link w:val="af"/>
    <w:uiPriority w:val="99"/>
    <w:semiHidden/>
    <w:rsid w:val="00AA431E"/>
    <w:rPr>
      <w:b/>
      <w:bCs/>
    </w:rPr>
  </w:style>
  <w:style w:type="character" w:customStyle="1" w:styleId="20">
    <w:name w:val="見出し 2 (文字)"/>
    <w:basedOn w:val="a0"/>
    <w:link w:val="2"/>
    <w:uiPriority w:val="9"/>
    <w:rsid w:val="0011692C"/>
    <w:rPr>
      <w:rFonts w:asciiTheme="majorHAnsi" w:eastAsiaTheme="majorEastAsia" w:hAnsiTheme="majorHAnsi" w:cstheme="majorBidi"/>
    </w:rPr>
  </w:style>
  <w:style w:type="character" w:styleId="af1">
    <w:name w:val="Strong"/>
    <w:basedOn w:val="a0"/>
    <w:uiPriority w:val="22"/>
    <w:qFormat/>
    <w:rsid w:val="009A6460"/>
    <w:rPr>
      <w:b/>
      <w:bCs/>
    </w:rPr>
  </w:style>
  <w:style w:type="character" w:customStyle="1" w:styleId="bold-red">
    <w:name w:val="bold-red"/>
    <w:basedOn w:val="a0"/>
    <w:rsid w:val="009A6460"/>
  </w:style>
  <w:style w:type="character" w:styleId="af2">
    <w:name w:val="Unresolved Mention"/>
    <w:basedOn w:val="a0"/>
    <w:uiPriority w:val="99"/>
    <w:semiHidden/>
    <w:unhideWhenUsed/>
    <w:rsid w:val="003447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70706">
      <w:bodyDiv w:val="1"/>
      <w:marLeft w:val="0"/>
      <w:marRight w:val="0"/>
      <w:marTop w:val="0"/>
      <w:marBottom w:val="0"/>
      <w:divBdr>
        <w:top w:val="none" w:sz="0" w:space="0" w:color="auto"/>
        <w:left w:val="none" w:sz="0" w:space="0" w:color="auto"/>
        <w:bottom w:val="none" w:sz="0" w:space="0" w:color="auto"/>
        <w:right w:val="none" w:sz="0" w:space="0" w:color="auto"/>
      </w:divBdr>
    </w:div>
    <w:div w:id="325980255">
      <w:bodyDiv w:val="1"/>
      <w:marLeft w:val="0"/>
      <w:marRight w:val="0"/>
      <w:marTop w:val="0"/>
      <w:marBottom w:val="0"/>
      <w:divBdr>
        <w:top w:val="none" w:sz="0" w:space="0" w:color="auto"/>
        <w:left w:val="none" w:sz="0" w:space="0" w:color="auto"/>
        <w:bottom w:val="none" w:sz="0" w:space="0" w:color="auto"/>
        <w:right w:val="none" w:sz="0" w:space="0" w:color="auto"/>
      </w:divBdr>
    </w:div>
    <w:div w:id="346952989">
      <w:bodyDiv w:val="1"/>
      <w:marLeft w:val="0"/>
      <w:marRight w:val="0"/>
      <w:marTop w:val="0"/>
      <w:marBottom w:val="0"/>
      <w:divBdr>
        <w:top w:val="none" w:sz="0" w:space="0" w:color="auto"/>
        <w:left w:val="none" w:sz="0" w:space="0" w:color="auto"/>
        <w:bottom w:val="none" w:sz="0" w:space="0" w:color="auto"/>
        <w:right w:val="none" w:sz="0" w:space="0" w:color="auto"/>
      </w:divBdr>
    </w:div>
    <w:div w:id="666055563">
      <w:bodyDiv w:val="1"/>
      <w:marLeft w:val="0"/>
      <w:marRight w:val="0"/>
      <w:marTop w:val="0"/>
      <w:marBottom w:val="0"/>
      <w:divBdr>
        <w:top w:val="none" w:sz="0" w:space="0" w:color="auto"/>
        <w:left w:val="none" w:sz="0" w:space="0" w:color="auto"/>
        <w:bottom w:val="none" w:sz="0" w:space="0" w:color="auto"/>
        <w:right w:val="none" w:sz="0" w:space="0" w:color="auto"/>
      </w:divBdr>
      <w:divsChild>
        <w:div w:id="1110591443">
          <w:marLeft w:val="0"/>
          <w:marRight w:val="0"/>
          <w:marTop w:val="0"/>
          <w:marBottom w:val="0"/>
          <w:divBdr>
            <w:top w:val="none" w:sz="0" w:space="0" w:color="auto"/>
            <w:left w:val="none" w:sz="0" w:space="0" w:color="auto"/>
            <w:bottom w:val="none" w:sz="0" w:space="0" w:color="auto"/>
            <w:right w:val="none" w:sz="0" w:space="0" w:color="auto"/>
          </w:divBdr>
        </w:div>
        <w:div w:id="124349740">
          <w:marLeft w:val="0"/>
          <w:marRight w:val="0"/>
          <w:marTop w:val="0"/>
          <w:marBottom w:val="0"/>
          <w:divBdr>
            <w:top w:val="none" w:sz="0" w:space="0" w:color="auto"/>
            <w:left w:val="none" w:sz="0" w:space="0" w:color="auto"/>
            <w:bottom w:val="none" w:sz="0" w:space="0" w:color="auto"/>
            <w:right w:val="none" w:sz="0" w:space="0" w:color="auto"/>
          </w:divBdr>
        </w:div>
        <w:div w:id="1358778898">
          <w:marLeft w:val="0"/>
          <w:marRight w:val="0"/>
          <w:marTop w:val="0"/>
          <w:marBottom w:val="0"/>
          <w:divBdr>
            <w:top w:val="none" w:sz="0" w:space="0" w:color="auto"/>
            <w:left w:val="none" w:sz="0" w:space="0" w:color="auto"/>
            <w:bottom w:val="none" w:sz="0" w:space="0" w:color="auto"/>
            <w:right w:val="none" w:sz="0" w:space="0" w:color="auto"/>
          </w:divBdr>
        </w:div>
        <w:div w:id="509297726">
          <w:marLeft w:val="0"/>
          <w:marRight w:val="0"/>
          <w:marTop w:val="0"/>
          <w:marBottom w:val="0"/>
          <w:divBdr>
            <w:top w:val="none" w:sz="0" w:space="0" w:color="auto"/>
            <w:left w:val="none" w:sz="0" w:space="0" w:color="auto"/>
            <w:bottom w:val="none" w:sz="0" w:space="0" w:color="auto"/>
            <w:right w:val="none" w:sz="0" w:space="0" w:color="auto"/>
          </w:divBdr>
        </w:div>
      </w:divsChild>
    </w:div>
    <w:div w:id="698046627">
      <w:bodyDiv w:val="1"/>
      <w:marLeft w:val="0"/>
      <w:marRight w:val="0"/>
      <w:marTop w:val="0"/>
      <w:marBottom w:val="0"/>
      <w:divBdr>
        <w:top w:val="none" w:sz="0" w:space="0" w:color="auto"/>
        <w:left w:val="none" w:sz="0" w:space="0" w:color="auto"/>
        <w:bottom w:val="none" w:sz="0" w:space="0" w:color="auto"/>
        <w:right w:val="none" w:sz="0" w:space="0" w:color="auto"/>
      </w:divBdr>
    </w:div>
    <w:div w:id="728655218">
      <w:bodyDiv w:val="1"/>
      <w:marLeft w:val="0"/>
      <w:marRight w:val="0"/>
      <w:marTop w:val="0"/>
      <w:marBottom w:val="0"/>
      <w:divBdr>
        <w:top w:val="none" w:sz="0" w:space="0" w:color="auto"/>
        <w:left w:val="none" w:sz="0" w:space="0" w:color="auto"/>
        <w:bottom w:val="none" w:sz="0" w:space="0" w:color="auto"/>
        <w:right w:val="none" w:sz="0" w:space="0" w:color="auto"/>
      </w:divBdr>
    </w:div>
    <w:div w:id="790248355">
      <w:bodyDiv w:val="1"/>
      <w:marLeft w:val="0"/>
      <w:marRight w:val="0"/>
      <w:marTop w:val="0"/>
      <w:marBottom w:val="0"/>
      <w:divBdr>
        <w:top w:val="none" w:sz="0" w:space="0" w:color="auto"/>
        <w:left w:val="none" w:sz="0" w:space="0" w:color="auto"/>
        <w:bottom w:val="none" w:sz="0" w:space="0" w:color="auto"/>
        <w:right w:val="none" w:sz="0" w:space="0" w:color="auto"/>
      </w:divBdr>
    </w:div>
    <w:div w:id="822310998">
      <w:bodyDiv w:val="1"/>
      <w:marLeft w:val="0"/>
      <w:marRight w:val="0"/>
      <w:marTop w:val="0"/>
      <w:marBottom w:val="0"/>
      <w:divBdr>
        <w:top w:val="none" w:sz="0" w:space="0" w:color="auto"/>
        <w:left w:val="none" w:sz="0" w:space="0" w:color="auto"/>
        <w:bottom w:val="none" w:sz="0" w:space="0" w:color="auto"/>
        <w:right w:val="none" w:sz="0" w:space="0" w:color="auto"/>
      </w:divBdr>
      <w:divsChild>
        <w:div w:id="558252106">
          <w:marLeft w:val="0"/>
          <w:marRight w:val="0"/>
          <w:marTop w:val="0"/>
          <w:marBottom w:val="0"/>
          <w:divBdr>
            <w:top w:val="none" w:sz="0" w:space="0" w:color="auto"/>
            <w:left w:val="none" w:sz="0" w:space="0" w:color="auto"/>
            <w:bottom w:val="none" w:sz="0" w:space="0" w:color="auto"/>
            <w:right w:val="none" w:sz="0" w:space="0" w:color="auto"/>
          </w:divBdr>
        </w:div>
        <w:div w:id="1852336274">
          <w:marLeft w:val="0"/>
          <w:marRight w:val="0"/>
          <w:marTop w:val="0"/>
          <w:marBottom w:val="0"/>
          <w:divBdr>
            <w:top w:val="none" w:sz="0" w:space="0" w:color="auto"/>
            <w:left w:val="none" w:sz="0" w:space="0" w:color="auto"/>
            <w:bottom w:val="none" w:sz="0" w:space="0" w:color="auto"/>
            <w:right w:val="none" w:sz="0" w:space="0" w:color="auto"/>
          </w:divBdr>
        </w:div>
        <w:div w:id="1450584553">
          <w:marLeft w:val="0"/>
          <w:marRight w:val="0"/>
          <w:marTop w:val="0"/>
          <w:marBottom w:val="0"/>
          <w:divBdr>
            <w:top w:val="none" w:sz="0" w:space="0" w:color="auto"/>
            <w:left w:val="none" w:sz="0" w:space="0" w:color="auto"/>
            <w:bottom w:val="none" w:sz="0" w:space="0" w:color="auto"/>
            <w:right w:val="none" w:sz="0" w:space="0" w:color="auto"/>
          </w:divBdr>
        </w:div>
        <w:div w:id="1614704550">
          <w:marLeft w:val="0"/>
          <w:marRight w:val="0"/>
          <w:marTop w:val="0"/>
          <w:marBottom w:val="0"/>
          <w:divBdr>
            <w:top w:val="none" w:sz="0" w:space="0" w:color="auto"/>
            <w:left w:val="none" w:sz="0" w:space="0" w:color="auto"/>
            <w:bottom w:val="none" w:sz="0" w:space="0" w:color="auto"/>
            <w:right w:val="none" w:sz="0" w:space="0" w:color="auto"/>
          </w:divBdr>
        </w:div>
        <w:div w:id="1464731780">
          <w:marLeft w:val="0"/>
          <w:marRight w:val="0"/>
          <w:marTop w:val="0"/>
          <w:marBottom w:val="0"/>
          <w:divBdr>
            <w:top w:val="none" w:sz="0" w:space="0" w:color="auto"/>
            <w:left w:val="none" w:sz="0" w:space="0" w:color="auto"/>
            <w:bottom w:val="none" w:sz="0" w:space="0" w:color="auto"/>
            <w:right w:val="none" w:sz="0" w:space="0" w:color="auto"/>
          </w:divBdr>
        </w:div>
      </w:divsChild>
    </w:div>
    <w:div w:id="914047053">
      <w:bodyDiv w:val="1"/>
      <w:marLeft w:val="0"/>
      <w:marRight w:val="0"/>
      <w:marTop w:val="0"/>
      <w:marBottom w:val="0"/>
      <w:divBdr>
        <w:top w:val="none" w:sz="0" w:space="0" w:color="auto"/>
        <w:left w:val="none" w:sz="0" w:space="0" w:color="auto"/>
        <w:bottom w:val="none" w:sz="0" w:space="0" w:color="auto"/>
        <w:right w:val="none" w:sz="0" w:space="0" w:color="auto"/>
      </w:divBdr>
      <w:divsChild>
        <w:div w:id="1505511411">
          <w:marLeft w:val="0"/>
          <w:marRight w:val="0"/>
          <w:marTop w:val="0"/>
          <w:marBottom w:val="0"/>
          <w:divBdr>
            <w:top w:val="none" w:sz="0" w:space="0" w:color="auto"/>
            <w:left w:val="none" w:sz="0" w:space="0" w:color="auto"/>
            <w:bottom w:val="none" w:sz="0" w:space="0" w:color="auto"/>
            <w:right w:val="none" w:sz="0" w:space="0" w:color="auto"/>
          </w:divBdr>
          <w:divsChild>
            <w:div w:id="1670794654">
              <w:marLeft w:val="0"/>
              <w:marRight w:val="0"/>
              <w:marTop w:val="0"/>
              <w:marBottom w:val="0"/>
              <w:divBdr>
                <w:top w:val="none" w:sz="0" w:space="0" w:color="auto"/>
                <w:left w:val="none" w:sz="0" w:space="0" w:color="auto"/>
                <w:bottom w:val="none" w:sz="0" w:space="0" w:color="auto"/>
                <w:right w:val="none" w:sz="0" w:space="0" w:color="auto"/>
              </w:divBdr>
            </w:div>
            <w:div w:id="1023870245">
              <w:marLeft w:val="0"/>
              <w:marRight w:val="0"/>
              <w:marTop w:val="0"/>
              <w:marBottom w:val="0"/>
              <w:divBdr>
                <w:top w:val="none" w:sz="0" w:space="0" w:color="auto"/>
                <w:left w:val="none" w:sz="0" w:space="0" w:color="auto"/>
                <w:bottom w:val="none" w:sz="0" w:space="0" w:color="auto"/>
                <w:right w:val="none" w:sz="0" w:space="0" w:color="auto"/>
              </w:divBdr>
            </w:div>
          </w:divsChild>
        </w:div>
        <w:div w:id="1288777176">
          <w:marLeft w:val="0"/>
          <w:marRight w:val="0"/>
          <w:marTop w:val="0"/>
          <w:marBottom w:val="0"/>
          <w:divBdr>
            <w:top w:val="none" w:sz="0" w:space="0" w:color="auto"/>
            <w:left w:val="none" w:sz="0" w:space="0" w:color="auto"/>
            <w:bottom w:val="none" w:sz="0" w:space="0" w:color="auto"/>
            <w:right w:val="none" w:sz="0" w:space="0" w:color="auto"/>
          </w:divBdr>
        </w:div>
        <w:div w:id="1383750217">
          <w:marLeft w:val="0"/>
          <w:marRight w:val="0"/>
          <w:marTop w:val="0"/>
          <w:marBottom w:val="0"/>
          <w:divBdr>
            <w:top w:val="none" w:sz="0" w:space="0" w:color="auto"/>
            <w:left w:val="none" w:sz="0" w:space="0" w:color="auto"/>
            <w:bottom w:val="none" w:sz="0" w:space="0" w:color="auto"/>
            <w:right w:val="none" w:sz="0" w:space="0" w:color="auto"/>
          </w:divBdr>
        </w:div>
        <w:div w:id="1485391653">
          <w:marLeft w:val="0"/>
          <w:marRight w:val="0"/>
          <w:marTop w:val="0"/>
          <w:marBottom w:val="0"/>
          <w:divBdr>
            <w:top w:val="none" w:sz="0" w:space="0" w:color="auto"/>
            <w:left w:val="none" w:sz="0" w:space="0" w:color="auto"/>
            <w:bottom w:val="none" w:sz="0" w:space="0" w:color="auto"/>
            <w:right w:val="none" w:sz="0" w:space="0" w:color="auto"/>
          </w:divBdr>
        </w:div>
        <w:div w:id="1870534188">
          <w:marLeft w:val="0"/>
          <w:marRight w:val="0"/>
          <w:marTop w:val="0"/>
          <w:marBottom w:val="0"/>
          <w:divBdr>
            <w:top w:val="none" w:sz="0" w:space="0" w:color="auto"/>
            <w:left w:val="none" w:sz="0" w:space="0" w:color="auto"/>
            <w:bottom w:val="none" w:sz="0" w:space="0" w:color="auto"/>
            <w:right w:val="none" w:sz="0" w:space="0" w:color="auto"/>
          </w:divBdr>
        </w:div>
        <w:div w:id="682636399">
          <w:marLeft w:val="0"/>
          <w:marRight w:val="0"/>
          <w:marTop w:val="0"/>
          <w:marBottom w:val="0"/>
          <w:divBdr>
            <w:top w:val="none" w:sz="0" w:space="0" w:color="auto"/>
            <w:left w:val="none" w:sz="0" w:space="0" w:color="auto"/>
            <w:bottom w:val="none" w:sz="0" w:space="0" w:color="auto"/>
            <w:right w:val="none" w:sz="0" w:space="0" w:color="auto"/>
          </w:divBdr>
        </w:div>
        <w:div w:id="618027778">
          <w:marLeft w:val="0"/>
          <w:marRight w:val="0"/>
          <w:marTop w:val="0"/>
          <w:marBottom w:val="0"/>
          <w:divBdr>
            <w:top w:val="none" w:sz="0" w:space="0" w:color="auto"/>
            <w:left w:val="none" w:sz="0" w:space="0" w:color="auto"/>
            <w:bottom w:val="none" w:sz="0" w:space="0" w:color="auto"/>
            <w:right w:val="none" w:sz="0" w:space="0" w:color="auto"/>
          </w:divBdr>
        </w:div>
        <w:div w:id="2122414205">
          <w:marLeft w:val="0"/>
          <w:marRight w:val="0"/>
          <w:marTop w:val="0"/>
          <w:marBottom w:val="0"/>
          <w:divBdr>
            <w:top w:val="none" w:sz="0" w:space="0" w:color="auto"/>
            <w:left w:val="none" w:sz="0" w:space="0" w:color="auto"/>
            <w:bottom w:val="none" w:sz="0" w:space="0" w:color="auto"/>
            <w:right w:val="none" w:sz="0" w:space="0" w:color="auto"/>
          </w:divBdr>
        </w:div>
        <w:div w:id="2077700613">
          <w:marLeft w:val="0"/>
          <w:marRight w:val="0"/>
          <w:marTop w:val="0"/>
          <w:marBottom w:val="0"/>
          <w:divBdr>
            <w:top w:val="none" w:sz="0" w:space="0" w:color="auto"/>
            <w:left w:val="none" w:sz="0" w:space="0" w:color="auto"/>
            <w:bottom w:val="none" w:sz="0" w:space="0" w:color="auto"/>
            <w:right w:val="none" w:sz="0" w:space="0" w:color="auto"/>
          </w:divBdr>
        </w:div>
        <w:div w:id="1859612386">
          <w:marLeft w:val="0"/>
          <w:marRight w:val="0"/>
          <w:marTop w:val="0"/>
          <w:marBottom w:val="0"/>
          <w:divBdr>
            <w:top w:val="none" w:sz="0" w:space="0" w:color="auto"/>
            <w:left w:val="none" w:sz="0" w:space="0" w:color="auto"/>
            <w:bottom w:val="none" w:sz="0" w:space="0" w:color="auto"/>
            <w:right w:val="none" w:sz="0" w:space="0" w:color="auto"/>
          </w:divBdr>
        </w:div>
        <w:div w:id="2059818123">
          <w:marLeft w:val="0"/>
          <w:marRight w:val="0"/>
          <w:marTop w:val="0"/>
          <w:marBottom w:val="0"/>
          <w:divBdr>
            <w:top w:val="none" w:sz="0" w:space="0" w:color="auto"/>
            <w:left w:val="none" w:sz="0" w:space="0" w:color="auto"/>
            <w:bottom w:val="none" w:sz="0" w:space="0" w:color="auto"/>
            <w:right w:val="none" w:sz="0" w:space="0" w:color="auto"/>
          </w:divBdr>
        </w:div>
        <w:div w:id="2001149697">
          <w:marLeft w:val="0"/>
          <w:marRight w:val="0"/>
          <w:marTop w:val="0"/>
          <w:marBottom w:val="0"/>
          <w:divBdr>
            <w:top w:val="none" w:sz="0" w:space="0" w:color="auto"/>
            <w:left w:val="none" w:sz="0" w:space="0" w:color="auto"/>
            <w:bottom w:val="none" w:sz="0" w:space="0" w:color="auto"/>
            <w:right w:val="none" w:sz="0" w:space="0" w:color="auto"/>
          </w:divBdr>
        </w:div>
        <w:div w:id="1974020434">
          <w:marLeft w:val="0"/>
          <w:marRight w:val="0"/>
          <w:marTop w:val="0"/>
          <w:marBottom w:val="0"/>
          <w:divBdr>
            <w:top w:val="none" w:sz="0" w:space="0" w:color="auto"/>
            <w:left w:val="none" w:sz="0" w:space="0" w:color="auto"/>
            <w:bottom w:val="none" w:sz="0" w:space="0" w:color="auto"/>
            <w:right w:val="none" w:sz="0" w:space="0" w:color="auto"/>
          </w:divBdr>
        </w:div>
        <w:div w:id="977107754">
          <w:marLeft w:val="0"/>
          <w:marRight w:val="0"/>
          <w:marTop w:val="0"/>
          <w:marBottom w:val="0"/>
          <w:divBdr>
            <w:top w:val="none" w:sz="0" w:space="0" w:color="auto"/>
            <w:left w:val="none" w:sz="0" w:space="0" w:color="auto"/>
            <w:bottom w:val="none" w:sz="0" w:space="0" w:color="auto"/>
            <w:right w:val="none" w:sz="0" w:space="0" w:color="auto"/>
          </w:divBdr>
        </w:div>
        <w:div w:id="583145606">
          <w:marLeft w:val="0"/>
          <w:marRight w:val="0"/>
          <w:marTop w:val="0"/>
          <w:marBottom w:val="0"/>
          <w:divBdr>
            <w:top w:val="none" w:sz="0" w:space="0" w:color="auto"/>
            <w:left w:val="none" w:sz="0" w:space="0" w:color="auto"/>
            <w:bottom w:val="none" w:sz="0" w:space="0" w:color="auto"/>
            <w:right w:val="none" w:sz="0" w:space="0" w:color="auto"/>
          </w:divBdr>
        </w:div>
        <w:div w:id="1738087531">
          <w:marLeft w:val="0"/>
          <w:marRight w:val="0"/>
          <w:marTop w:val="0"/>
          <w:marBottom w:val="0"/>
          <w:divBdr>
            <w:top w:val="none" w:sz="0" w:space="0" w:color="auto"/>
            <w:left w:val="none" w:sz="0" w:space="0" w:color="auto"/>
            <w:bottom w:val="none" w:sz="0" w:space="0" w:color="auto"/>
            <w:right w:val="none" w:sz="0" w:space="0" w:color="auto"/>
          </w:divBdr>
        </w:div>
      </w:divsChild>
    </w:div>
    <w:div w:id="1496802580">
      <w:bodyDiv w:val="1"/>
      <w:marLeft w:val="0"/>
      <w:marRight w:val="0"/>
      <w:marTop w:val="0"/>
      <w:marBottom w:val="0"/>
      <w:divBdr>
        <w:top w:val="none" w:sz="0" w:space="0" w:color="auto"/>
        <w:left w:val="none" w:sz="0" w:space="0" w:color="auto"/>
        <w:bottom w:val="none" w:sz="0" w:space="0" w:color="auto"/>
        <w:right w:val="none" w:sz="0" w:space="0" w:color="auto"/>
      </w:divBdr>
    </w:div>
    <w:div w:id="1562011561">
      <w:bodyDiv w:val="1"/>
      <w:marLeft w:val="0"/>
      <w:marRight w:val="0"/>
      <w:marTop w:val="0"/>
      <w:marBottom w:val="0"/>
      <w:divBdr>
        <w:top w:val="none" w:sz="0" w:space="0" w:color="auto"/>
        <w:left w:val="none" w:sz="0" w:space="0" w:color="auto"/>
        <w:bottom w:val="none" w:sz="0" w:space="0" w:color="auto"/>
        <w:right w:val="none" w:sz="0" w:space="0" w:color="auto"/>
      </w:divBdr>
    </w:div>
    <w:div w:id="1672173082">
      <w:bodyDiv w:val="1"/>
      <w:marLeft w:val="0"/>
      <w:marRight w:val="0"/>
      <w:marTop w:val="0"/>
      <w:marBottom w:val="0"/>
      <w:divBdr>
        <w:top w:val="none" w:sz="0" w:space="0" w:color="auto"/>
        <w:left w:val="none" w:sz="0" w:space="0" w:color="auto"/>
        <w:bottom w:val="none" w:sz="0" w:space="0" w:color="auto"/>
        <w:right w:val="none" w:sz="0" w:space="0" w:color="auto"/>
      </w:divBdr>
    </w:div>
    <w:div w:id="2018119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jpeg"/><Relationship Id="rId18" Type="http://schemas.openxmlformats.org/officeDocument/2006/relationships/image" Target="media/image11.tmp"/><Relationship Id="rId3" Type="http://schemas.openxmlformats.org/officeDocument/2006/relationships/styles" Target="styles.xml"/><Relationship Id="rId21" Type="http://schemas.openxmlformats.org/officeDocument/2006/relationships/hyperlink" Target="https://1drv.ms/u/s!AqtToheEzXINg1T-CCcAwSHEVr9U?e=WhdHwW" TargetMode="Externa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22" Type="http://schemas.openxmlformats.org/officeDocument/2006/relationships/hyperlink" Target="mailto:k_yamagishi@hexel.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60470-2C97-4116-A46D-E7DAADA1E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691</Words>
  <Characters>3945</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岸野 哲</dc:creator>
  <cp:keywords/>
  <dc:description/>
  <cp:lastModifiedBy>山岸 一雄</cp:lastModifiedBy>
  <cp:revision>3</cp:revision>
  <dcterms:created xsi:type="dcterms:W3CDTF">2022-04-30T08:39:00Z</dcterms:created>
  <dcterms:modified xsi:type="dcterms:W3CDTF">2022-04-30T08:46:00Z</dcterms:modified>
</cp:coreProperties>
</file>